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9D671" w14:textId="77777777" w:rsidR="000A65DB" w:rsidRDefault="000A65DB" w:rsidP="000A65DB">
      <w:pPr>
        <w:spacing w:beforeAutospacing="1" w:after="100" w:afterAutospacing="1"/>
        <w:rPr>
          <w:rFonts w:ascii="Helvetica" w:hAnsi="Helvetica" w:cs="Times New Roman"/>
          <w:b/>
          <w:bCs/>
        </w:rPr>
      </w:pPr>
      <w:r>
        <w:rPr>
          <w:rFonts w:ascii="Helvetica" w:hAnsi="Helvetica" w:cs="Times New Roman"/>
          <w:b/>
          <w:bCs/>
        </w:rPr>
        <w:t>FOR IMMEDIATE RELEASE</w:t>
      </w:r>
    </w:p>
    <w:p w14:paraId="22A464E0" w14:textId="77777777" w:rsidR="000A65DB" w:rsidRDefault="000A65DB" w:rsidP="000A65DB">
      <w:pPr>
        <w:spacing w:beforeAutospacing="1" w:after="100" w:afterAutospacing="1"/>
        <w:rPr>
          <w:rFonts w:ascii="Helvetica" w:hAnsi="Helvetica" w:cs="Times New Roman"/>
          <w:b/>
          <w:bCs/>
        </w:rPr>
      </w:pPr>
    </w:p>
    <w:p w14:paraId="17BEA537" w14:textId="77777777" w:rsidR="00043C30" w:rsidRPr="007C70BF" w:rsidRDefault="00043C30" w:rsidP="00043C30">
      <w:pPr>
        <w:spacing w:beforeAutospacing="1" w:after="100" w:afterAutospacing="1"/>
        <w:jc w:val="center"/>
        <w:rPr>
          <w:rFonts w:ascii="Helvetica" w:hAnsi="Helvetica" w:cs="Times New Roman"/>
          <w:lang w:val="en-GB"/>
        </w:rPr>
      </w:pPr>
      <w:r w:rsidRPr="007C70BF">
        <w:rPr>
          <w:rFonts w:ascii="Helvetica" w:hAnsi="Helvetica" w:cs="Times New Roman"/>
          <w:b/>
          <w:bCs/>
        </w:rPr>
        <w:t>JULY 10</w:t>
      </w:r>
      <w:r w:rsidRPr="007C70BF">
        <w:rPr>
          <w:rFonts w:ascii="Helvetica" w:hAnsi="Helvetica" w:cs="Times New Roman"/>
          <w:b/>
          <w:bCs/>
          <w:vertAlign w:val="superscript"/>
        </w:rPr>
        <w:t>TH</w:t>
      </w:r>
      <w:r w:rsidRPr="007C70BF">
        <w:rPr>
          <w:rFonts w:ascii="Helvetica" w:hAnsi="Helvetica" w:cs="Times New Roman"/>
          <w:b/>
          <w:bCs/>
        </w:rPr>
        <w:t> MARKS TWENTY YEARS SINCE THE RELEASE OF COLDPLAY’S DEBUT ALBUM, ‘PARACHUTES’</w:t>
      </w:r>
    </w:p>
    <w:p w14:paraId="07D4FF88" w14:textId="77777777" w:rsidR="00043C30" w:rsidRDefault="00043C30" w:rsidP="00043C30">
      <w:pPr>
        <w:spacing w:before="100" w:beforeAutospacing="1" w:after="100" w:afterAutospacing="1"/>
        <w:jc w:val="center"/>
        <w:rPr>
          <w:rFonts w:ascii="Helvetica" w:hAnsi="Helvetica" w:cs="Times New Roman"/>
          <w:b/>
          <w:bCs/>
        </w:rPr>
      </w:pPr>
      <w:r w:rsidRPr="007C70BF">
        <w:rPr>
          <w:rFonts w:ascii="Helvetica" w:hAnsi="Helvetica" w:cs="Times New Roman"/>
          <w:b/>
          <w:bCs/>
        </w:rPr>
        <w:t> THE NUMBER ONE ALBUM HAS SOLD OVER 13 MILLION COPIES WORLDWIDE</w:t>
      </w:r>
    </w:p>
    <w:p w14:paraId="115BC200" w14:textId="5CA38756" w:rsidR="00D63DC7" w:rsidRPr="007C70BF" w:rsidRDefault="007F19C6" w:rsidP="00043C30">
      <w:pPr>
        <w:spacing w:before="100" w:beforeAutospacing="1" w:after="100" w:afterAutospacing="1"/>
        <w:jc w:val="center"/>
        <w:rPr>
          <w:rFonts w:ascii="Helvetica" w:hAnsi="Helvetica" w:cs="Times New Roman"/>
          <w:lang w:val="en-GB"/>
        </w:rPr>
      </w:pPr>
      <w:bookmarkStart w:id="0" w:name="_GoBack"/>
      <w:bookmarkEnd w:id="0"/>
      <w:r>
        <w:rPr>
          <w:rFonts w:ascii="Helvetica" w:hAnsi="Helvetica" w:cs="Times New Roman"/>
          <w:noProof/>
          <w:lang w:val="en-GB"/>
        </w:rPr>
        <w:drawing>
          <wp:inline distT="0" distB="0" distL="0" distR="0" wp14:anchorId="088BD9D8" wp14:editId="589F46A4">
            <wp:extent cx="3273267" cy="2170176"/>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dplay Barcelona 2000 Press Image (Photographer_ Tom Sheehan)4.jpg"/>
                    <pic:cNvPicPr/>
                  </pic:nvPicPr>
                  <pic:blipFill>
                    <a:blip r:embed="rId8"/>
                    <a:stretch>
                      <a:fillRect/>
                    </a:stretch>
                  </pic:blipFill>
                  <pic:spPr>
                    <a:xfrm>
                      <a:off x="0" y="0"/>
                      <a:ext cx="3284887" cy="2177880"/>
                    </a:xfrm>
                    <a:prstGeom prst="rect">
                      <a:avLst/>
                    </a:prstGeom>
                  </pic:spPr>
                </pic:pic>
              </a:graphicData>
            </a:graphic>
          </wp:inline>
        </w:drawing>
      </w:r>
    </w:p>
    <w:p w14:paraId="082E3951" w14:textId="77777777" w:rsidR="00043C30" w:rsidRPr="007C70BF" w:rsidRDefault="00043C30" w:rsidP="00043C30">
      <w:pPr>
        <w:rPr>
          <w:rFonts w:ascii="Helvetica" w:eastAsia="Times New Roman" w:hAnsi="Helvetica" w:cs="Times New Roman"/>
          <w:lang w:val="en-GB"/>
        </w:rPr>
      </w:pPr>
      <w:r w:rsidRPr="007C70BF">
        <w:rPr>
          <w:rFonts w:ascii="Helvetica" w:hAnsi="Helvetica" w:cs="Times New Roman"/>
        </w:rPr>
        <w:t>Today, July 10</w:t>
      </w:r>
      <w:r w:rsidRPr="007C70BF">
        <w:rPr>
          <w:rFonts w:ascii="Helvetica" w:hAnsi="Helvetica" w:cs="Times New Roman"/>
          <w:vertAlign w:val="superscript"/>
        </w:rPr>
        <w:t>th</w:t>
      </w:r>
      <w:r w:rsidRPr="007C70BF">
        <w:rPr>
          <w:rFonts w:ascii="Helvetica" w:hAnsi="Helvetica" w:cs="Times New Roman"/>
        </w:rPr>
        <w:t>, marks twenty years since Coldplay released their debut album, ‘Parachutes’. The multi-platinum number one album has since sold over 13 million copies worldwide.</w:t>
      </w:r>
    </w:p>
    <w:p w14:paraId="70599E8E" w14:textId="77777777" w:rsidR="00043C30" w:rsidRPr="007C70BF" w:rsidRDefault="00043C30" w:rsidP="00043C30">
      <w:pPr>
        <w:rPr>
          <w:rFonts w:ascii="Helvetica" w:eastAsia="Times New Roman" w:hAnsi="Helvetica" w:cs="Times New Roman"/>
        </w:rPr>
      </w:pPr>
    </w:p>
    <w:p w14:paraId="3924AE63" w14:textId="77777777" w:rsidR="00043C30" w:rsidRPr="007C70BF" w:rsidRDefault="00043C30" w:rsidP="00043C30">
      <w:pPr>
        <w:rPr>
          <w:rFonts w:ascii="Helvetica" w:eastAsia="Times New Roman" w:hAnsi="Helvetica" w:cs="Times New Roman"/>
          <w:lang w:val="en-GB"/>
        </w:rPr>
      </w:pPr>
      <w:r w:rsidRPr="007C70BF">
        <w:rPr>
          <w:rFonts w:ascii="Helvetica" w:hAnsi="Helvetica" w:cs="Times New Roman"/>
        </w:rPr>
        <w:t>‘Parachutes’ includes the band’s first major hit  </w:t>
      </w:r>
      <w:r w:rsidRPr="007C70BF">
        <w:rPr>
          <w:rFonts w:ascii="Helvetica" w:hAnsi="Helvetica" w:cs="Times New Roman"/>
          <w:lang w:val="en-GB"/>
        </w:rPr>
        <w:t>‘Yellow’ - the song that launched the band on the international stage, as well as ‘Shiver’, ‘Trouble’ and ‘Don’t Panic.’  To mark the album's 20th anniversary, the videos for its four singles have been restored to HD quality.</w:t>
      </w:r>
    </w:p>
    <w:p w14:paraId="4F42EF18" w14:textId="77777777" w:rsidR="007C70BF" w:rsidRDefault="007C70BF" w:rsidP="00043C30">
      <w:pPr>
        <w:rPr>
          <w:rFonts w:ascii="Helvetica" w:eastAsia="Times New Roman" w:hAnsi="Helvetica" w:cs="Times New Roman"/>
          <w:color w:val="FF0000"/>
          <w:lang w:val="en-GB"/>
        </w:rPr>
      </w:pPr>
    </w:p>
    <w:p w14:paraId="55DB5178" w14:textId="77777777" w:rsidR="00043C30" w:rsidRPr="007C70BF" w:rsidRDefault="007C70BF" w:rsidP="00043C30">
      <w:pPr>
        <w:rPr>
          <w:rFonts w:ascii="Helvetica" w:eastAsia="Times New Roman" w:hAnsi="Helvetica" w:cs="Times New Roman"/>
          <w:color w:val="FF0000"/>
          <w:lang w:val="en-GB"/>
        </w:rPr>
      </w:pPr>
      <w:r w:rsidRPr="007C70BF">
        <w:rPr>
          <w:rFonts w:ascii="Helvetica" w:eastAsia="Times New Roman" w:hAnsi="Helvetica" w:cs="Times New Roman"/>
          <w:lang w:val="en-GB"/>
        </w:rPr>
        <w:t>Click</w:t>
      </w:r>
      <w:r>
        <w:rPr>
          <w:rFonts w:ascii="Helvetica" w:eastAsia="Times New Roman" w:hAnsi="Helvetica" w:cs="Times New Roman"/>
          <w:color w:val="FF0000"/>
          <w:lang w:val="en-GB"/>
        </w:rPr>
        <w:t xml:space="preserve"> </w:t>
      </w:r>
      <w:hyperlink r:id="rId9" w:history="1">
        <w:r w:rsidRPr="00AE7110">
          <w:rPr>
            <w:rStyle w:val="Hyperlink"/>
            <w:rFonts w:ascii="Helvetica" w:eastAsia="Times New Roman" w:hAnsi="Helvetica" w:cs="Times New Roman"/>
            <w:lang w:val="en-GB"/>
          </w:rPr>
          <w:t>here</w:t>
        </w:r>
      </w:hyperlink>
      <w:r>
        <w:rPr>
          <w:rFonts w:ascii="Helvetica" w:eastAsia="Times New Roman" w:hAnsi="Helvetica" w:cs="Times New Roman"/>
          <w:color w:val="FF0000"/>
          <w:lang w:val="en-GB"/>
        </w:rPr>
        <w:t xml:space="preserve"> </w:t>
      </w:r>
      <w:r w:rsidRPr="007C70BF">
        <w:rPr>
          <w:rFonts w:ascii="Helvetica" w:eastAsia="Times New Roman" w:hAnsi="Helvetica" w:cs="Times New Roman"/>
          <w:lang w:val="en-GB"/>
        </w:rPr>
        <w:t>to watch.</w:t>
      </w:r>
      <w:r>
        <w:rPr>
          <w:rFonts w:ascii="Helvetica" w:eastAsia="Times New Roman" w:hAnsi="Helvetica" w:cs="Times New Roman"/>
          <w:color w:val="FF0000"/>
          <w:lang w:val="en-GB"/>
        </w:rPr>
        <w:t xml:space="preserve"> </w:t>
      </w:r>
      <w:r w:rsidR="00043C30" w:rsidRPr="007C70BF">
        <w:rPr>
          <w:rFonts w:ascii="Helvetica" w:eastAsia="Times New Roman" w:hAnsi="Helvetica" w:cs="Times New Roman"/>
          <w:color w:val="FF0000"/>
          <w:lang w:val="en-GB"/>
        </w:rPr>
        <w:br/>
      </w:r>
    </w:p>
    <w:p w14:paraId="59D15C0F" w14:textId="77777777" w:rsidR="00043C30" w:rsidRPr="007C70BF" w:rsidRDefault="00043C30" w:rsidP="00043C30">
      <w:pPr>
        <w:rPr>
          <w:rFonts w:ascii="Helvetica" w:eastAsia="Times New Roman" w:hAnsi="Helvetica" w:cs="Times New Roman"/>
          <w:lang w:val="en-GB"/>
        </w:rPr>
      </w:pPr>
      <w:r w:rsidRPr="007C70BF">
        <w:rPr>
          <w:rFonts w:ascii="Helvetica" w:hAnsi="Helvetica" w:cs="Times New Roman"/>
        </w:rPr>
        <w:t>In 2001, following the release of ‘Parachutes’, the band were nominated for five BRIT Awards, winning both Best British Album and Best British Group. The band have gone on to win Best British Album three times and Best British Group four times, alongside a host of other awards. </w:t>
      </w:r>
    </w:p>
    <w:p w14:paraId="4FC581C4"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Parachutes was described by Rolling Stone as ‘a work of real transcendence’ and by Melody Maker as a “masterpiece”.  NME declared 'It's incredible this is a debut album.' The track-listing for Parachutes is as follows – </w:t>
      </w:r>
    </w:p>
    <w:p w14:paraId="67101FA2" w14:textId="77777777" w:rsidR="00043C30" w:rsidRPr="007C70BF" w:rsidRDefault="00043C30" w:rsidP="007C70BF">
      <w:pPr>
        <w:rPr>
          <w:rFonts w:ascii="Helvetica" w:eastAsia="Times New Roman" w:hAnsi="Helvetica" w:cs="Times New Roman"/>
          <w:lang w:val="en-GB"/>
        </w:rPr>
      </w:pPr>
      <w:r w:rsidRPr="007C70BF">
        <w:rPr>
          <w:rFonts w:ascii="Helvetica" w:hAnsi="Helvetica" w:cs="Times New Roman"/>
        </w:rPr>
        <w:t>Don’t Panic</w:t>
      </w:r>
    </w:p>
    <w:p w14:paraId="709A651D"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Shiver</w:t>
      </w:r>
    </w:p>
    <w:p w14:paraId="6E25EC83"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Spies</w:t>
      </w:r>
    </w:p>
    <w:p w14:paraId="3FEF5BD8"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Sparks</w:t>
      </w:r>
    </w:p>
    <w:p w14:paraId="5CA349DB"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Yellow</w:t>
      </w:r>
    </w:p>
    <w:p w14:paraId="7F552EF8"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Trouble</w:t>
      </w:r>
    </w:p>
    <w:p w14:paraId="01F7ED30"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lastRenderedPageBreak/>
        <w:t>Parachutes</w:t>
      </w:r>
    </w:p>
    <w:p w14:paraId="1F52FF1D"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High Speed</w:t>
      </w:r>
    </w:p>
    <w:p w14:paraId="4E11C99D"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We Never Change</w:t>
      </w:r>
    </w:p>
    <w:p w14:paraId="1B7060DB"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rPr>
        <w:t>Everything’s Not Lost </w:t>
      </w:r>
    </w:p>
    <w:p w14:paraId="41407CB6" w14:textId="77777777" w:rsidR="00043C30" w:rsidRPr="007C70BF" w:rsidRDefault="00043C30" w:rsidP="00043C30">
      <w:pPr>
        <w:spacing w:before="100" w:beforeAutospacing="1" w:after="100" w:afterAutospacing="1"/>
        <w:rPr>
          <w:rFonts w:ascii="Helvetica" w:hAnsi="Helvetica" w:cs="Times New Roman"/>
          <w:lang w:val="en-GB"/>
        </w:rPr>
      </w:pPr>
      <w:r w:rsidRPr="007C70BF">
        <w:rPr>
          <w:rFonts w:ascii="Helvetica" w:hAnsi="Helvetica" w:cs="Times New Roman"/>
          <w:lang w:val="en-GB"/>
        </w:rPr>
        <w:t>(Hidden track: Life Is For Living)</w:t>
      </w:r>
    </w:p>
    <w:p w14:paraId="61FD3313" w14:textId="77777777" w:rsidR="007C70BF" w:rsidRDefault="007C70BF" w:rsidP="00043C30">
      <w:pPr>
        <w:rPr>
          <w:rFonts w:ascii="Helvetica" w:eastAsia="Times New Roman" w:hAnsi="Helvetica" w:cs="Times New Roman"/>
          <w:color w:val="FF0000"/>
        </w:rPr>
      </w:pPr>
    </w:p>
    <w:p w14:paraId="499D3B64" w14:textId="77777777" w:rsidR="009D1C80" w:rsidRDefault="000A65DB">
      <w:pPr>
        <w:rPr>
          <w:rFonts w:ascii="Helvetica" w:eastAsia="Times New Roman" w:hAnsi="Helvetica" w:cs="Times New Roman"/>
          <w:color w:val="FF0000"/>
        </w:rPr>
      </w:pPr>
      <w:r>
        <w:rPr>
          <w:rFonts w:ascii="Helvetica" w:eastAsia="Times New Roman" w:hAnsi="Helvetica" w:cs="Times New Roman"/>
          <w:color w:val="FF0000"/>
        </w:rPr>
        <w:t>For more information please contact:</w:t>
      </w:r>
    </w:p>
    <w:p w14:paraId="2FFC3CDA" w14:textId="77777777" w:rsidR="000A65DB" w:rsidRDefault="000A65DB">
      <w:pPr>
        <w:rPr>
          <w:rFonts w:ascii="Helvetica" w:eastAsia="Times New Roman" w:hAnsi="Helvetica" w:cs="Times New Roman"/>
          <w:color w:val="FF0000"/>
        </w:rPr>
      </w:pPr>
    </w:p>
    <w:p w14:paraId="7AB742A5" w14:textId="77777777" w:rsidR="000A65DB" w:rsidRDefault="000A65DB">
      <w:pPr>
        <w:rPr>
          <w:rFonts w:ascii="Helvetica" w:eastAsia="Times New Roman" w:hAnsi="Helvetica" w:cs="Times New Roman"/>
          <w:color w:val="FF0000"/>
        </w:rPr>
      </w:pPr>
      <w:r>
        <w:rPr>
          <w:rFonts w:ascii="Helvetica" w:eastAsia="Times New Roman" w:hAnsi="Helvetica" w:cs="Times New Roman"/>
          <w:color w:val="FF0000"/>
        </w:rPr>
        <w:t xml:space="preserve">Sheila Richman </w:t>
      </w:r>
      <w:hyperlink r:id="rId10" w:history="1">
        <w:r w:rsidRPr="00BE2E01">
          <w:rPr>
            <w:rStyle w:val="Hyperlink"/>
            <w:rFonts w:ascii="Helvetica" w:eastAsia="Times New Roman" w:hAnsi="Helvetica" w:cs="Times New Roman"/>
          </w:rPr>
          <w:t>sheila.richman@atlanticrecords.com</w:t>
        </w:r>
      </w:hyperlink>
    </w:p>
    <w:p w14:paraId="6384B0C5" w14:textId="77777777" w:rsidR="000A65DB" w:rsidRDefault="000A65DB">
      <w:pPr>
        <w:rPr>
          <w:rFonts w:ascii="Helvetica" w:eastAsia="Times New Roman" w:hAnsi="Helvetica" w:cs="Times New Roman"/>
          <w:color w:val="FF0000"/>
        </w:rPr>
      </w:pPr>
      <w:r>
        <w:rPr>
          <w:rFonts w:ascii="Helvetica" w:eastAsia="Times New Roman" w:hAnsi="Helvetica" w:cs="Times New Roman"/>
          <w:color w:val="FF0000"/>
        </w:rPr>
        <w:t xml:space="preserve">Ted Sullivan </w:t>
      </w:r>
      <w:hyperlink r:id="rId11" w:history="1">
        <w:r w:rsidRPr="00BE2E01">
          <w:rPr>
            <w:rStyle w:val="Hyperlink"/>
            <w:rFonts w:ascii="Helvetica" w:eastAsia="Times New Roman" w:hAnsi="Helvetica" w:cs="Times New Roman"/>
          </w:rPr>
          <w:t>ted.sullivan@atlanticrecords.com</w:t>
        </w:r>
      </w:hyperlink>
    </w:p>
    <w:p w14:paraId="747E6714" w14:textId="77777777" w:rsidR="000A65DB" w:rsidRPr="007C70BF" w:rsidRDefault="000A65DB">
      <w:pPr>
        <w:rPr>
          <w:rFonts w:ascii="Helvetica" w:hAnsi="Helvetica"/>
        </w:rPr>
      </w:pPr>
    </w:p>
    <w:sectPr w:rsidR="000A65DB" w:rsidRPr="007C70BF" w:rsidSect="007C70BF">
      <w:pgSz w:w="11900" w:h="16840"/>
      <w:pgMar w:top="1440"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C30"/>
    <w:rsid w:val="00043C30"/>
    <w:rsid w:val="000A65DB"/>
    <w:rsid w:val="007C70BF"/>
    <w:rsid w:val="007F19C6"/>
    <w:rsid w:val="009D1C80"/>
    <w:rsid w:val="00AE7110"/>
    <w:rsid w:val="00D63DC7"/>
    <w:rsid w:val="00E70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20FCE2"/>
  <w14:defaultImageDpi w14:val="300"/>
  <w15:docId w15:val="{215D18DE-F2B5-4798-8793-3353B589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110"/>
    <w:rPr>
      <w:color w:val="0000FF" w:themeColor="hyperlink"/>
      <w:u w:val="single"/>
    </w:rPr>
  </w:style>
  <w:style w:type="character" w:styleId="FollowedHyperlink">
    <w:name w:val="FollowedHyperlink"/>
    <w:basedOn w:val="DefaultParagraphFont"/>
    <w:uiPriority w:val="99"/>
    <w:semiHidden/>
    <w:unhideWhenUsed/>
    <w:rsid w:val="00AE7110"/>
    <w:rPr>
      <w:color w:val="800080" w:themeColor="followedHyperlink"/>
      <w:u w:val="single"/>
    </w:rPr>
  </w:style>
  <w:style w:type="character" w:styleId="UnresolvedMention">
    <w:name w:val="Unresolved Mention"/>
    <w:basedOn w:val="DefaultParagraphFont"/>
    <w:uiPriority w:val="99"/>
    <w:semiHidden/>
    <w:unhideWhenUsed/>
    <w:rsid w:val="000A65DB"/>
    <w:rPr>
      <w:color w:val="605E5C"/>
      <w:shd w:val="clear" w:color="auto" w:fill="E1DFDD"/>
    </w:rPr>
  </w:style>
  <w:style w:type="paragraph" w:styleId="BalloonText">
    <w:name w:val="Balloon Text"/>
    <w:basedOn w:val="Normal"/>
    <w:link w:val="BalloonTextChar"/>
    <w:uiPriority w:val="99"/>
    <w:semiHidden/>
    <w:unhideWhenUsed/>
    <w:rsid w:val="00D63D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D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4926">
      <w:bodyDiv w:val="1"/>
      <w:marLeft w:val="0"/>
      <w:marRight w:val="0"/>
      <w:marTop w:val="0"/>
      <w:marBottom w:val="0"/>
      <w:divBdr>
        <w:top w:val="none" w:sz="0" w:space="0" w:color="auto"/>
        <w:left w:val="none" w:sz="0" w:space="0" w:color="auto"/>
        <w:bottom w:val="none" w:sz="0" w:space="0" w:color="auto"/>
        <w:right w:val="none" w:sz="0" w:space="0" w:color="auto"/>
      </w:divBdr>
      <w:divsChild>
        <w:div w:id="53558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088061">
              <w:marLeft w:val="0"/>
              <w:marRight w:val="0"/>
              <w:marTop w:val="0"/>
              <w:marBottom w:val="0"/>
              <w:divBdr>
                <w:top w:val="none" w:sz="0" w:space="0" w:color="auto"/>
                <w:left w:val="none" w:sz="0" w:space="0" w:color="auto"/>
                <w:bottom w:val="none" w:sz="0" w:space="0" w:color="auto"/>
                <w:right w:val="none" w:sz="0" w:space="0" w:color="auto"/>
              </w:divBdr>
              <w:divsChild>
                <w:div w:id="834535845">
                  <w:marLeft w:val="0"/>
                  <w:marRight w:val="0"/>
                  <w:marTop w:val="0"/>
                  <w:marBottom w:val="0"/>
                  <w:divBdr>
                    <w:top w:val="none" w:sz="0" w:space="0" w:color="auto"/>
                    <w:left w:val="none" w:sz="0" w:space="0" w:color="auto"/>
                    <w:bottom w:val="none" w:sz="0" w:space="0" w:color="auto"/>
                    <w:right w:val="none" w:sz="0" w:space="0" w:color="auto"/>
                  </w:divBdr>
                  <w:divsChild>
                    <w:div w:id="864902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663056">
                          <w:marLeft w:val="0"/>
                          <w:marRight w:val="0"/>
                          <w:marTop w:val="0"/>
                          <w:marBottom w:val="0"/>
                          <w:divBdr>
                            <w:top w:val="none" w:sz="0" w:space="0" w:color="auto"/>
                            <w:left w:val="none" w:sz="0" w:space="0" w:color="auto"/>
                            <w:bottom w:val="none" w:sz="0" w:space="0" w:color="auto"/>
                            <w:right w:val="none" w:sz="0" w:space="0" w:color="auto"/>
                          </w:divBdr>
                          <w:divsChild>
                            <w:div w:id="487945944">
                              <w:marLeft w:val="0"/>
                              <w:marRight w:val="0"/>
                              <w:marTop w:val="0"/>
                              <w:marBottom w:val="0"/>
                              <w:divBdr>
                                <w:top w:val="none" w:sz="0" w:space="0" w:color="auto"/>
                                <w:left w:val="none" w:sz="0" w:space="0" w:color="auto"/>
                                <w:bottom w:val="none" w:sz="0" w:space="0" w:color="auto"/>
                                <w:right w:val="none" w:sz="0" w:space="0" w:color="auto"/>
                              </w:divBdr>
                              <w:divsChild>
                                <w:div w:id="1120223650">
                                  <w:marLeft w:val="0"/>
                                  <w:marRight w:val="0"/>
                                  <w:marTop w:val="0"/>
                                  <w:marBottom w:val="0"/>
                                  <w:divBdr>
                                    <w:top w:val="none" w:sz="0" w:space="0" w:color="auto"/>
                                    <w:left w:val="none" w:sz="0" w:space="0" w:color="auto"/>
                                    <w:bottom w:val="none" w:sz="0" w:space="0" w:color="auto"/>
                                    <w:right w:val="none" w:sz="0" w:space="0" w:color="auto"/>
                                  </w:divBdr>
                                </w:div>
                                <w:div w:id="2234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727911">
                  <w:marLeft w:val="0"/>
                  <w:marRight w:val="0"/>
                  <w:marTop w:val="0"/>
                  <w:marBottom w:val="0"/>
                  <w:divBdr>
                    <w:top w:val="none" w:sz="0" w:space="0" w:color="auto"/>
                    <w:left w:val="none" w:sz="0" w:space="0" w:color="auto"/>
                    <w:bottom w:val="none" w:sz="0" w:space="0" w:color="auto"/>
                    <w:right w:val="none" w:sz="0" w:space="0" w:color="auto"/>
                  </w:divBdr>
                </w:div>
                <w:div w:id="629671002">
                  <w:marLeft w:val="0"/>
                  <w:marRight w:val="0"/>
                  <w:marTop w:val="0"/>
                  <w:marBottom w:val="0"/>
                  <w:divBdr>
                    <w:top w:val="none" w:sz="0" w:space="0" w:color="auto"/>
                    <w:left w:val="none" w:sz="0" w:space="0" w:color="auto"/>
                    <w:bottom w:val="none" w:sz="0" w:space="0" w:color="auto"/>
                    <w:right w:val="none" w:sz="0" w:space="0" w:color="auto"/>
                  </w:divBdr>
                </w:div>
                <w:div w:id="1725448114">
                  <w:marLeft w:val="0"/>
                  <w:marRight w:val="0"/>
                  <w:marTop w:val="0"/>
                  <w:marBottom w:val="0"/>
                  <w:divBdr>
                    <w:top w:val="none" w:sz="0" w:space="0" w:color="auto"/>
                    <w:left w:val="none" w:sz="0" w:space="0" w:color="auto"/>
                    <w:bottom w:val="none" w:sz="0" w:space="0" w:color="auto"/>
                    <w:right w:val="none" w:sz="0" w:space="0" w:color="auto"/>
                  </w:divBdr>
                </w:div>
                <w:div w:id="998583022">
                  <w:marLeft w:val="0"/>
                  <w:marRight w:val="0"/>
                  <w:marTop w:val="0"/>
                  <w:marBottom w:val="0"/>
                  <w:divBdr>
                    <w:top w:val="none" w:sz="0" w:space="0" w:color="auto"/>
                    <w:left w:val="none" w:sz="0" w:space="0" w:color="auto"/>
                    <w:bottom w:val="none" w:sz="0" w:space="0" w:color="auto"/>
                    <w:right w:val="none" w:sz="0" w:space="0" w:color="auto"/>
                  </w:divBdr>
                </w:div>
                <w:div w:id="2100444525">
                  <w:marLeft w:val="0"/>
                  <w:marRight w:val="0"/>
                  <w:marTop w:val="0"/>
                  <w:marBottom w:val="0"/>
                  <w:divBdr>
                    <w:top w:val="none" w:sz="0" w:space="0" w:color="auto"/>
                    <w:left w:val="none" w:sz="0" w:space="0" w:color="auto"/>
                    <w:bottom w:val="none" w:sz="0" w:space="0" w:color="auto"/>
                    <w:right w:val="none" w:sz="0" w:space="0" w:color="auto"/>
                  </w:divBdr>
                </w:div>
                <w:div w:id="222764917">
                  <w:marLeft w:val="0"/>
                  <w:marRight w:val="0"/>
                  <w:marTop w:val="0"/>
                  <w:marBottom w:val="0"/>
                  <w:divBdr>
                    <w:top w:val="none" w:sz="0" w:space="0" w:color="auto"/>
                    <w:left w:val="none" w:sz="0" w:space="0" w:color="auto"/>
                    <w:bottom w:val="none" w:sz="0" w:space="0" w:color="auto"/>
                    <w:right w:val="none" w:sz="0" w:space="0" w:color="auto"/>
                  </w:divBdr>
                </w:div>
                <w:div w:id="1757743120">
                  <w:marLeft w:val="0"/>
                  <w:marRight w:val="0"/>
                  <w:marTop w:val="0"/>
                  <w:marBottom w:val="0"/>
                  <w:divBdr>
                    <w:top w:val="none" w:sz="0" w:space="0" w:color="auto"/>
                    <w:left w:val="none" w:sz="0" w:space="0" w:color="auto"/>
                    <w:bottom w:val="none" w:sz="0" w:space="0" w:color="auto"/>
                    <w:right w:val="none" w:sz="0" w:space="0" w:color="auto"/>
                  </w:divBdr>
                </w:div>
                <w:div w:id="1329596258">
                  <w:marLeft w:val="0"/>
                  <w:marRight w:val="0"/>
                  <w:marTop w:val="0"/>
                  <w:marBottom w:val="0"/>
                  <w:divBdr>
                    <w:top w:val="none" w:sz="0" w:space="0" w:color="auto"/>
                    <w:left w:val="none" w:sz="0" w:space="0" w:color="auto"/>
                    <w:bottom w:val="none" w:sz="0" w:space="0" w:color="auto"/>
                    <w:right w:val="none" w:sz="0" w:space="0" w:color="auto"/>
                  </w:divBdr>
                  <w:divsChild>
                    <w:div w:id="649528651">
                      <w:marLeft w:val="0"/>
                      <w:marRight w:val="0"/>
                      <w:marTop w:val="0"/>
                      <w:marBottom w:val="0"/>
                      <w:divBdr>
                        <w:top w:val="none" w:sz="0" w:space="0" w:color="auto"/>
                        <w:left w:val="none" w:sz="0" w:space="0" w:color="auto"/>
                        <w:bottom w:val="none" w:sz="0" w:space="0" w:color="auto"/>
                        <w:right w:val="none" w:sz="0" w:space="0" w:color="auto"/>
                      </w:divBdr>
                      <w:divsChild>
                        <w:div w:id="1763136545">
                          <w:marLeft w:val="0"/>
                          <w:marRight w:val="0"/>
                          <w:marTop w:val="0"/>
                          <w:marBottom w:val="0"/>
                          <w:divBdr>
                            <w:top w:val="none" w:sz="0" w:space="0" w:color="auto"/>
                            <w:left w:val="none" w:sz="0" w:space="0" w:color="auto"/>
                            <w:bottom w:val="none" w:sz="0" w:space="0" w:color="auto"/>
                            <w:right w:val="none" w:sz="0" w:space="0" w:color="auto"/>
                          </w:divBdr>
                          <w:divsChild>
                            <w:div w:id="1314482845">
                              <w:marLeft w:val="0"/>
                              <w:marRight w:val="0"/>
                              <w:marTop w:val="0"/>
                              <w:marBottom w:val="0"/>
                              <w:divBdr>
                                <w:top w:val="none" w:sz="0" w:space="0" w:color="auto"/>
                                <w:left w:val="none" w:sz="0" w:space="0" w:color="auto"/>
                                <w:bottom w:val="none" w:sz="0" w:space="0" w:color="auto"/>
                                <w:right w:val="none" w:sz="0" w:space="0" w:color="auto"/>
                              </w:divBdr>
                            </w:div>
                            <w:div w:id="981231520">
                              <w:marLeft w:val="0"/>
                              <w:marRight w:val="0"/>
                              <w:marTop w:val="0"/>
                              <w:marBottom w:val="0"/>
                              <w:divBdr>
                                <w:top w:val="none" w:sz="0" w:space="0" w:color="auto"/>
                                <w:left w:val="none" w:sz="0" w:space="0" w:color="auto"/>
                                <w:bottom w:val="none" w:sz="0" w:space="0" w:color="auto"/>
                                <w:right w:val="none" w:sz="0" w:space="0" w:color="auto"/>
                              </w:divBdr>
                            </w:div>
                            <w:div w:id="207182084">
                              <w:marLeft w:val="0"/>
                              <w:marRight w:val="0"/>
                              <w:marTop w:val="0"/>
                              <w:marBottom w:val="0"/>
                              <w:divBdr>
                                <w:top w:val="none" w:sz="0" w:space="0" w:color="auto"/>
                                <w:left w:val="none" w:sz="0" w:space="0" w:color="auto"/>
                                <w:bottom w:val="none" w:sz="0" w:space="0" w:color="auto"/>
                                <w:right w:val="none" w:sz="0" w:space="0" w:color="auto"/>
                              </w:divBdr>
                            </w:div>
                            <w:div w:id="874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ed.sullivan@atlanticrecords.com" TargetMode="External"/><Relationship Id="rId5" Type="http://schemas.openxmlformats.org/officeDocument/2006/relationships/styles" Target="styles.xml"/><Relationship Id="rId10" Type="http://schemas.openxmlformats.org/officeDocument/2006/relationships/hyperlink" Target="mailto:sheila.richman@atlanticrecords.com" TargetMode="External"/><Relationship Id="rId4" Type="http://schemas.openxmlformats.org/officeDocument/2006/relationships/numbering" Target="numbering.xml"/><Relationship Id="rId9" Type="http://schemas.openxmlformats.org/officeDocument/2006/relationships/hyperlink" Target="https://www.youtube.com/playlist?list=PLsvoYlzBrLFBrjWylkVjYzNm7r47SG-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Props1.xml><?xml version="1.0" encoding="utf-8"?>
<ds:datastoreItem xmlns:ds="http://schemas.openxmlformats.org/officeDocument/2006/customXml" ds:itemID="{2E82E032-51B7-4A0C-8F31-4E8078B7AF32}">
  <ds:schemaRefs>
    <ds:schemaRef ds:uri="http://schemas.microsoft.com/sharepoint/v3/contenttype/forms"/>
  </ds:schemaRefs>
</ds:datastoreItem>
</file>

<file path=customXml/itemProps2.xml><?xml version="1.0" encoding="utf-8"?>
<ds:datastoreItem xmlns:ds="http://schemas.openxmlformats.org/officeDocument/2006/customXml" ds:itemID="{851060AE-37A3-4E42-A2B5-930B5354B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1F88D8-9F0A-4912-8C81-2142981F9FC5}">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Murray Chalmers PR</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Pritchard</dc:creator>
  <cp:keywords/>
  <dc:description/>
  <cp:lastModifiedBy>Mollo, Trish</cp:lastModifiedBy>
  <cp:revision>4</cp:revision>
  <dcterms:created xsi:type="dcterms:W3CDTF">2020-07-10T13:54:00Z</dcterms:created>
  <dcterms:modified xsi:type="dcterms:W3CDTF">2020-07-10T14:10:00Z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