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DE60" w14:textId="77777777" w:rsidR="009F6990" w:rsidRDefault="00663E23">
      <w:pPr>
        <w:jc w:val="center"/>
        <w:rPr>
          <w:sz w:val="46"/>
          <w:szCs w:val="46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B3FBE4F" wp14:editId="7D1AE488">
            <wp:extent cx="5943600" cy="14097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780841" w14:textId="77777777" w:rsidR="009F6990" w:rsidRDefault="009F6990">
      <w:pPr>
        <w:jc w:val="center"/>
      </w:pPr>
    </w:p>
    <w:p w14:paraId="6FE1775C" w14:textId="77777777" w:rsidR="009F6990" w:rsidRDefault="00663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COLDPLAY REVEAL SELENA GOMEZ COLLABORATION</w:t>
      </w:r>
    </w:p>
    <w:p w14:paraId="37ACE4C8" w14:textId="77777777" w:rsidR="009F6990" w:rsidRDefault="00663E23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PLUS</w:t>
      </w:r>
      <w:proofErr w:type="gramEnd"/>
      <w:r>
        <w:rPr>
          <w:sz w:val="30"/>
          <w:szCs w:val="30"/>
        </w:rPr>
        <w:t xml:space="preserve"> JAMES CORDEN RESIDENCY ANNOUNCED</w:t>
      </w:r>
    </w:p>
    <w:p w14:paraId="7ED196E8" w14:textId="77777777" w:rsidR="009F6990" w:rsidRDefault="009F6990">
      <w:pPr>
        <w:jc w:val="center"/>
        <w:rPr>
          <w:sz w:val="18"/>
          <w:szCs w:val="18"/>
        </w:rPr>
      </w:pPr>
    </w:p>
    <w:p w14:paraId="499742B5" w14:textId="56929496" w:rsidR="009F6990" w:rsidRDefault="00663E23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Selena Gomez</w:t>
      </w:r>
      <w:r>
        <w:rPr>
          <w:color w:val="222222"/>
          <w:highlight w:val="white"/>
        </w:rPr>
        <w:t xml:space="preserve"> today confirmed her guest appearance on </w:t>
      </w:r>
      <w:r>
        <w:rPr>
          <w:b/>
          <w:color w:val="222222"/>
          <w:highlight w:val="white"/>
        </w:rPr>
        <w:t>Coldplay</w:t>
      </w:r>
      <w:r>
        <w:rPr>
          <w:color w:val="222222"/>
          <w:highlight w:val="white"/>
        </w:rPr>
        <w:t xml:space="preserve">’s forthcoming </w:t>
      </w:r>
      <w:r>
        <w:rPr>
          <w:b/>
          <w:color w:val="222222"/>
          <w:highlight w:val="white"/>
        </w:rPr>
        <w:t xml:space="preserve">Music </w:t>
      </w:r>
      <w:proofErr w:type="gramStart"/>
      <w:r>
        <w:rPr>
          <w:b/>
          <w:color w:val="222222"/>
          <w:highlight w:val="white"/>
        </w:rPr>
        <w:t>Of</w:t>
      </w:r>
      <w:proofErr w:type="gramEnd"/>
      <w:r>
        <w:rPr>
          <w:b/>
          <w:color w:val="222222"/>
          <w:highlight w:val="white"/>
        </w:rPr>
        <w:t xml:space="preserve"> The Spheres</w:t>
      </w:r>
      <w:r>
        <w:rPr>
          <w:color w:val="222222"/>
          <w:highlight w:val="white"/>
        </w:rPr>
        <w:t xml:space="preserve"> album, </w:t>
      </w:r>
      <w:r>
        <w:rPr>
          <w:highlight w:val="white"/>
        </w:rPr>
        <w:t>arriving</w:t>
      </w:r>
      <w:r>
        <w:rPr>
          <w:color w:val="222222"/>
          <w:highlight w:val="white"/>
        </w:rPr>
        <w:t xml:space="preserve"> October 15th. The multi-platinum recording artist teased a </w:t>
      </w:r>
      <w:hyperlink r:id="rId6" w:history="1">
        <w:r w:rsidR="009D00A1" w:rsidRPr="009D00A1">
          <w:rPr>
            <w:rStyle w:val="Hyperlink"/>
            <w:highlight w:val="white"/>
          </w:rPr>
          <w:t>preview vid</w:t>
        </w:r>
        <w:r w:rsidR="009D00A1" w:rsidRPr="009D00A1">
          <w:rPr>
            <w:rStyle w:val="Hyperlink"/>
            <w:highlight w:val="white"/>
          </w:rPr>
          <w:t>e</w:t>
        </w:r>
        <w:r w:rsidR="009D00A1" w:rsidRPr="009D00A1">
          <w:rPr>
            <w:rStyle w:val="Hyperlink"/>
            <w:highlight w:val="white"/>
          </w:rPr>
          <w:t>o</w:t>
        </w:r>
      </w:hyperlink>
      <w:r w:rsidR="009D00A1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on her Twitter account, for a song called </w:t>
      </w:r>
      <w:r>
        <w:rPr>
          <w:b/>
          <w:color w:val="222222"/>
          <w:highlight w:val="white"/>
        </w:rPr>
        <w:t>Let Somebody Go</w:t>
      </w:r>
      <w:r>
        <w:rPr>
          <w:color w:val="222222"/>
          <w:highlight w:val="white"/>
        </w:rPr>
        <w:t xml:space="preserve">. </w:t>
      </w:r>
    </w:p>
    <w:p w14:paraId="4AE7007B" w14:textId="77777777" w:rsidR="009F6990" w:rsidRDefault="009F6990">
      <w:pPr>
        <w:rPr>
          <w:color w:val="222222"/>
          <w:highlight w:val="white"/>
        </w:rPr>
      </w:pPr>
    </w:p>
    <w:p w14:paraId="1B0A49A6" w14:textId="77777777" w:rsidR="009F6990" w:rsidRDefault="00663E23">
      <w:pPr>
        <w:rPr>
          <w:color w:val="222222"/>
          <w:highlight w:val="white"/>
        </w:rPr>
      </w:pPr>
      <w:r>
        <w:rPr>
          <w:color w:val="222222"/>
          <w:highlight w:val="white"/>
        </w:rPr>
        <w:t>The band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have now revealed the full list of guests for the album, which also features appearances from </w:t>
      </w:r>
      <w:r>
        <w:rPr>
          <w:b/>
          <w:color w:val="222222"/>
          <w:highlight w:val="white"/>
        </w:rPr>
        <w:t>BTS</w:t>
      </w:r>
      <w:r>
        <w:rPr>
          <w:color w:val="222222"/>
          <w:highlight w:val="white"/>
        </w:rPr>
        <w:t xml:space="preserve">, </w:t>
      </w:r>
      <w:r>
        <w:rPr>
          <w:b/>
          <w:color w:val="222222"/>
          <w:highlight w:val="white"/>
        </w:rPr>
        <w:t>We Are KING</w:t>
      </w:r>
      <w:r>
        <w:rPr>
          <w:color w:val="222222"/>
          <w:highlight w:val="white"/>
        </w:rPr>
        <w:t xml:space="preserve"> and </w:t>
      </w:r>
      <w:r>
        <w:rPr>
          <w:b/>
          <w:color w:val="222222"/>
          <w:highlight w:val="white"/>
        </w:rPr>
        <w:t>Jacob Collier</w:t>
      </w:r>
      <w:r>
        <w:rPr>
          <w:color w:val="222222"/>
          <w:highlight w:val="white"/>
        </w:rPr>
        <w:t xml:space="preserve">. The record’s </w:t>
      </w:r>
      <w:proofErr w:type="spellStart"/>
      <w:r>
        <w:rPr>
          <w:color w:val="222222"/>
          <w:highlight w:val="white"/>
        </w:rPr>
        <w:t>tracklisting</w:t>
      </w:r>
      <w:proofErr w:type="spellEnd"/>
      <w:r>
        <w:rPr>
          <w:color w:val="222222"/>
          <w:highlight w:val="white"/>
        </w:rPr>
        <w:t xml:space="preserve"> is below.</w:t>
      </w:r>
    </w:p>
    <w:p w14:paraId="74B82C69" w14:textId="77777777" w:rsidR="009F6990" w:rsidRDefault="009F6990">
      <w:pPr>
        <w:rPr>
          <w:color w:val="222222"/>
          <w:highlight w:val="white"/>
        </w:rPr>
      </w:pPr>
    </w:p>
    <w:p w14:paraId="588CA072" w14:textId="77777777" w:rsidR="009F6990" w:rsidRDefault="00663E23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🪐</w:t>
      </w:r>
    </w:p>
    <w:p w14:paraId="25F40943" w14:textId="77777777" w:rsidR="009F6990" w:rsidRDefault="00663E23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Higher Power</w:t>
      </w:r>
    </w:p>
    <w:p w14:paraId="1E140CA2" w14:textId="77777777" w:rsidR="009F6990" w:rsidRDefault="00663E23">
      <w:pPr>
        <w:shd w:val="clear" w:color="auto" w:fill="FFFFFF"/>
        <w:spacing w:line="288" w:lineRule="auto"/>
        <w:jc w:val="center"/>
        <w:rPr>
          <w:b/>
          <w:i/>
        </w:rPr>
      </w:pPr>
      <w:r>
        <w:rPr>
          <w:b/>
        </w:rPr>
        <w:t>Humankind</w:t>
      </w:r>
    </w:p>
    <w:p w14:paraId="02356CA9" w14:textId="77777777" w:rsidR="009F6990" w:rsidRDefault="009D00A1">
      <w:pPr>
        <w:shd w:val="clear" w:color="auto" w:fill="FFFFFF"/>
        <w:spacing w:line="288" w:lineRule="auto"/>
        <w:jc w:val="center"/>
      </w:pPr>
      <w:sdt>
        <w:sdtPr>
          <w:tag w:val="goog_rdk_0"/>
          <w:id w:val="246387642"/>
        </w:sdtPr>
        <w:sdtEndPr/>
        <w:sdtContent>
          <w:r w:rsidR="00663E23">
            <w:rPr>
              <w:rFonts w:ascii="Arial Unicode MS" w:eastAsia="Arial Unicode MS" w:hAnsi="Arial Unicode MS" w:cs="Arial Unicode MS"/>
            </w:rPr>
            <w:t>✨</w:t>
          </w:r>
        </w:sdtContent>
      </w:sdt>
    </w:p>
    <w:p w14:paraId="56963FA6" w14:textId="77777777" w:rsidR="009F6990" w:rsidRDefault="00663E23">
      <w:pPr>
        <w:shd w:val="clear" w:color="auto" w:fill="FFFFFF"/>
        <w:spacing w:line="288" w:lineRule="auto"/>
        <w:jc w:val="center"/>
        <w:rPr>
          <w:i/>
        </w:rPr>
      </w:pPr>
      <w:r>
        <w:rPr>
          <w:b/>
        </w:rPr>
        <w:t>Let Somebody Go</w:t>
      </w:r>
      <w:r>
        <w:t xml:space="preserve"> (</w:t>
      </w:r>
      <w:r>
        <w:rPr>
          <w:i/>
        </w:rPr>
        <w:t>with Selena Gomez)</w:t>
      </w:r>
    </w:p>
    <w:p w14:paraId="5D149C3F" w14:textId="77777777" w:rsidR="009F6990" w:rsidRDefault="00663E23">
      <w:pPr>
        <w:shd w:val="clear" w:color="auto" w:fill="FFFFFF"/>
        <w:spacing w:line="288" w:lineRule="auto"/>
        <w:jc w:val="center"/>
      </w:pPr>
      <w:r>
        <w:t>❤️ (</w:t>
      </w:r>
      <w:r>
        <w:rPr>
          <w:i/>
        </w:rPr>
        <w:t>with We Are KING and Jacob Collier)</w:t>
      </w:r>
    </w:p>
    <w:p w14:paraId="7ABAFEAA" w14:textId="77777777" w:rsidR="009F6990" w:rsidRDefault="00663E23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 xml:space="preserve">People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Pride</w:t>
      </w:r>
    </w:p>
    <w:p w14:paraId="72C8C188" w14:textId="77777777" w:rsidR="009F6990" w:rsidRDefault="00663E23">
      <w:pPr>
        <w:shd w:val="clear" w:color="auto" w:fill="FFFFFF"/>
        <w:spacing w:line="288" w:lineRule="auto"/>
        <w:jc w:val="center"/>
        <w:rPr>
          <w:b/>
          <w:i/>
        </w:rPr>
      </w:pPr>
      <w:proofErr w:type="spellStart"/>
      <w:r>
        <w:rPr>
          <w:b/>
        </w:rPr>
        <w:t>Biutyful</w:t>
      </w:r>
      <w:proofErr w:type="spellEnd"/>
      <w:r>
        <w:rPr>
          <w:b/>
        </w:rPr>
        <w:t xml:space="preserve"> </w:t>
      </w:r>
    </w:p>
    <w:p w14:paraId="1AB56F53" w14:textId="77777777" w:rsidR="009F6990" w:rsidRDefault="00663E23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🌎</w:t>
      </w:r>
    </w:p>
    <w:p w14:paraId="3D7C92CD" w14:textId="77777777" w:rsidR="009F6990" w:rsidRDefault="00663E23">
      <w:pPr>
        <w:shd w:val="clear" w:color="auto" w:fill="FFFFFF"/>
        <w:spacing w:line="288" w:lineRule="auto"/>
        <w:jc w:val="center"/>
      </w:pPr>
      <w:r>
        <w:rPr>
          <w:b/>
        </w:rPr>
        <w:t>My Universe</w:t>
      </w:r>
      <w:r>
        <w:t xml:space="preserve"> (</w:t>
      </w:r>
      <w:r>
        <w:rPr>
          <w:i/>
        </w:rPr>
        <w:t>with BTS)</w:t>
      </w:r>
    </w:p>
    <w:p w14:paraId="6F189F88" w14:textId="77777777" w:rsidR="009F6990" w:rsidRDefault="00663E23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♾️</w:t>
      </w:r>
    </w:p>
    <w:p w14:paraId="1EAD152D" w14:textId="77777777" w:rsidR="009F6990" w:rsidRDefault="00663E23">
      <w:pPr>
        <w:pStyle w:val="Heading1"/>
        <w:keepNext w:val="0"/>
        <w:keepLines w:val="0"/>
        <w:shd w:val="clear" w:color="auto" w:fill="FFFFFF"/>
        <w:spacing w:before="0" w:after="160" w:line="288" w:lineRule="auto"/>
        <w:jc w:val="center"/>
        <w:rPr>
          <w:b/>
          <w:sz w:val="22"/>
          <w:szCs w:val="22"/>
        </w:rPr>
      </w:pPr>
      <w:bookmarkStart w:id="0" w:name="_heading=h.ppas9mbgq8g4" w:colFirst="0" w:colLast="0"/>
      <w:bookmarkEnd w:id="0"/>
      <w:r>
        <w:rPr>
          <w:b/>
          <w:sz w:val="22"/>
          <w:szCs w:val="22"/>
        </w:rPr>
        <w:t>Coloratura</w:t>
      </w:r>
    </w:p>
    <w:p w14:paraId="7112210F" w14:textId="77777777" w:rsidR="009F6990" w:rsidRDefault="009F6990">
      <w:pPr>
        <w:rPr>
          <w:color w:val="222222"/>
          <w:highlight w:val="white"/>
        </w:rPr>
      </w:pPr>
    </w:p>
    <w:p w14:paraId="5F8B21C0" w14:textId="77777777" w:rsidR="009F6990" w:rsidRDefault="00663E23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Meanwhile, the band have confirmed a week-long music residency on CBS’s </w:t>
      </w:r>
      <w:r>
        <w:rPr>
          <w:b/>
          <w:color w:val="222222"/>
          <w:highlight w:val="white"/>
        </w:rPr>
        <w:t xml:space="preserve">THE LATE </w:t>
      </w:r>
      <w:proofErr w:type="spellStart"/>
      <w:r>
        <w:rPr>
          <w:b/>
          <w:color w:val="222222"/>
          <w:highlight w:val="white"/>
        </w:rPr>
        <w:t>LATE</w:t>
      </w:r>
      <w:proofErr w:type="spellEnd"/>
      <w:r>
        <w:rPr>
          <w:b/>
          <w:color w:val="222222"/>
          <w:highlight w:val="white"/>
        </w:rPr>
        <w:t xml:space="preserve"> SHOW with JAMES CORDEN</w:t>
      </w:r>
      <w:r>
        <w:rPr>
          <w:color w:val="222222"/>
          <w:highlight w:val="white"/>
        </w:rPr>
        <w:t xml:space="preserve"> from Monday, October 18th to Thursday, October 21st to celebrate the release of Music </w:t>
      </w:r>
      <w:proofErr w:type="gramStart"/>
      <w:r>
        <w:rPr>
          <w:color w:val="222222"/>
          <w:highlight w:val="white"/>
        </w:rPr>
        <w:t>Of</w:t>
      </w:r>
      <w:proofErr w:type="gramEnd"/>
      <w:r>
        <w:rPr>
          <w:color w:val="222222"/>
          <w:highlight w:val="white"/>
        </w:rPr>
        <w:t xml:space="preserve"> The Spheres. The residency will include the television debut of Let Somebody Go with Selena Gomez as well as a special performance of </w:t>
      </w:r>
      <w:r>
        <w:t xml:space="preserve">❤️ (pronounced </w:t>
      </w:r>
      <w:r>
        <w:rPr>
          <w:i/>
        </w:rPr>
        <w:t>Human</w:t>
      </w:r>
      <w:r>
        <w:t xml:space="preserve"> </w:t>
      </w:r>
      <w:r>
        <w:rPr>
          <w:i/>
        </w:rPr>
        <w:t>Heart</w:t>
      </w:r>
      <w:r>
        <w:t xml:space="preserve">) </w:t>
      </w:r>
      <w:r>
        <w:rPr>
          <w:color w:val="222222"/>
          <w:highlight w:val="white"/>
        </w:rPr>
        <w:t xml:space="preserve">with We Are KING and Jacob Collier. </w:t>
      </w:r>
    </w:p>
    <w:p w14:paraId="779AB2C4" w14:textId="77777777" w:rsidR="009F6990" w:rsidRDefault="009F6990">
      <w:pPr>
        <w:rPr>
          <w:color w:val="222222"/>
          <w:highlight w:val="white"/>
        </w:rPr>
      </w:pPr>
    </w:p>
    <w:p w14:paraId="37335CB7" w14:textId="678BE69C" w:rsidR="00663E23" w:rsidRPr="007527A2" w:rsidRDefault="00663E23" w:rsidP="00663E23">
      <w:r w:rsidRPr="007527A2">
        <w:t xml:space="preserve">For more </w:t>
      </w:r>
      <w:proofErr w:type="gramStart"/>
      <w:r w:rsidRPr="007527A2">
        <w:t>information</w:t>
      </w:r>
      <w:proofErr w:type="gramEnd"/>
      <w:r w:rsidRPr="007527A2">
        <w:t xml:space="preserve"> please visit </w:t>
      </w:r>
      <w:r w:rsidRPr="00663E23">
        <w:rPr>
          <w:bCs/>
        </w:rPr>
        <w:t>coldplay.com</w:t>
      </w:r>
      <w:r w:rsidRPr="007527A2">
        <w:t xml:space="preserve"> or contact: </w:t>
      </w:r>
    </w:p>
    <w:p w14:paraId="48789C24" w14:textId="77777777" w:rsidR="00663E23" w:rsidRPr="007527A2" w:rsidRDefault="00663E23" w:rsidP="00663E23">
      <w:r w:rsidRPr="007527A2">
        <w:t xml:space="preserve">Sheila Richman | </w:t>
      </w:r>
      <w:hyperlink r:id="rId7" w:history="1">
        <w:r w:rsidRPr="007527A2">
          <w:rPr>
            <w:rStyle w:val="Hyperlink"/>
          </w:rPr>
          <w:t>Sheila.Richman@Atlanticrecords.com</w:t>
        </w:r>
      </w:hyperlink>
    </w:p>
    <w:p w14:paraId="560AEBBE" w14:textId="77777777" w:rsidR="00663E23" w:rsidRPr="007527A2" w:rsidRDefault="00663E23" w:rsidP="00663E23">
      <w:r w:rsidRPr="007527A2">
        <w:t xml:space="preserve">Ted Sullivan | </w:t>
      </w:r>
      <w:hyperlink r:id="rId8" w:history="1">
        <w:r w:rsidRPr="007527A2">
          <w:rPr>
            <w:rStyle w:val="Hyperlink"/>
          </w:rPr>
          <w:t>Ted.Sullivan@Atlanticrecords.com</w:t>
        </w:r>
      </w:hyperlink>
      <w:r w:rsidRPr="007527A2">
        <w:t xml:space="preserve"> </w:t>
      </w:r>
    </w:p>
    <w:p w14:paraId="2CE86A38" w14:textId="77777777" w:rsidR="009F6990" w:rsidRDefault="009F6990">
      <w:pPr>
        <w:rPr>
          <w:b/>
        </w:rPr>
      </w:pPr>
    </w:p>
    <w:sectPr w:rsidR="009F69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90"/>
    <w:rsid w:val="000176CD"/>
    <w:rsid w:val="00225E7A"/>
    <w:rsid w:val="00663E23"/>
    <w:rsid w:val="009D00A1"/>
    <w:rsid w:val="009F6990"/>
    <w:rsid w:val="00A01A86"/>
    <w:rsid w:val="00C2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BF53"/>
  <w15:docId w15:val="{1E77A408-7E65-4031-9885-B92B9C3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3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Sullivan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ila.Richman@Atlanticrecor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selenagomez/status/144504281635119513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3PHeakBoHlZxJ91G1ibqUFzZQ==">AMUW2mWs4K/BMQptgh9KkV9EjQnsgG229mMdS1AKmz2fD4FjYoSBgu0YwO1uVradEEb2f4yDv3PeRpXuApTzt8BMgiP9qoGOZZHNt8FpJybDuKOUGQRSIo2zOYJrFlaTo3gfpOjikxUIkUV9MKupRAzxERaEXij+Y8gltsz0WQOGmMsMz2DvH6k=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Sommer, Brian</cp:lastModifiedBy>
  <cp:revision>8</cp:revision>
  <dcterms:created xsi:type="dcterms:W3CDTF">2021-06-06T21:09:00Z</dcterms:created>
  <dcterms:modified xsi:type="dcterms:W3CDTF">2021-10-04T17:55:00Z</dcterms:modified>
</cp:coreProperties>
</file>