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0F5D3" w14:textId="77777777" w:rsidR="00443976" w:rsidRDefault="0006054F">
      <w:pPr>
        <w:jc w:val="center"/>
        <w:rPr>
          <w:sz w:val="46"/>
          <w:szCs w:val="46"/>
        </w:rPr>
      </w:pPr>
      <w:r>
        <w:rPr>
          <w:noProof/>
          <w:sz w:val="24"/>
          <w:szCs w:val="24"/>
        </w:rPr>
        <w:drawing>
          <wp:inline distT="114300" distB="114300" distL="114300" distR="114300" wp14:anchorId="27AC0EB5" wp14:editId="0EBCF718">
            <wp:extent cx="5943600" cy="140970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extLst>
                        <a:ext uri="{28A0092B-C50C-407E-A947-70E740481C1C}">
                          <a14:useLocalDpi xmlns:a14="http://schemas.microsoft.com/office/drawing/2010/main"/>
                        </a:ext>
                      </a:extLst>
                    </a:blip>
                    <a:srcRect/>
                    <a:stretch>
                      <a:fillRect/>
                    </a:stretch>
                  </pic:blipFill>
                  <pic:spPr>
                    <a:xfrm>
                      <a:off x="0" y="0"/>
                      <a:ext cx="5943600" cy="1409700"/>
                    </a:xfrm>
                    <a:prstGeom prst="rect">
                      <a:avLst/>
                    </a:prstGeom>
                    <a:ln/>
                  </pic:spPr>
                </pic:pic>
              </a:graphicData>
            </a:graphic>
          </wp:inline>
        </w:drawing>
      </w:r>
    </w:p>
    <w:p w14:paraId="10B38A21" w14:textId="77777777" w:rsidR="00443976" w:rsidRDefault="00443976">
      <w:pPr>
        <w:jc w:val="center"/>
      </w:pPr>
    </w:p>
    <w:p w14:paraId="52C6CBBC" w14:textId="77777777" w:rsidR="00443976" w:rsidRDefault="0006054F">
      <w:pPr>
        <w:jc w:val="center"/>
        <w:rPr>
          <w:b/>
          <w:sz w:val="34"/>
          <w:szCs w:val="34"/>
        </w:rPr>
      </w:pPr>
      <w:r>
        <w:rPr>
          <w:b/>
          <w:sz w:val="34"/>
          <w:szCs w:val="34"/>
        </w:rPr>
        <w:t xml:space="preserve">COLDPLAY RELEASE </w:t>
      </w:r>
      <w:r>
        <w:rPr>
          <w:b/>
          <w:i/>
          <w:sz w:val="34"/>
          <w:szCs w:val="34"/>
        </w:rPr>
        <w:t>SPOTIFY SINGLES</w:t>
      </w:r>
      <w:r>
        <w:rPr>
          <w:b/>
          <w:sz w:val="34"/>
          <w:szCs w:val="34"/>
        </w:rPr>
        <w:t xml:space="preserve"> RECORDING</w:t>
      </w:r>
    </w:p>
    <w:p w14:paraId="2F82CA88" w14:textId="77777777" w:rsidR="00443976" w:rsidRDefault="0006054F">
      <w:pPr>
        <w:jc w:val="center"/>
        <w:rPr>
          <w:sz w:val="30"/>
          <w:szCs w:val="30"/>
        </w:rPr>
      </w:pPr>
      <w:r>
        <w:rPr>
          <w:sz w:val="30"/>
          <w:szCs w:val="30"/>
        </w:rPr>
        <w:t xml:space="preserve">FEATURES NEW VERSION OF THE BAND’S LATEST </w:t>
      </w:r>
    </w:p>
    <w:p w14:paraId="47A09813" w14:textId="77777777" w:rsidR="00443976" w:rsidRDefault="0006054F">
      <w:pPr>
        <w:jc w:val="center"/>
        <w:rPr>
          <w:sz w:val="32"/>
          <w:szCs w:val="32"/>
        </w:rPr>
      </w:pPr>
      <w:r>
        <w:rPr>
          <w:sz w:val="30"/>
          <w:szCs w:val="30"/>
        </w:rPr>
        <w:t>SINGLE WITH SELENA GOMEZ + KID CUDI COVER</w:t>
      </w:r>
      <w:r>
        <w:rPr>
          <w:sz w:val="32"/>
          <w:szCs w:val="32"/>
        </w:rPr>
        <w:br/>
      </w:r>
    </w:p>
    <w:p w14:paraId="76F6F47B" w14:textId="77777777" w:rsidR="00443976" w:rsidRDefault="0006054F">
      <w:pPr>
        <w:jc w:val="center"/>
        <w:rPr>
          <w:sz w:val="18"/>
          <w:szCs w:val="18"/>
        </w:rPr>
      </w:pPr>
      <w:r>
        <w:rPr>
          <w:noProof/>
          <w:sz w:val="30"/>
          <w:szCs w:val="30"/>
        </w:rPr>
        <w:drawing>
          <wp:inline distT="114300" distB="114300" distL="114300" distR="114300" wp14:anchorId="0260162F" wp14:editId="5C193EB6">
            <wp:extent cx="3033713" cy="3033713"/>
            <wp:effectExtent l="0" t="0" r="0" b="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cstate="print">
                      <a:extLst>
                        <a:ext uri="{28A0092B-C50C-407E-A947-70E740481C1C}">
                          <a14:useLocalDpi xmlns:a14="http://schemas.microsoft.com/office/drawing/2010/main"/>
                        </a:ext>
                      </a:extLst>
                    </a:blip>
                    <a:srcRect/>
                    <a:stretch>
                      <a:fillRect/>
                    </a:stretch>
                  </pic:blipFill>
                  <pic:spPr>
                    <a:xfrm>
                      <a:off x="0" y="0"/>
                      <a:ext cx="3033713" cy="3033713"/>
                    </a:xfrm>
                    <a:prstGeom prst="rect">
                      <a:avLst/>
                    </a:prstGeom>
                    <a:ln/>
                  </pic:spPr>
                </pic:pic>
              </a:graphicData>
            </a:graphic>
          </wp:inline>
        </w:drawing>
      </w:r>
    </w:p>
    <w:p w14:paraId="7B0DFBE1" w14:textId="77777777" w:rsidR="00443976" w:rsidRDefault="00443976">
      <w:pPr>
        <w:rPr>
          <w:b/>
        </w:rPr>
      </w:pPr>
    </w:p>
    <w:p w14:paraId="6284E7D7" w14:textId="77777777" w:rsidR="00443976" w:rsidRDefault="0006054F">
      <w:r>
        <w:rPr>
          <w:b/>
        </w:rPr>
        <w:t>Coldplay</w:t>
      </w:r>
      <w:r>
        <w:t xml:space="preserve"> have today released their first </w:t>
      </w:r>
      <w:hyperlink r:id="rId8">
        <w:r>
          <w:rPr>
            <w:b/>
            <w:color w:val="1155CC"/>
            <w:u w:val="single"/>
          </w:rPr>
          <w:t>Spotify Singles</w:t>
        </w:r>
      </w:hyperlink>
      <w:r>
        <w:t xml:space="preserve"> recording. Side A of the two-track release is an intimate and stripped-down acoustic version of the band’s current single </w:t>
      </w:r>
      <w:r>
        <w:rPr>
          <w:b/>
        </w:rPr>
        <w:t>Let Somebody Go</w:t>
      </w:r>
      <w:r>
        <w:t xml:space="preserve"> with </w:t>
      </w:r>
      <w:r>
        <w:rPr>
          <w:b/>
        </w:rPr>
        <w:t>Selena Gomez</w:t>
      </w:r>
      <w:r>
        <w:t xml:space="preserve"> (who also features on the new recording). Side B is the band’s upbeat, </w:t>
      </w:r>
      <w:proofErr w:type="spellStart"/>
      <w:r>
        <w:t>synthy</w:t>
      </w:r>
      <w:proofErr w:type="spellEnd"/>
      <w:r>
        <w:t xml:space="preserve"> cover of </w:t>
      </w:r>
      <w:r>
        <w:rPr>
          <w:b/>
        </w:rPr>
        <w:t>Kid Cudi</w:t>
      </w:r>
      <w:r>
        <w:t xml:space="preserve">’s iconic 2008 hit </w:t>
      </w:r>
      <w:r>
        <w:rPr>
          <w:b/>
        </w:rPr>
        <w:t xml:space="preserve">Day ‘N’ </w:t>
      </w:r>
      <w:proofErr w:type="spellStart"/>
      <w:r>
        <w:rPr>
          <w:b/>
        </w:rPr>
        <w:t>Nite</w:t>
      </w:r>
      <w:proofErr w:type="spellEnd"/>
      <w:r>
        <w:t xml:space="preserve">. Both songs were recorded at Henson Recording Studio, Los Angeles. </w:t>
      </w:r>
    </w:p>
    <w:p w14:paraId="1FBEFBBF" w14:textId="77777777" w:rsidR="00443976" w:rsidRDefault="00443976">
      <w:pPr>
        <w:rPr>
          <w:b/>
        </w:rPr>
      </w:pPr>
    </w:p>
    <w:p w14:paraId="7CCCA3A7" w14:textId="77777777" w:rsidR="00443976" w:rsidRDefault="0006054F">
      <w:r>
        <w:t>Chris Martin said: "I have always loved Selena’s voice and when Let Somebody Go arrived it felt like she was the only person to sing it with. I’m so happy she said yes. She is wonderful to work with and the kind of artist whose work sounds even better after you get to meet them.”</w:t>
      </w:r>
    </w:p>
    <w:p w14:paraId="51AF32A1" w14:textId="77777777" w:rsidR="00443976" w:rsidRDefault="00443976"/>
    <w:p w14:paraId="49363928" w14:textId="77777777" w:rsidR="00443976" w:rsidRDefault="0006054F">
      <w:r>
        <w:t xml:space="preserve">"Day 'N' </w:t>
      </w:r>
      <w:proofErr w:type="spellStart"/>
      <w:r>
        <w:t>Nite</w:t>
      </w:r>
      <w:proofErr w:type="spellEnd"/>
      <w:r>
        <w:t xml:space="preserve"> - I loved when it came out, and I still love </w:t>
      </w:r>
      <w:proofErr w:type="spellStart"/>
      <w:r>
        <w:t>love</w:t>
      </w:r>
      <w:proofErr w:type="spellEnd"/>
      <w:r>
        <w:t xml:space="preserve"> </w:t>
      </w:r>
      <w:proofErr w:type="spellStart"/>
      <w:r>
        <w:t>love</w:t>
      </w:r>
      <w:proofErr w:type="spellEnd"/>
      <w:r>
        <w:t xml:space="preserve"> it.” Martin continued, “This is the first time I think that we’ve really taken proper time to record a cover, because in my head I </w:t>
      </w:r>
      <w:r>
        <w:lastRenderedPageBreak/>
        <w:t>could hear a version of it quite different from the original, that hopefully just reinforces what a brilliant song it is. One way or another I hope that anyone listening will just think, 'Wow, Kid Cudi is amazing.'"</w:t>
      </w:r>
    </w:p>
    <w:p w14:paraId="403B983C" w14:textId="77777777" w:rsidR="00443976" w:rsidRDefault="00443976">
      <w:pPr>
        <w:rPr>
          <w:b/>
        </w:rPr>
      </w:pPr>
    </w:p>
    <w:p w14:paraId="494C146E" w14:textId="77777777" w:rsidR="00443976" w:rsidRDefault="0006054F">
      <w:pPr>
        <w:jc w:val="both"/>
      </w:pPr>
      <w:r>
        <w:rPr>
          <w:b/>
        </w:rPr>
        <w:t>Assets</w:t>
      </w:r>
      <w:r>
        <w:t>:</w:t>
      </w:r>
    </w:p>
    <w:p w14:paraId="06B8A99D" w14:textId="77777777" w:rsidR="00443976" w:rsidRDefault="0006054F">
      <w:pPr>
        <w:numPr>
          <w:ilvl w:val="0"/>
          <w:numId w:val="1"/>
        </w:numPr>
        <w:jc w:val="both"/>
      </w:pPr>
      <w:r>
        <w:t xml:space="preserve">URL </w:t>
      </w:r>
      <w:hyperlink r:id="rId9">
        <w:r>
          <w:rPr>
            <w:color w:val="1155CC"/>
            <w:u w:val="single"/>
          </w:rPr>
          <w:t>HERE</w:t>
        </w:r>
      </w:hyperlink>
    </w:p>
    <w:p w14:paraId="754FA3DB" w14:textId="77777777" w:rsidR="00443976" w:rsidRDefault="0006054F">
      <w:pPr>
        <w:numPr>
          <w:ilvl w:val="0"/>
          <w:numId w:val="2"/>
        </w:numPr>
        <w:jc w:val="both"/>
      </w:pPr>
      <w:r>
        <w:t xml:space="preserve">Artwork </w:t>
      </w:r>
      <w:hyperlink r:id="rId10">
        <w:r>
          <w:rPr>
            <w:color w:val="1155CC"/>
            <w:u w:val="single"/>
          </w:rPr>
          <w:t>HERE</w:t>
        </w:r>
      </w:hyperlink>
    </w:p>
    <w:p w14:paraId="0B4DEEC4" w14:textId="77777777" w:rsidR="00443976" w:rsidRDefault="00443976">
      <w:pPr>
        <w:rPr>
          <w:b/>
        </w:rPr>
      </w:pPr>
    </w:p>
    <w:p w14:paraId="47CD7F63" w14:textId="77777777" w:rsidR="00443976" w:rsidRDefault="0006054F">
      <w:pPr>
        <w:rPr>
          <w:color w:val="222222"/>
        </w:rPr>
      </w:pPr>
      <w:r>
        <w:rPr>
          <w:b/>
        </w:rPr>
        <w:t>Let Somebody Go</w:t>
      </w:r>
      <w:r>
        <w:t xml:space="preserve"> is the third single to be taken from Coldplay’s hit album </w:t>
      </w:r>
      <w:r>
        <w:rPr>
          <w:b/>
        </w:rPr>
        <w:t xml:space="preserve">Music </w:t>
      </w:r>
      <w:proofErr w:type="gramStart"/>
      <w:r>
        <w:rPr>
          <w:b/>
        </w:rPr>
        <w:t>Of</w:t>
      </w:r>
      <w:proofErr w:type="gramEnd"/>
      <w:r>
        <w:rPr>
          <w:b/>
        </w:rPr>
        <w:t xml:space="preserve"> The Spheres</w:t>
      </w:r>
      <w:r>
        <w:t xml:space="preserve">, which has already surpassed more than a billion total streams. </w:t>
      </w:r>
    </w:p>
    <w:p w14:paraId="319CDCEC" w14:textId="77777777" w:rsidR="00443976" w:rsidRDefault="00443976"/>
    <w:p w14:paraId="69D4090C" w14:textId="77777777" w:rsidR="00443976" w:rsidRDefault="0006054F">
      <w:pPr>
        <w:rPr>
          <w:color w:val="222222"/>
          <w:highlight w:val="white"/>
        </w:rPr>
      </w:pPr>
      <w:r>
        <w:t xml:space="preserve">The single is the follow-up to </w:t>
      </w:r>
      <w:r>
        <w:rPr>
          <w:b/>
        </w:rPr>
        <w:t>My Universe</w:t>
      </w:r>
      <w:r>
        <w:t xml:space="preserve">, which </w:t>
      </w:r>
      <w:r>
        <w:rPr>
          <w:color w:val="222222"/>
          <w:highlight w:val="white"/>
        </w:rPr>
        <w:t xml:space="preserve">made history as the first </w:t>
      </w:r>
      <w:r>
        <w:rPr>
          <w:b/>
          <w:color w:val="222222"/>
          <w:highlight w:val="white"/>
        </w:rPr>
        <w:t>Billboard Hot 100 #1</w:t>
      </w:r>
      <w:r>
        <w:rPr>
          <w:color w:val="222222"/>
          <w:highlight w:val="white"/>
        </w:rPr>
        <w:t xml:space="preserve"> by two co-billed lead groups, Coldplay also became the first British band ever to debut at #1 on the Hot 100 with the collaboration.</w:t>
      </w:r>
    </w:p>
    <w:p w14:paraId="066BFDDC" w14:textId="77777777" w:rsidR="00443976" w:rsidRDefault="00443976"/>
    <w:p w14:paraId="77F694FE" w14:textId="77777777" w:rsidR="00443976" w:rsidRDefault="0006054F">
      <w:pPr>
        <w:rPr>
          <w:color w:val="222222"/>
          <w:highlight w:val="white"/>
        </w:rPr>
      </w:pPr>
      <w:r>
        <w:rPr>
          <w:color w:val="222222"/>
          <w:highlight w:val="white"/>
        </w:rPr>
        <w:t xml:space="preserve">Next month, the band begin their massive 2022 global stadium tour in Costa Rica. The full list of </w:t>
      </w:r>
      <w:r>
        <w:rPr>
          <w:b/>
          <w:color w:val="222222"/>
          <w:highlight w:val="white"/>
        </w:rPr>
        <w:t xml:space="preserve">Music </w:t>
      </w:r>
      <w:proofErr w:type="gramStart"/>
      <w:r>
        <w:rPr>
          <w:b/>
          <w:color w:val="222222"/>
          <w:highlight w:val="white"/>
        </w:rPr>
        <w:t>Of</w:t>
      </w:r>
      <w:proofErr w:type="gramEnd"/>
      <w:r>
        <w:rPr>
          <w:b/>
          <w:color w:val="222222"/>
          <w:highlight w:val="white"/>
        </w:rPr>
        <w:t xml:space="preserve"> The Spheres World Tour</w:t>
      </w:r>
      <w:r>
        <w:rPr>
          <w:color w:val="222222"/>
          <w:highlight w:val="white"/>
        </w:rPr>
        <w:t xml:space="preserve"> shows is available at </w:t>
      </w:r>
      <w:hyperlink r:id="rId11">
        <w:r>
          <w:rPr>
            <w:color w:val="1155CC"/>
            <w:highlight w:val="white"/>
            <w:u w:val="single"/>
          </w:rPr>
          <w:t>coldplay.com/tour</w:t>
        </w:r>
      </w:hyperlink>
      <w:r>
        <w:rPr>
          <w:color w:val="222222"/>
          <w:highlight w:val="white"/>
        </w:rPr>
        <w:t xml:space="preserve">. The tour is accompanied by a comprehensive set of sustainability initiatives which can be seen at </w:t>
      </w:r>
      <w:hyperlink r:id="rId12">
        <w:r>
          <w:rPr>
            <w:color w:val="1155CC"/>
            <w:highlight w:val="white"/>
            <w:u w:val="single"/>
          </w:rPr>
          <w:t>coldplay.com/sustainability</w:t>
        </w:r>
      </w:hyperlink>
      <w:r>
        <w:rPr>
          <w:color w:val="222222"/>
          <w:highlight w:val="white"/>
        </w:rPr>
        <w:t xml:space="preserve">. </w:t>
      </w:r>
    </w:p>
    <w:p w14:paraId="49BEDDB1" w14:textId="77777777" w:rsidR="00443976" w:rsidRDefault="00443976">
      <w:pPr>
        <w:rPr>
          <w:color w:val="222222"/>
          <w:highlight w:val="white"/>
        </w:rPr>
      </w:pPr>
    </w:p>
    <w:p w14:paraId="0E81A21B" w14:textId="77777777" w:rsidR="001F7705" w:rsidRDefault="001F7705" w:rsidP="001F7705">
      <w:r>
        <w:t xml:space="preserve">For more </w:t>
      </w:r>
      <w:proofErr w:type="gramStart"/>
      <w:r>
        <w:t>information</w:t>
      </w:r>
      <w:proofErr w:type="gramEnd"/>
      <w:r>
        <w:t xml:space="preserve"> please visit </w:t>
      </w:r>
      <w:hyperlink r:id="rId13">
        <w:r>
          <w:rPr>
            <w:b/>
            <w:color w:val="1155CC"/>
            <w:u w:val="single"/>
          </w:rPr>
          <w:t>Coldplay.com</w:t>
        </w:r>
      </w:hyperlink>
      <w:r>
        <w:t xml:space="preserve"> or contact:</w:t>
      </w:r>
    </w:p>
    <w:p w14:paraId="1E348C8D" w14:textId="77777777" w:rsidR="001F7705" w:rsidRPr="000A3055" w:rsidRDefault="001F7705" w:rsidP="001F7705">
      <w:pPr>
        <w:spacing w:line="240" w:lineRule="auto"/>
      </w:pPr>
      <w:r w:rsidRPr="000A3055">
        <w:t xml:space="preserve">Sheila Richman | </w:t>
      </w:r>
      <w:hyperlink r:id="rId14" w:history="1">
        <w:r w:rsidRPr="000A3055">
          <w:rPr>
            <w:rStyle w:val="Hyperlink"/>
            <w:color w:val="0070C0"/>
          </w:rPr>
          <w:t>sheila.richman@atlanticrecords.com</w:t>
        </w:r>
      </w:hyperlink>
      <w:r w:rsidRPr="000A3055">
        <w:rPr>
          <w:color w:val="0070C0"/>
        </w:rPr>
        <w:t xml:space="preserve"> </w:t>
      </w:r>
    </w:p>
    <w:p w14:paraId="6100AD2D" w14:textId="77777777" w:rsidR="001F7705" w:rsidRPr="00577C53" w:rsidRDefault="001F7705" w:rsidP="001F7705">
      <w:pPr>
        <w:spacing w:line="240" w:lineRule="auto"/>
        <w:rPr>
          <w:color w:val="0070C0"/>
        </w:rPr>
      </w:pPr>
      <w:r w:rsidRPr="000A3055">
        <w:t xml:space="preserve">Ted Sullivan | </w:t>
      </w:r>
      <w:hyperlink r:id="rId15" w:history="1">
        <w:r w:rsidRPr="000A3055">
          <w:rPr>
            <w:rStyle w:val="Hyperlink"/>
            <w:color w:val="0070C0"/>
          </w:rPr>
          <w:t>ted.sullivan@atlanticrecords.com</w:t>
        </w:r>
      </w:hyperlink>
    </w:p>
    <w:p w14:paraId="046812F6" w14:textId="77777777" w:rsidR="00443976" w:rsidRDefault="00443976">
      <w:pPr>
        <w:rPr>
          <w:b/>
          <w:color w:val="FF0000"/>
          <w:highlight w:val="yellow"/>
        </w:rPr>
      </w:pPr>
    </w:p>
    <w:sectPr w:rsidR="0044397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BCE"/>
    <w:multiLevelType w:val="multilevel"/>
    <w:tmpl w:val="6F880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5B79E1"/>
    <w:multiLevelType w:val="multilevel"/>
    <w:tmpl w:val="0D2EE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976"/>
    <w:rsid w:val="0006054F"/>
    <w:rsid w:val="001F7705"/>
    <w:rsid w:val="0044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12F22"/>
  <w15:docId w15:val="{C38FC890-664A-4809-BD10-2B18B78E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1F77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open.spotify.com/album/5WSVBLmTp6Fgjm2Dwyu3vr" TargetMode="External"/><Relationship Id="rId13" Type="http://schemas.openxmlformats.org/officeDocument/2006/relationships/hyperlink" Target="http://www.coldplay.com"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coldplay.com/sustainabili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oldplay.com/tour" TargetMode="External"/><Relationship Id="rId5" Type="http://schemas.openxmlformats.org/officeDocument/2006/relationships/webSettings" Target="webSettings.xml"/><Relationship Id="rId15" Type="http://schemas.openxmlformats.org/officeDocument/2006/relationships/hyperlink" Target="mailto:ted.sullivan@atlanticrecords.com" TargetMode="External"/><Relationship Id="rId10" Type="http://schemas.openxmlformats.org/officeDocument/2006/relationships/hyperlink" Target="https://drive.google.com/file/d/1MfO0kuReNzLpIMjNGEROKtF7R8viGDo_/view"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open.spotify.com/album/5WSVBLmTp6Fgjm2Dwyu3vr" TargetMode="External"/><Relationship Id="rId14" Type="http://schemas.openxmlformats.org/officeDocument/2006/relationships/hyperlink" Target="mailto:sheila.richman@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1Gk0W4ROgm8G9RSI1zLL+zQmzg==">AMUW2mUGq9SPqF79L8gO+32VPOTdaOzmotz5OweXxqF56gvQs4uf1A/RGEhTkKhquieKgXExSJ3cLa3mQJoXCsQ6wdkpDkQt4LPTWUDGLyHukGjDlw2kBeM=</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982F2EF-6119-4550-B1AD-B523615D54A6}"/>
</file>

<file path=customXml/itemProps3.xml><?xml version="1.0" encoding="utf-8"?>
<ds:datastoreItem xmlns:ds="http://schemas.openxmlformats.org/officeDocument/2006/customXml" ds:itemID="{08976A92-6FAE-4ADC-8DF0-F4E163F89255}"/>
</file>

<file path=customXml/itemProps4.xml><?xml version="1.0" encoding="utf-8"?>
<ds:datastoreItem xmlns:ds="http://schemas.openxmlformats.org/officeDocument/2006/customXml" ds:itemID="{4C05A416-747D-413C-BEA0-8D38C35FACD1}"/>
</file>

<file path=docProps/app.xml><?xml version="1.0" encoding="utf-8"?>
<Properties xmlns="http://schemas.openxmlformats.org/officeDocument/2006/extended-properties" xmlns:vt="http://schemas.openxmlformats.org/officeDocument/2006/docPropsVTypes">
  <Template>Normal</Template>
  <TotalTime>3</TotalTime>
  <Pages>2</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Sullivan, Ted</cp:lastModifiedBy>
  <cp:revision>3</cp:revision>
  <dcterms:created xsi:type="dcterms:W3CDTF">2021-06-06T21:09:00Z</dcterms:created>
  <dcterms:modified xsi:type="dcterms:W3CDTF">2022-02-22T19:39:00Z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