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E42BE3" w14:textId="77777777" w:rsidR="00951562" w:rsidRDefault="00951562" w:rsidP="00951562">
      <w:pPr>
        <w:spacing w:after="0" w:line="240" w:lineRule="auto"/>
      </w:pPr>
      <w:r>
        <w:t>FOR IMMEDIATE RELEASE</w:t>
      </w:r>
    </w:p>
    <w:p w14:paraId="6F7496A1" w14:textId="0AF85D92" w:rsidR="00951562" w:rsidRDefault="0043712A" w:rsidP="00951562">
      <w:pPr>
        <w:spacing w:after="0" w:line="240" w:lineRule="auto"/>
      </w:pPr>
      <w:r>
        <w:t>APRIL</w:t>
      </w:r>
      <w:r w:rsidR="00951562">
        <w:t xml:space="preserve"> </w:t>
      </w:r>
      <w:r>
        <w:t>1</w:t>
      </w:r>
      <w:r w:rsidR="009D3AC4">
        <w:t>6</w:t>
      </w:r>
      <w:r w:rsidR="00951562">
        <w:t>, 2020</w:t>
      </w:r>
      <w:r w:rsidR="00B726BD">
        <w:t xml:space="preserve"> (10a EST)</w:t>
      </w:r>
      <w:bookmarkStart w:id="0" w:name="_GoBack"/>
      <w:bookmarkEnd w:id="0"/>
    </w:p>
    <w:p w14:paraId="66C37F5E" w14:textId="77777777" w:rsidR="00951562" w:rsidRDefault="00951562" w:rsidP="00951562">
      <w:pPr>
        <w:spacing w:after="0" w:line="240" w:lineRule="auto"/>
      </w:pPr>
    </w:p>
    <w:p w14:paraId="74FA341A" w14:textId="77777777" w:rsidR="00951562" w:rsidRPr="0089478F" w:rsidRDefault="00951562" w:rsidP="00951562">
      <w:pPr>
        <w:spacing w:after="0" w:line="240" w:lineRule="auto"/>
        <w:jc w:val="center"/>
        <w:rPr>
          <w:b/>
          <w:caps/>
          <w:sz w:val="28"/>
        </w:rPr>
      </w:pPr>
      <w:r w:rsidRPr="0089478F">
        <w:rPr>
          <w:b/>
          <w:caps/>
          <w:sz w:val="28"/>
        </w:rPr>
        <w:t>Kelly Clarkson Dares You To Love</w:t>
      </w:r>
    </w:p>
    <w:p w14:paraId="3DADCC6C" w14:textId="77777777" w:rsidR="00951562" w:rsidRDefault="00951562" w:rsidP="00951562">
      <w:pPr>
        <w:spacing w:after="0" w:line="240" w:lineRule="auto"/>
        <w:jc w:val="center"/>
        <w:rPr>
          <w:b/>
          <w:caps/>
        </w:rPr>
      </w:pPr>
    </w:p>
    <w:p w14:paraId="4C830555" w14:textId="6266F44E" w:rsidR="00123225" w:rsidRPr="0089478F" w:rsidRDefault="0087623A" w:rsidP="005F0E56">
      <w:pPr>
        <w:spacing w:after="0" w:line="240" w:lineRule="auto"/>
        <w:jc w:val="center"/>
        <w:rPr>
          <w:b/>
          <w:caps/>
          <w:sz w:val="24"/>
        </w:rPr>
      </w:pPr>
      <w:r>
        <w:rPr>
          <w:b/>
          <w:caps/>
          <w:sz w:val="24"/>
        </w:rPr>
        <w:t>Brand n</w:t>
      </w:r>
      <w:r w:rsidR="00951562" w:rsidRPr="0089478F">
        <w:rPr>
          <w:b/>
          <w:caps/>
          <w:sz w:val="24"/>
        </w:rPr>
        <w:t xml:space="preserve">ew single “I Dare You” </w:t>
      </w:r>
      <w:r w:rsidR="003B123B">
        <w:rPr>
          <w:b/>
          <w:caps/>
          <w:sz w:val="24"/>
        </w:rPr>
        <w:t xml:space="preserve">available now, alongside </w:t>
      </w:r>
      <w:r w:rsidR="007356D7">
        <w:rPr>
          <w:b/>
          <w:caps/>
          <w:sz w:val="24"/>
        </w:rPr>
        <w:t>Multi-language</w:t>
      </w:r>
      <w:r w:rsidR="00123225" w:rsidRPr="0089478F">
        <w:rPr>
          <w:b/>
          <w:caps/>
          <w:sz w:val="24"/>
        </w:rPr>
        <w:t xml:space="preserve"> </w:t>
      </w:r>
      <w:r w:rsidR="00477650" w:rsidRPr="0089478F">
        <w:rPr>
          <w:b/>
          <w:caps/>
          <w:sz w:val="24"/>
        </w:rPr>
        <w:t>duet collection</w:t>
      </w:r>
      <w:r w:rsidR="0089478F" w:rsidRPr="0089478F">
        <w:rPr>
          <w:b/>
          <w:caps/>
          <w:sz w:val="24"/>
        </w:rPr>
        <w:t xml:space="preserve"> </w:t>
      </w:r>
      <w:r w:rsidR="00A16267">
        <w:rPr>
          <w:b/>
          <w:caps/>
          <w:sz w:val="24"/>
        </w:rPr>
        <w:t>including French, Arabic, Spanish, German &amp; Hebrew versions</w:t>
      </w:r>
    </w:p>
    <w:p w14:paraId="16AED5F0" w14:textId="77777777" w:rsidR="009304AA" w:rsidRDefault="009304AA" w:rsidP="0089478F">
      <w:pPr>
        <w:spacing w:after="0" w:line="240" w:lineRule="auto"/>
      </w:pPr>
    </w:p>
    <w:p w14:paraId="45F57358" w14:textId="12E094DF" w:rsidR="00951562" w:rsidRDefault="00947172" w:rsidP="00951562">
      <w:pPr>
        <w:spacing w:after="0" w:line="240" w:lineRule="auto"/>
        <w:jc w:val="center"/>
      </w:pPr>
      <w:r>
        <w:rPr>
          <w:noProof/>
        </w:rPr>
        <w:drawing>
          <wp:inline distT="0" distB="0" distL="0" distR="0" wp14:anchorId="2AB66CDA" wp14:editId="6E79441F">
            <wp:extent cx="3505200" cy="3505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3505200" cy="3505200"/>
                    </a:xfrm>
                    <a:prstGeom prst="rect">
                      <a:avLst/>
                    </a:prstGeom>
                    <a:noFill/>
                    <a:ln>
                      <a:noFill/>
                    </a:ln>
                  </pic:spPr>
                </pic:pic>
              </a:graphicData>
            </a:graphic>
          </wp:inline>
        </w:drawing>
      </w:r>
    </w:p>
    <w:p w14:paraId="7456D9DF" w14:textId="77777777" w:rsidR="00951562" w:rsidRDefault="00951562" w:rsidP="00951562">
      <w:pPr>
        <w:spacing w:after="0" w:line="240" w:lineRule="auto"/>
        <w:jc w:val="center"/>
      </w:pPr>
    </w:p>
    <w:p w14:paraId="42F13739" w14:textId="4794EB42" w:rsidR="00951562" w:rsidRDefault="00951562" w:rsidP="00951562">
      <w:pPr>
        <w:spacing w:after="0" w:line="240" w:lineRule="auto"/>
        <w:jc w:val="center"/>
      </w:pPr>
      <w:r w:rsidRPr="00951562">
        <w:rPr>
          <w:b/>
        </w:rPr>
        <w:t>STREAM “I DARE YOU”:</w:t>
      </w:r>
      <w:r>
        <w:t xml:space="preserve"> </w:t>
      </w:r>
      <w:hyperlink r:id="rId9" w:history="1">
        <w:r w:rsidR="00BB4CDC" w:rsidRPr="00881BA8">
          <w:rPr>
            <w:rStyle w:val="Hyperlink"/>
          </w:rPr>
          <w:t>https://Atlantic.lnk.to/IDareYouPR</w:t>
        </w:r>
      </w:hyperlink>
      <w:r w:rsidR="00BB4CDC">
        <w:t xml:space="preserve"> </w:t>
      </w:r>
    </w:p>
    <w:p w14:paraId="3AE05F3F" w14:textId="4C81DD7C" w:rsidR="00951562" w:rsidRDefault="00B92960" w:rsidP="00DC109C">
      <w:pPr>
        <w:spacing w:after="0" w:line="240" w:lineRule="auto"/>
        <w:jc w:val="center"/>
      </w:pPr>
      <w:r>
        <w:rPr>
          <w:b/>
        </w:rPr>
        <w:t>WATCH</w:t>
      </w:r>
      <w:r w:rsidR="00DC109C">
        <w:rPr>
          <w:b/>
        </w:rPr>
        <w:t xml:space="preserve"> “I DARE YOU” </w:t>
      </w:r>
      <w:r>
        <w:rPr>
          <w:b/>
        </w:rPr>
        <w:t>PERFORMANCE VIDEO</w:t>
      </w:r>
      <w:r w:rsidR="00DC109C">
        <w:rPr>
          <w:b/>
        </w:rPr>
        <w:t>:</w:t>
      </w:r>
      <w:r w:rsidR="00DC109C">
        <w:t xml:space="preserve"> </w:t>
      </w:r>
      <w:hyperlink r:id="rId10" w:history="1">
        <w:r w:rsidR="00B43C8C">
          <w:rPr>
            <w:rStyle w:val="Hyperlink"/>
          </w:rPr>
          <w:t>https://Atlantic.lnk.to/IDYMegaMixPR</w:t>
        </w:r>
      </w:hyperlink>
    </w:p>
    <w:p w14:paraId="17315EAD" w14:textId="77777777" w:rsidR="00DC109C" w:rsidRDefault="00DC109C" w:rsidP="004451EF">
      <w:pPr>
        <w:spacing w:after="0" w:line="240" w:lineRule="auto"/>
      </w:pPr>
    </w:p>
    <w:p w14:paraId="0A673887" w14:textId="18AB9D5D" w:rsidR="000E4210" w:rsidRDefault="00951562" w:rsidP="00770403">
      <w:pPr>
        <w:spacing w:after="0" w:line="240" w:lineRule="auto"/>
        <w:jc w:val="both"/>
      </w:pPr>
      <w:r>
        <w:t xml:space="preserve">GRAMMY-winning global superstar </w:t>
      </w:r>
      <w:r w:rsidRPr="007275C5">
        <w:rPr>
          <w:b/>
        </w:rPr>
        <w:t>Kelly Clarkson</w:t>
      </w:r>
      <w:r>
        <w:t xml:space="preserve"> has unveiled her brand new single “</w:t>
      </w:r>
      <w:r w:rsidRPr="007275C5">
        <w:rPr>
          <w:b/>
        </w:rPr>
        <w:t>I Dare You</w:t>
      </w:r>
      <w:r>
        <w:t xml:space="preserve">” – available now via </w:t>
      </w:r>
      <w:r w:rsidRPr="007275C5">
        <w:rPr>
          <w:b/>
        </w:rPr>
        <w:t>Atlantic Records</w:t>
      </w:r>
      <w:r w:rsidR="005F0E56">
        <w:t xml:space="preserve">. </w:t>
      </w:r>
      <w:r w:rsidR="007275C5">
        <w:t>Penned</w:t>
      </w:r>
      <w:r w:rsidR="000E4210">
        <w:t xml:space="preserve"> by </w:t>
      </w:r>
      <w:r w:rsidR="000E4210" w:rsidRPr="007275C5">
        <w:rPr>
          <w:b/>
        </w:rPr>
        <w:t xml:space="preserve">Natalie </w:t>
      </w:r>
      <w:proofErr w:type="spellStart"/>
      <w:r w:rsidR="000E4210" w:rsidRPr="007275C5">
        <w:rPr>
          <w:b/>
        </w:rPr>
        <w:t>Hemby</w:t>
      </w:r>
      <w:proofErr w:type="spellEnd"/>
      <w:r w:rsidR="00770403">
        <w:t xml:space="preserve"> (</w:t>
      </w:r>
      <w:r w:rsidR="00770403" w:rsidRPr="007275C5">
        <w:rPr>
          <w:b/>
        </w:rPr>
        <w:t>The</w:t>
      </w:r>
      <w:r w:rsidR="00770403" w:rsidRPr="007275C5">
        <w:t xml:space="preserve"> </w:t>
      </w:r>
      <w:proofErr w:type="spellStart"/>
      <w:r w:rsidR="00770403" w:rsidRPr="007275C5">
        <w:rPr>
          <w:b/>
        </w:rPr>
        <w:t>Highwomen</w:t>
      </w:r>
      <w:proofErr w:type="spellEnd"/>
      <w:r w:rsidR="00770403" w:rsidRPr="007275C5">
        <w:t xml:space="preserve">, </w:t>
      </w:r>
      <w:r w:rsidR="00770403" w:rsidRPr="007275C5">
        <w:rPr>
          <w:b/>
        </w:rPr>
        <w:t>Kacey</w:t>
      </w:r>
      <w:r w:rsidR="00770403" w:rsidRPr="007275C5">
        <w:t xml:space="preserve"> </w:t>
      </w:r>
      <w:r w:rsidR="00770403" w:rsidRPr="007275C5">
        <w:rPr>
          <w:b/>
        </w:rPr>
        <w:t>Musgraves</w:t>
      </w:r>
      <w:r w:rsidR="00770403">
        <w:t>)</w:t>
      </w:r>
      <w:r w:rsidR="000E4210">
        <w:t xml:space="preserve">, </w:t>
      </w:r>
      <w:r w:rsidR="000E4210" w:rsidRPr="007275C5">
        <w:rPr>
          <w:b/>
        </w:rPr>
        <w:t>Laura</w:t>
      </w:r>
      <w:r w:rsidR="000E4210">
        <w:t xml:space="preserve"> </w:t>
      </w:r>
      <w:proofErr w:type="spellStart"/>
      <w:r w:rsidR="000E4210" w:rsidRPr="007275C5">
        <w:rPr>
          <w:b/>
        </w:rPr>
        <w:t>Veltz</w:t>
      </w:r>
      <w:proofErr w:type="spellEnd"/>
      <w:r w:rsidR="00770403">
        <w:t xml:space="preserve"> (</w:t>
      </w:r>
      <w:r w:rsidR="00770403" w:rsidRPr="007275C5">
        <w:rPr>
          <w:b/>
        </w:rPr>
        <w:t>Dan + Shay</w:t>
      </w:r>
      <w:r w:rsidR="00770403">
        <w:t xml:space="preserve">, </w:t>
      </w:r>
      <w:r w:rsidR="00770403" w:rsidRPr="007275C5">
        <w:rPr>
          <w:b/>
        </w:rPr>
        <w:t>Maren</w:t>
      </w:r>
      <w:r w:rsidR="00770403">
        <w:t xml:space="preserve"> </w:t>
      </w:r>
      <w:r w:rsidR="00770403" w:rsidRPr="007275C5">
        <w:rPr>
          <w:b/>
        </w:rPr>
        <w:t>Morris</w:t>
      </w:r>
      <w:r w:rsidR="00770403">
        <w:t xml:space="preserve">) and </w:t>
      </w:r>
      <w:r w:rsidR="00770403" w:rsidRPr="007275C5">
        <w:rPr>
          <w:b/>
        </w:rPr>
        <w:t>Ben</w:t>
      </w:r>
      <w:r w:rsidR="00770403">
        <w:t xml:space="preserve"> </w:t>
      </w:r>
      <w:r w:rsidR="00770403" w:rsidRPr="007275C5">
        <w:rPr>
          <w:b/>
        </w:rPr>
        <w:t>West</w:t>
      </w:r>
      <w:r w:rsidR="00770403">
        <w:t xml:space="preserve"> (</w:t>
      </w:r>
      <w:proofErr w:type="spellStart"/>
      <w:proofErr w:type="gramStart"/>
      <w:r w:rsidR="00770403" w:rsidRPr="007275C5">
        <w:rPr>
          <w:b/>
        </w:rPr>
        <w:t>P!nk</w:t>
      </w:r>
      <w:proofErr w:type="spellEnd"/>
      <w:proofErr w:type="gramEnd"/>
      <w:r w:rsidR="00770403">
        <w:t xml:space="preserve">, </w:t>
      </w:r>
      <w:r w:rsidR="00770403" w:rsidRPr="007275C5">
        <w:rPr>
          <w:b/>
        </w:rPr>
        <w:t>Lady</w:t>
      </w:r>
      <w:r w:rsidR="00770403" w:rsidRPr="00770403">
        <w:t xml:space="preserve"> </w:t>
      </w:r>
      <w:r w:rsidR="00770403" w:rsidRPr="007275C5">
        <w:rPr>
          <w:b/>
        </w:rPr>
        <w:t>Antebellum</w:t>
      </w:r>
      <w:r w:rsidR="00770403">
        <w:t xml:space="preserve">) with production by longtime collaborator </w:t>
      </w:r>
      <w:r w:rsidR="00770403" w:rsidRPr="007275C5">
        <w:rPr>
          <w:b/>
        </w:rPr>
        <w:t>Jesse</w:t>
      </w:r>
      <w:r w:rsidR="00770403">
        <w:t xml:space="preserve"> </w:t>
      </w:r>
      <w:proofErr w:type="spellStart"/>
      <w:r w:rsidR="00770403" w:rsidRPr="007275C5">
        <w:rPr>
          <w:b/>
        </w:rPr>
        <w:t>Shatkin</w:t>
      </w:r>
      <w:proofErr w:type="spellEnd"/>
      <w:r w:rsidR="00770403">
        <w:t xml:space="preserve"> (</w:t>
      </w:r>
      <w:r w:rsidR="00770403" w:rsidRPr="007275C5">
        <w:rPr>
          <w:b/>
        </w:rPr>
        <w:t>Sia</w:t>
      </w:r>
      <w:r w:rsidR="00770403">
        <w:t xml:space="preserve">, </w:t>
      </w:r>
      <w:r w:rsidR="00770403" w:rsidRPr="007275C5">
        <w:rPr>
          <w:b/>
        </w:rPr>
        <w:t>Jennifer</w:t>
      </w:r>
      <w:r w:rsidR="00770403">
        <w:t xml:space="preserve"> </w:t>
      </w:r>
      <w:r w:rsidR="00770403" w:rsidRPr="007275C5">
        <w:rPr>
          <w:b/>
        </w:rPr>
        <w:t>Lopez</w:t>
      </w:r>
      <w:r w:rsidR="007275C5">
        <w:t xml:space="preserve">), the track is a </w:t>
      </w:r>
      <w:r w:rsidR="00163A20">
        <w:t>sensational</w:t>
      </w:r>
      <w:r w:rsidR="007275C5">
        <w:t xml:space="preserve"> anthem of </w:t>
      </w:r>
      <w:r w:rsidR="00704CF4">
        <w:t>resilience by way of love and</w:t>
      </w:r>
      <w:r w:rsidR="007275C5">
        <w:t xml:space="preserve"> positivity. </w:t>
      </w:r>
    </w:p>
    <w:p w14:paraId="3FDD557B" w14:textId="77966FDC" w:rsidR="009D4293" w:rsidRDefault="009D4293" w:rsidP="00770403">
      <w:pPr>
        <w:spacing w:after="0" w:line="240" w:lineRule="auto"/>
        <w:jc w:val="both"/>
      </w:pPr>
    </w:p>
    <w:p w14:paraId="34F04686" w14:textId="0BE0649C" w:rsidR="007275C5" w:rsidRPr="00B97BB0" w:rsidRDefault="009D4293" w:rsidP="00796281">
      <w:pPr>
        <w:spacing w:after="0" w:line="240" w:lineRule="auto"/>
        <w:jc w:val="both"/>
        <w:rPr>
          <w:b/>
          <w:bCs/>
        </w:rPr>
      </w:pPr>
      <w:r>
        <w:t>“</w:t>
      </w:r>
      <w:r w:rsidRPr="009304AA">
        <w:rPr>
          <w:b/>
        </w:rPr>
        <w:t>I Dare You</w:t>
      </w:r>
      <w:r>
        <w:t xml:space="preserve">” arrives alongside a </w:t>
      </w:r>
      <w:r w:rsidR="001E4B37">
        <w:t xml:space="preserve">five-track </w:t>
      </w:r>
      <w:r>
        <w:t xml:space="preserve">collection of </w:t>
      </w:r>
      <w:r w:rsidR="00887DA4">
        <w:t>multi</w:t>
      </w:r>
      <w:r w:rsidR="008B75AC">
        <w:t>-language</w:t>
      </w:r>
      <w:r w:rsidR="002E5EC0">
        <w:t xml:space="preserve"> duet</w:t>
      </w:r>
      <w:r w:rsidR="001E4B37">
        <w:t xml:space="preserve"> versions</w:t>
      </w:r>
      <w:r w:rsidR="002E5EC0">
        <w:t>, sung</w:t>
      </w:r>
      <w:r w:rsidR="00B020A7">
        <w:t xml:space="preserve"> with </w:t>
      </w:r>
      <w:r w:rsidR="00CD4215">
        <w:t xml:space="preserve">a canon of </w:t>
      </w:r>
      <w:r w:rsidR="00282097">
        <w:t xml:space="preserve">internationally </w:t>
      </w:r>
      <w:r w:rsidR="001E4B37">
        <w:t>acclaimed</w:t>
      </w:r>
      <w:r w:rsidR="009C5EA0">
        <w:t xml:space="preserve"> </w:t>
      </w:r>
      <w:r w:rsidR="006751F1">
        <w:t>vocalists</w:t>
      </w:r>
      <w:r w:rsidR="002E5EC0">
        <w:t xml:space="preserve"> in their native tongue.</w:t>
      </w:r>
      <w:r w:rsidR="006751F1">
        <w:t xml:space="preserve"> </w:t>
      </w:r>
      <w:r w:rsidR="007D49A8">
        <w:t xml:space="preserve">The bundle sees </w:t>
      </w:r>
      <w:r w:rsidR="009C5EA0">
        <w:t>Clarkson joined by</w:t>
      </w:r>
      <w:r w:rsidR="00435C86">
        <w:t xml:space="preserve"> </w:t>
      </w:r>
      <w:proofErr w:type="spellStart"/>
      <w:r w:rsidR="00435C86" w:rsidRPr="007D49A8">
        <w:rPr>
          <w:b/>
        </w:rPr>
        <w:t>Zaz</w:t>
      </w:r>
      <w:proofErr w:type="spellEnd"/>
      <w:r w:rsidR="00435C86">
        <w:t xml:space="preserve"> (</w:t>
      </w:r>
      <w:r w:rsidR="0057262D">
        <w:t>“</w:t>
      </w:r>
      <w:proofErr w:type="spellStart"/>
      <w:r w:rsidR="0057262D" w:rsidRPr="007B56D0">
        <w:rPr>
          <w:b/>
        </w:rPr>
        <w:t>Appelle</w:t>
      </w:r>
      <w:proofErr w:type="spellEnd"/>
      <w:r w:rsidR="0057262D" w:rsidRPr="007B56D0">
        <w:rPr>
          <w:b/>
        </w:rPr>
        <w:t xml:space="preserve"> Ton Amour</w:t>
      </w:r>
      <w:r w:rsidR="0057262D">
        <w:t xml:space="preserve">” – </w:t>
      </w:r>
      <w:r w:rsidR="00435C86">
        <w:t xml:space="preserve">French Version), </w:t>
      </w:r>
      <w:proofErr w:type="spellStart"/>
      <w:r w:rsidR="00435C86" w:rsidRPr="007D49A8">
        <w:rPr>
          <w:b/>
        </w:rPr>
        <w:t>Faouzia</w:t>
      </w:r>
      <w:proofErr w:type="spellEnd"/>
      <w:r w:rsidR="00435C86">
        <w:t xml:space="preserve"> (</w:t>
      </w:r>
      <w:r w:rsidR="0057262D">
        <w:t>"</w:t>
      </w:r>
      <w:proofErr w:type="spellStart"/>
      <w:r w:rsidR="0057262D" w:rsidRPr="007B56D0">
        <w:rPr>
          <w:b/>
        </w:rPr>
        <w:t>كنتحداك</w:t>
      </w:r>
      <w:proofErr w:type="spellEnd"/>
      <w:r w:rsidR="0057262D">
        <w:t xml:space="preserve">” – </w:t>
      </w:r>
      <w:r w:rsidR="00435C86">
        <w:t xml:space="preserve">Arabic Version), </w:t>
      </w:r>
      <w:r w:rsidR="00435C86" w:rsidRPr="007D49A8">
        <w:rPr>
          <w:b/>
        </w:rPr>
        <w:t xml:space="preserve">Blas </w:t>
      </w:r>
      <w:proofErr w:type="spellStart"/>
      <w:r w:rsidR="00435C86" w:rsidRPr="007D49A8">
        <w:rPr>
          <w:b/>
        </w:rPr>
        <w:t>Cantó</w:t>
      </w:r>
      <w:proofErr w:type="spellEnd"/>
      <w:r w:rsidR="00435C86">
        <w:t xml:space="preserve"> (</w:t>
      </w:r>
      <w:r w:rsidR="007B56D0">
        <w:t>“</w:t>
      </w:r>
      <w:proofErr w:type="spellStart"/>
      <w:r w:rsidR="007B56D0" w:rsidRPr="007B56D0">
        <w:rPr>
          <w:b/>
        </w:rPr>
        <w:t>Te</w:t>
      </w:r>
      <w:proofErr w:type="spellEnd"/>
      <w:r w:rsidR="007B56D0" w:rsidRPr="007B56D0">
        <w:rPr>
          <w:b/>
        </w:rPr>
        <w:t xml:space="preserve"> </w:t>
      </w:r>
      <w:proofErr w:type="spellStart"/>
      <w:r w:rsidR="007B56D0" w:rsidRPr="007B56D0">
        <w:rPr>
          <w:b/>
        </w:rPr>
        <w:t>Reto</w:t>
      </w:r>
      <w:proofErr w:type="spellEnd"/>
      <w:r w:rsidR="007B56D0" w:rsidRPr="007B56D0">
        <w:rPr>
          <w:b/>
        </w:rPr>
        <w:t xml:space="preserve"> A Amar</w:t>
      </w:r>
      <w:r w:rsidR="007B56D0">
        <w:t xml:space="preserve">” – </w:t>
      </w:r>
      <w:r w:rsidR="00435C86">
        <w:t xml:space="preserve">Spanish Version), </w:t>
      </w:r>
      <w:proofErr w:type="spellStart"/>
      <w:r w:rsidR="00435C86" w:rsidRPr="007D49A8">
        <w:rPr>
          <w:b/>
        </w:rPr>
        <w:t>Glasperlenspiel</w:t>
      </w:r>
      <w:proofErr w:type="spellEnd"/>
      <w:r w:rsidR="00435C86">
        <w:t xml:space="preserve"> (</w:t>
      </w:r>
      <w:r w:rsidR="007B56D0">
        <w:t>“</w:t>
      </w:r>
      <w:proofErr w:type="spellStart"/>
      <w:r w:rsidR="007B56D0" w:rsidRPr="007B56D0">
        <w:rPr>
          <w:b/>
        </w:rPr>
        <w:t>Trau</w:t>
      </w:r>
      <w:proofErr w:type="spellEnd"/>
      <w:r w:rsidR="007B56D0" w:rsidRPr="007B56D0">
        <w:rPr>
          <w:b/>
        </w:rPr>
        <w:t xml:space="preserve"> Dich</w:t>
      </w:r>
      <w:r w:rsidR="007B56D0">
        <w:t xml:space="preserve">” – </w:t>
      </w:r>
      <w:r w:rsidR="00435C86">
        <w:t xml:space="preserve">German Version) and </w:t>
      </w:r>
      <w:r w:rsidR="00A32F54" w:rsidRPr="00A32F54">
        <w:rPr>
          <w:b/>
          <w:bCs/>
        </w:rPr>
        <w:t xml:space="preserve">Maya </w:t>
      </w:r>
      <w:proofErr w:type="spellStart"/>
      <w:r w:rsidR="00A32F54" w:rsidRPr="00A32F54">
        <w:rPr>
          <w:b/>
          <w:bCs/>
        </w:rPr>
        <w:t>Buskila</w:t>
      </w:r>
      <w:proofErr w:type="spellEnd"/>
      <w:r w:rsidR="00A32F54" w:rsidRPr="00A32F54">
        <w:rPr>
          <w:b/>
          <w:bCs/>
        </w:rPr>
        <w:t xml:space="preserve"> </w:t>
      </w:r>
      <w:r w:rsidR="007D49A8">
        <w:t>(</w:t>
      </w:r>
      <w:r w:rsidR="007B56D0">
        <w:t>“</w:t>
      </w:r>
      <w:proofErr w:type="spellStart"/>
      <w:r w:rsidR="007B56D0" w:rsidRPr="007B56D0">
        <w:rPr>
          <w:b/>
        </w:rPr>
        <w:t>בוא</w:t>
      </w:r>
      <w:proofErr w:type="spellEnd"/>
      <w:r w:rsidR="007B56D0" w:rsidRPr="007B56D0">
        <w:rPr>
          <w:b/>
        </w:rPr>
        <w:t xml:space="preserve"> </w:t>
      </w:r>
      <w:proofErr w:type="spellStart"/>
      <w:r w:rsidR="007B56D0" w:rsidRPr="007B56D0">
        <w:rPr>
          <w:b/>
        </w:rPr>
        <w:t>נראה</w:t>
      </w:r>
      <w:proofErr w:type="spellEnd"/>
      <w:r w:rsidR="007B56D0">
        <w:t xml:space="preserve">” – </w:t>
      </w:r>
      <w:r w:rsidR="007D49A8">
        <w:t xml:space="preserve">Hebrew Version) – truly </w:t>
      </w:r>
      <w:r w:rsidR="00BD4C07">
        <w:t>encapsulating</w:t>
      </w:r>
      <w:r w:rsidR="007D49A8">
        <w:t xml:space="preserve"> the song’s </w:t>
      </w:r>
      <w:r w:rsidR="008E3691">
        <w:t xml:space="preserve">message of </w:t>
      </w:r>
      <w:r w:rsidR="00C4685C">
        <w:t>all-</w:t>
      </w:r>
      <w:r w:rsidR="00A437D4">
        <w:t>inclusivity</w:t>
      </w:r>
      <w:r w:rsidR="00A437D4" w:rsidRPr="00EE5195">
        <w:t>.</w:t>
      </w:r>
      <w:r w:rsidR="007E31C0" w:rsidRPr="00EE5195">
        <w:t xml:space="preserve"> </w:t>
      </w:r>
      <w:r w:rsidR="00EE5195" w:rsidRPr="00EE5195">
        <w:t>Clarkson will also share a world premiere performance music video for “</w:t>
      </w:r>
      <w:r w:rsidR="00EE5195" w:rsidRPr="00EE5195">
        <w:rPr>
          <w:b/>
          <w:bCs/>
        </w:rPr>
        <w:t>I Dare You</w:t>
      </w:r>
      <w:r w:rsidR="00EE5195" w:rsidRPr="00EE5195">
        <w:t xml:space="preserve">” on today’s episode of </w:t>
      </w:r>
      <w:r w:rsidR="00EE5195" w:rsidRPr="00EE5195">
        <w:rPr>
          <w:b/>
          <w:bCs/>
          <w:i/>
          <w:iCs/>
        </w:rPr>
        <w:t>The Kelly Clarkson Show</w:t>
      </w:r>
      <w:r w:rsidR="00EE5195" w:rsidRPr="00EE5195">
        <w:t>, singing virtually with her global duet partners.</w:t>
      </w:r>
    </w:p>
    <w:p w14:paraId="19CD6BFC" w14:textId="77777777" w:rsidR="008E3691" w:rsidRDefault="008E3691" w:rsidP="00770403">
      <w:pPr>
        <w:spacing w:after="0" w:line="240" w:lineRule="auto"/>
        <w:jc w:val="both"/>
      </w:pPr>
    </w:p>
    <w:p w14:paraId="0E934169" w14:textId="40E9008A" w:rsidR="00F52742" w:rsidRPr="00F52742" w:rsidRDefault="00F52742" w:rsidP="00F52742">
      <w:pPr>
        <w:spacing w:after="0" w:line="240" w:lineRule="auto"/>
        <w:jc w:val="both"/>
        <w:rPr>
          <w:i/>
        </w:rPr>
      </w:pPr>
      <w:r w:rsidRPr="00F52742">
        <w:rPr>
          <w:i/>
        </w:rPr>
        <w:lastRenderedPageBreak/>
        <w:t>“This is my favorite/hardest project that I’ve ever worked on</w:t>
      </w:r>
      <w:r w:rsidR="00A74573" w:rsidRPr="00A74573">
        <w:rPr>
          <w:i/>
        </w:rPr>
        <w:t>”</w:t>
      </w:r>
      <w:r w:rsidR="00A74573">
        <w:t xml:space="preserve"> </w:t>
      </w:r>
      <w:r w:rsidR="004451EF">
        <w:t>explained</w:t>
      </w:r>
      <w:r w:rsidR="00A74573">
        <w:t xml:space="preserve"> Clarkson. </w:t>
      </w:r>
      <w:r w:rsidR="00A74573" w:rsidRPr="00F40927">
        <w:rPr>
          <w:i/>
        </w:rPr>
        <w:t>“</w:t>
      </w:r>
      <w:r w:rsidRPr="00F52742">
        <w:rPr>
          <w:i/>
        </w:rPr>
        <w:t xml:space="preserve">It has always been a dream of mine, as I grew up singing in different languages, to find that perfect song, with the perfect message, to connect us all globally and then record that song with several other artists around the world in their native languages. We have put a lot of work into this as a team and decided to continue with our release date of this project because we feel like we all couldn’t be more connected right now across the world, and maybe this message will bring a little hope in this sometimes dark, and isolating time. Thank you so much to all the artists that worked on this with me. We hope everyone out there connects with this message and chooses </w:t>
      </w:r>
      <w:proofErr w:type="gramStart"/>
      <w:r w:rsidRPr="00F52742">
        <w:rPr>
          <w:i/>
        </w:rPr>
        <w:t>love</w:t>
      </w:r>
      <w:proofErr w:type="gramEnd"/>
      <w:r w:rsidRPr="00F52742">
        <w:rPr>
          <w:i/>
        </w:rPr>
        <w:t xml:space="preserve"> instead of fear. I dare you.”</w:t>
      </w:r>
    </w:p>
    <w:p w14:paraId="043938A0" w14:textId="77777777" w:rsidR="00502239" w:rsidRDefault="00502239" w:rsidP="00951562">
      <w:pPr>
        <w:spacing w:after="0" w:line="240" w:lineRule="auto"/>
      </w:pPr>
    </w:p>
    <w:p w14:paraId="057C2208" w14:textId="77777777" w:rsidR="00B1182D" w:rsidRDefault="00890790" w:rsidP="00B1182D">
      <w:pPr>
        <w:spacing w:after="0" w:line="240" w:lineRule="auto"/>
        <w:jc w:val="both"/>
      </w:pPr>
      <w:r>
        <w:t>Last year proved to be monumental for Clarkson, kick</w:t>
      </w:r>
      <w:r w:rsidR="00085561">
        <w:t>ing</w:t>
      </w:r>
      <w:r>
        <w:t xml:space="preserve"> off with a </w:t>
      </w:r>
      <w:r w:rsidRPr="00502239">
        <w:t>28-show</w:t>
      </w:r>
      <w:r>
        <w:t xml:space="preserve"> US arena tour in support of her critically </w:t>
      </w:r>
      <w:r w:rsidR="00163A20" w:rsidRPr="00502239">
        <w:t>acclaimed</w:t>
      </w:r>
      <w:r w:rsidR="00085561">
        <w:t xml:space="preserve"> and</w:t>
      </w:r>
      <w:r w:rsidR="00163A20" w:rsidRPr="00502239">
        <w:t xml:space="preserve"> </w:t>
      </w:r>
      <w:r>
        <w:t>GRAMMY-</w:t>
      </w:r>
      <w:r w:rsidR="00163A20" w:rsidRPr="00502239">
        <w:t>nominated eighth studio album, </w:t>
      </w:r>
      <w:r w:rsidR="00163A20" w:rsidRPr="00502239">
        <w:rPr>
          <w:b/>
          <w:i/>
        </w:rPr>
        <w:t>Meaning of Life</w:t>
      </w:r>
      <w:r>
        <w:rPr>
          <w:i/>
        </w:rPr>
        <w:t>.</w:t>
      </w:r>
      <w:r w:rsidR="00B263D6">
        <w:rPr>
          <w:i/>
        </w:rPr>
        <w:t xml:space="preserve"> </w:t>
      </w:r>
      <w:r w:rsidR="00B1182D" w:rsidRPr="009C1910">
        <w:t>Clarkson has captivated viewers on small and large screens alik</w:t>
      </w:r>
      <w:r w:rsidR="00B1182D">
        <w:t xml:space="preserve">e </w:t>
      </w:r>
      <w:r w:rsidR="00B1182D" w:rsidRPr="009C1910">
        <w:t xml:space="preserve">– earning </w:t>
      </w:r>
      <w:r w:rsidR="00B1182D">
        <w:t>her third win</w:t>
      </w:r>
      <w:r w:rsidR="00B1182D" w:rsidRPr="009C1910">
        <w:t xml:space="preserve"> as coach on NBC’s </w:t>
      </w:r>
      <w:r w:rsidR="00B1182D" w:rsidRPr="009C1910">
        <w:rPr>
          <w:b/>
          <w:i/>
          <w:iCs/>
        </w:rPr>
        <w:t>The Voice</w:t>
      </w:r>
      <w:r w:rsidR="00B1182D" w:rsidRPr="009C1910">
        <w:rPr>
          <w:i/>
          <w:iCs/>
        </w:rPr>
        <w:t xml:space="preserve"> </w:t>
      </w:r>
      <w:r w:rsidR="00B1182D" w:rsidRPr="009C1910">
        <w:t>(to which she returned a fifth time for the show’s current 18</w:t>
      </w:r>
      <w:r w:rsidR="00B1182D" w:rsidRPr="009C1910">
        <w:rPr>
          <w:vertAlign w:val="superscript"/>
        </w:rPr>
        <w:t>th</w:t>
      </w:r>
      <w:r w:rsidR="00B1182D" w:rsidRPr="009C1910">
        <w:t xml:space="preserve"> season)</w:t>
      </w:r>
      <w:r w:rsidR="00B1182D">
        <w:t xml:space="preserve"> </w:t>
      </w:r>
      <w:r w:rsidR="00B1182D" w:rsidRPr="009C1910">
        <w:t xml:space="preserve">and voicing characters in </w:t>
      </w:r>
      <w:proofErr w:type="spellStart"/>
      <w:r w:rsidR="00B1182D" w:rsidRPr="009C1910">
        <w:t>STXFilms</w:t>
      </w:r>
      <w:proofErr w:type="spellEnd"/>
      <w:r w:rsidR="00B1182D" w:rsidRPr="009C1910">
        <w:t xml:space="preserve">’ </w:t>
      </w:r>
      <w:proofErr w:type="spellStart"/>
      <w:r w:rsidR="00B1182D" w:rsidRPr="009C1910">
        <w:rPr>
          <w:b/>
          <w:i/>
          <w:iCs/>
        </w:rPr>
        <w:t>UglyDolls</w:t>
      </w:r>
      <w:proofErr w:type="spellEnd"/>
      <w:r w:rsidR="00B1182D" w:rsidRPr="009C1910">
        <w:rPr>
          <w:i/>
          <w:iCs/>
        </w:rPr>
        <w:t xml:space="preserve"> </w:t>
      </w:r>
      <w:r w:rsidR="00B1182D" w:rsidRPr="009C1910">
        <w:t xml:space="preserve">&amp; Universal Pictures’ </w:t>
      </w:r>
      <w:r w:rsidR="00B1182D" w:rsidRPr="009C1910">
        <w:rPr>
          <w:b/>
          <w:i/>
          <w:iCs/>
        </w:rPr>
        <w:t>Trolls World Tour</w:t>
      </w:r>
      <w:r w:rsidR="00B1182D" w:rsidRPr="009C1910">
        <w:rPr>
          <w:i/>
          <w:iCs/>
        </w:rPr>
        <w:t xml:space="preserve">. </w:t>
      </w:r>
      <w:r w:rsidR="00B1182D" w:rsidRPr="009C1910">
        <w:t xml:space="preserve">She also made the highest rated daytime debut in seven years with her very own talk show, </w:t>
      </w:r>
      <w:r w:rsidR="00B1182D" w:rsidRPr="009C1910">
        <w:rPr>
          <w:b/>
          <w:i/>
          <w:iCs/>
        </w:rPr>
        <w:t>The Kelly Clarkson Show</w:t>
      </w:r>
      <w:r w:rsidR="00B1182D" w:rsidRPr="009C1910">
        <w:t xml:space="preserve"> (syndicated by NBCUniversal Television Distribution), </w:t>
      </w:r>
      <w:r w:rsidR="00B1182D" w:rsidRPr="00D943EC">
        <w:t>which received a nomination for</w:t>
      </w:r>
      <w:r w:rsidR="00B1182D">
        <w:t xml:space="preserve"> Best Talk Show at the </w:t>
      </w:r>
      <w:r w:rsidR="00B1182D" w:rsidRPr="009F4BE9">
        <w:rPr>
          <w:b/>
        </w:rPr>
        <w:t>10</w:t>
      </w:r>
      <w:r w:rsidR="00B1182D" w:rsidRPr="009F4BE9">
        <w:rPr>
          <w:b/>
          <w:vertAlign w:val="superscript"/>
        </w:rPr>
        <w:t>th</w:t>
      </w:r>
      <w:r w:rsidR="00B1182D" w:rsidRPr="009F4BE9">
        <w:rPr>
          <w:b/>
        </w:rPr>
        <w:t xml:space="preserve"> Critics' Choice Television Awards</w:t>
      </w:r>
      <w:r w:rsidR="00B1182D">
        <w:t>.</w:t>
      </w:r>
    </w:p>
    <w:p w14:paraId="56313E7C" w14:textId="77777777" w:rsidR="0082311B" w:rsidRDefault="0082311B" w:rsidP="00B263D6">
      <w:pPr>
        <w:spacing w:after="0" w:line="240" w:lineRule="auto"/>
        <w:jc w:val="both"/>
      </w:pPr>
    </w:p>
    <w:p w14:paraId="616D2B9D" w14:textId="77777777" w:rsidR="00644367" w:rsidRDefault="00644367" w:rsidP="00644367">
      <w:pPr>
        <w:spacing w:after="0" w:line="240" w:lineRule="auto"/>
        <w:jc w:val="both"/>
      </w:pPr>
      <w:r>
        <w:t xml:space="preserve">Clarkson is due to host the </w:t>
      </w:r>
      <w:r>
        <w:rPr>
          <w:b/>
        </w:rPr>
        <w:t>Billboard Music Awards</w:t>
      </w:r>
      <w:r>
        <w:t xml:space="preserve"> for a third consecutive year in 2020, in addition to kicking off her recently-announced Las Vegas residency, </w:t>
      </w:r>
      <w:r>
        <w:rPr>
          <w:b/>
          <w:bCs/>
          <w:i/>
        </w:rPr>
        <w:t>Kelly Clarkson: Invincible</w:t>
      </w:r>
      <w:r>
        <w:t>, on July 29</w:t>
      </w:r>
      <w:r>
        <w:rPr>
          <w:vertAlign w:val="superscript"/>
        </w:rPr>
        <w:t>th</w:t>
      </w:r>
      <w:r>
        <w:t xml:space="preserve"> at </w:t>
      </w:r>
      <w:r>
        <w:rPr>
          <w:b/>
          <w:bCs/>
        </w:rPr>
        <w:t>Zappos Theater</w:t>
      </w:r>
      <w:r>
        <w:t xml:space="preserve"> at </w:t>
      </w:r>
      <w:r>
        <w:rPr>
          <w:b/>
          <w:bCs/>
        </w:rPr>
        <w:t>Planet Hollywood Resort &amp; Casino</w:t>
      </w:r>
      <w:r>
        <w:t xml:space="preserve">. For ticket and show information, please visit </w:t>
      </w:r>
      <w:hyperlink r:id="rId11" w:history="1">
        <w:r>
          <w:rPr>
            <w:rStyle w:val="Hyperlink"/>
          </w:rPr>
          <w:t>KellyClarkson.com/Vegas</w:t>
        </w:r>
      </w:hyperlink>
      <w:r>
        <w:t>.</w:t>
      </w:r>
    </w:p>
    <w:p w14:paraId="41E0E13D" w14:textId="77777777" w:rsidR="00B263D6" w:rsidRDefault="00B263D6" w:rsidP="00951562">
      <w:pPr>
        <w:spacing w:after="0" w:line="240" w:lineRule="auto"/>
      </w:pPr>
    </w:p>
    <w:p w14:paraId="19CFD3B0" w14:textId="39602DA9" w:rsidR="009C1910" w:rsidRPr="009C1910" w:rsidRDefault="00502239" w:rsidP="009C1910">
      <w:pPr>
        <w:spacing w:after="0" w:line="240" w:lineRule="auto"/>
        <w:rPr>
          <w:b/>
        </w:rPr>
      </w:pPr>
      <w:bookmarkStart w:id="1" w:name="_Hlk29221352"/>
      <w:r w:rsidRPr="00502239">
        <w:rPr>
          <w:b/>
        </w:rPr>
        <w:t>ABOUT KELLY CLARKSON:</w:t>
      </w:r>
    </w:p>
    <w:p w14:paraId="64F4A79A" w14:textId="4D741506" w:rsidR="009C1910" w:rsidRPr="001A790A" w:rsidRDefault="009C1910" w:rsidP="001A790A">
      <w:pPr>
        <w:spacing w:after="0" w:line="240" w:lineRule="auto"/>
        <w:jc w:val="both"/>
      </w:pPr>
      <w:r w:rsidRPr="009C1910">
        <w:t xml:space="preserve">Kelly Clarkson is among the most popular artists of this era with total worldwide sales of more than 25 million albums and 40 million singles. The Texas-born singer-songwriter first came to fame in 2002 as the winner of the inaugural season of </w:t>
      </w:r>
      <w:r w:rsidRPr="009C1910">
        <w:rPr>
          <w:i/>
          <w:iCs/>
        </w:rPr>
        <w:t>American Idol</w:t>
      </w:r>
      <w:r w:rsidRPr="009C1910">
        <w:t>. Clarkson’s debut single, “A Moment Like This,” followed and quickly went to #1 on Billboard’s Hot 100, ultimately ranking as the year’s best-selling single in the U.S. Further, Clarkson is one of pop’s top singles artists, with 18 singles boasting multi-platinum, platinum and gold certifications around the world, including such global favorites as “Miss Independent” and “Because of You.” Clarkson has released eight studio albums (</w:t>
      </w:r>
      <w:r w:rsidRPr="009C1910">
        <w:rPr>
          <w:i/>
          <w:iCs/>
        </w:rPr>
        <w:t>Thankful</w:t>
      </w:r>
      <w:r w:rsidRPr="009C1910">
        <w:t>, </w:t>
      </w:r>
      <w:r w:rsidRPr="009C1910">
        <w:rPr>
          <w:i/>
          <w:iCs/>
        </w:rPr>
        <w:t>Breakaway</w:t>
      </w:r>
      <w:r w:rsidRPr="009C1910">
        <w:t>, </w:t>
      </w:r>
      <w:r w:rsidRPr="009C1910">
        <w:rPr>
          <w:i/>
          <w:iCs/>
        </w:rPr>
        <w:t>My December</w:t>
      </w:r>
      <w:r w:rsidRPr="009C1910">
        <w:t>, </w:t>
      </w:r>
      <w:r w:rsidRPr="009C1910">
        <w:rPr>
          <w:i/>
          <w:iCs/>
        </w:rPr>
        <w:t>All I Ever Wanted</w:t>
      </w:r>
      <w:r w:rsidRPr="009C1910">
        <w:t>, </w:t>
      </w:r>
      <w:r w:rsidRPr="009C1910">
        <w:rPr>
          <w:i/>
          <w:iCs/>
        </w:rPr>
        <w:t>Stronger</w:t>
      </w:r>
      <w:r w:rsidRPr="009C1910">
        <w:t>, </w:t>
      </w:r>
      <w:r w:rsidRPr="009C1910">
        <w:rPr>
          <w:i/>
          <w:iCs/>
        </w:rPr>
        <w:t xml:space="preserve">Wrapped </w:t>
      </w:r>
      <w:proofErr w:type="gramStart"/>
      <w:r w:rsidRPr="009C1910">
        <w:rPr>
          <w:i/>
          <w:iCs/>
        </w:rPr>
        <w:t>In</w:t>
      </w:r>
      <w:proofErr w:type="gramEnd"/>
      <w:r w:rsidRPr="009C1910">
        <w:rPr>
          <w:i/>
          <w:iCs/>
        </w:rPr>
        <w:t xml:space="preserve"> Red</w:t>
      </w:r>
      <w:r w:rsidRPr="009C1910">
        <w:t>, </w:t>
      </w:r>
      <w:r w:rsidRPr="009C1910">
        <w:rPr>
          <w:i/>
          <w:iCs/>
        </w:rPr>
        <w:t>Piece By Piece, Meaning of Life</w:t>
      </w:r>
      <w:r w:rsidRPr="009C1910">
        <w:t>), one greatest hits album, and two children’s books (New York Times Top 10 best seller </w:t>
      </w:r>
      <w:r w:rsidRPr="009C1910">
        <w:rPr>
          <w:i/>
          <w:iCs/>
        </w:rPr>
        <w:t>River Rose and the Magical Lullaby</w:t>
      </w:r>
      <w:r w:rsidRPr="009C1910">
        <w:t> and the follow up </w:t>
      </w:r>
      <w:r w:rsidRPr="009C1910">
        <w:rPr>
          <w:i/>
          <w:iCs/>
        </w:rPr>
        <w:t>River Rose and the Magical Christmas</w:t>
      </w:r>
      <w:r w:rsidRPr="009C1910">
        <w:t xml:space="preserve">). She is the recipient of an array of awards including three GRAMMY Awards, four American Music Awards, three MTV Video Music Awards, two Academy of Country Music Awards, two American Country Awards, and one Country Music Association Award. She is also the first artist to top each of Billboard’s pop, adult contemporary, country and dance charts. </w:t>
      </w:r>
    </w:p>
    <w:p w14:paraId="17D5BF57" w14:textId="77777777" w:rsidR="00085561" w:rsidRDefault="00085561" w:rsidP="00D3054B">
      <w:pPr>
        <w:spacing w:after="0" w:line="240" w:lineRule="auto"/>
        <w:jc w:val="both"/>
      </w:pPr>
    </w:p>
    <w:p w14:paraId="7E1A1E81" w14:textId="66DD8C7F" w:rsidR="00085561" w:rsidRDefault="009D4293" w:rsidP="00085561">
      <w:pPr>
        <w:spacing w:after="0" w:line="240" w:lineRule="auto"/>
        <w:jc w:val="center"/>
      </w:pPr>
      <w:r>
        <w:rPr>
          <w:noProof/>
        </w:rPr>
        <w:lastRenderedPageBreak/>
        <w:drawing>
          <wp:inline distT="0" distB="0" distL="0" distR="0" wp14:anchorId="3DDCD7AD" wp14:editId="6FD72F90">
            <wp:extent cx="5943600" cy="39331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screen">
                      <a:extLst>
                        <a:ext uri="{28A0092B-C50C-407E-A947-70E740481C1C}">
                          <a14:useLocalDpi xmlns:a14="http://schemas.microsoft.com/office/drawing/2010/main"/>
                        </a:ext>
                      </a:extLst>
                    </a:blip>
                    <a:stretch>
                      <a:fillRect/>
                    </a:stretch>
                  </pic:blipFill>
                  <pic:spPr>
                    <a:xfrm>
                      <a:off x="0" y="0"/>
                      <a:ext cx="5943600" cy="3933190"/>
                    </a:xfrm>
                    <a:prstGeom prst="rect">
                      <a:avLst/>
                    </a:prstGeom>
                  </pic:spPr>
                </pic:pic>
              </a:graphicData>
            </a:graphic>
          </wp:inline>
        </w:drawing>
      </w:r>
    </w:p>
    <w:p w14:paraId="5C63D906" w14:textId="28F01DEB" w:rsidR="009D4293" w:rsidRPr="009D4293" w:rsidRDefault="00C619E1" w:rsidP="00085561">
      <w:pPr>
        <w:spacing w:after="0" w:line="240" w:lineRule="auto"/>
        <w:jc w:val="center"/>
        <w:rPr>
          <w:sz w:val="20"/>
        </w:rPr>
      </w:pPr>
      <w:hyperlink r:id="rId13" w:history="1">
        <w:r w:rsidR="009D4293" w:rsidRPr="009D4293">
          <w:rPr>
            <w:rStyle w:val="Hyperlink"/>
            <w:sz w:val="20"/>
          </w:rPr>
          <w:t>DOWNLOAD HIGH-RES IMAGE</w:t>
        </w:r>
      </w:hyperlink>
      <w:r w:rsidR="009D4293" w:rsidRPr="009D4293">
        <w:rPr>
          <w:sz w:val="20"/>
        </w:rPr>
        <w:t xml:space="preserve"> (CREDIT: WEISS EUBANKS)</w:t>
      </w:r>
    </w:p>
    <w:bookmarkEnd w:id="1"/>
    <w:p w14:paraId="4B113A04" w14:textId="77777777" w:rsidR="00502239" w:rsidRDefault="00502239" w:rsidP="00502239">
      <w:pPr>
        <w:spacing w:after="0" w:line="240" w:lineRule="auto"/>
        <w:jc w:val="both"/>
      </w:pPr>
    </w:p>
    <w:p w14:paraId="6EEB8EBB" w14:textId="77777777" w:rsidR="00502239" w:rsidRDefault="00502239" w:rsidP="00502239">
      <w:pPr>
        <w:spacing w:after="0" w:line="240" w:lineRule="auto"/>
        <w:jc w:val="center"/>
      </w:pPr>
      <w:r>
        <w:t>For more information, please visit:</w:t>
      </w:r>
    </w:p>
    <w:p w14:paraId="5DCF8F9F" w14:textId="77777777" w:rsidR="00502239" w:rsidRDefault="00C619E1" w:rsidP="00502239">
      <w:pPr>
        <w:spacing w:after="0" w:line="240" w:lineRule="auto"/>
        <w:jc w:val="center"/>
      </w:pPr>
      <w:hyperlink r:id="rId14" w:history="1">
        <w:r w:rsidR="00502239">
          <w:rPr>
            <w:rStyle w:val="Hyperlink"/>
          </w:rPr>
          <w:t>KellyClarkson.com</w:t>
        </w:r>
      </w:hyperlink>
      <w:r w:rsidR="00502239">
        <w:t xml:space="preserve"> | </w:t>
      </w:r>
      <w:hyperlink r:id="rId15" w:history="1">
        <w:r w:rsidR="00502239">
          <w:rPr>
            <w:rStyle w:val="Hyperlink"/>
          </w:rPr>
          <w:t xml:space="preserve">Facebook </w:t>
        </w:r>
      </w:hyperlink>
      <w:r w:rsidR="00502239">
        <w:t xml:space="preserve">| </w:t>
      </w:r>
      <w:hyperlink r:id="rId16" w:history="1">
        <w:r w:rsidR="00502239">
          <w:rPr>
            <w:rStyle w:val="Hyperlink"/>
          </w:rPr>
          <w:t>Twitter</w:t>
        </w:r>
      </w:hyperlink>
      <w:r w:rsidR="00502239">
        <w:t xml:space="preserve"> | </w:t>
      </w:r>
      <w:hyperlink r:id="rId17" w:history="1">
        <w:r w:rsidR="00502239">
          <w:rPr>
            <w:rStyle w:val="Hyperlink"/>
          </w:rPr>
          <w:t>Instagram</w:t>
        </w:r>
      </w:hyperlink>
      <w:r w:rsidR="00502239">
        <w:t xml:space="preserve"> | </w:t>
      </w:r>
      <w:hyperlink r:id="rId18" w:history="1">
        <w:r w:rsidR="00502239">
          <w:rPr>
            <w:rStyle w:val="Hyperlink"/>
          </w:rPr>
          <w:t>YouTube</w:t>
        </w:r>
      </w:hyperlink>
      <w:r w:rsidR="00502239">
        <w:t xml:space="preserve"> | </w:t>
      </w:r>
      <w:hyperlink r:id="rId19" w:history="1">
        <w:r w:rsidR="00502239">
          <w:rPr>
            <w:rStyle w:val="Hyperlink"/>
          </w:rPr>
          <w:t>Press Assets</w:t>
        </w:r>
      </w:hyperlink>
    </w:p>
    <w:p w14:paraId="7EC5B1FB" w14:textId="77777777" w:rsidR="00502239" w:rsidRDefault="00502239" w:rsidP="00502239">
      <w:pPr>
        <w:spacing w:after="0" w:line="240" w:lineRule="auto"/>
        <w:jc w:val="center"/>
      </w:pPr>
    </w:p>
    <w:p w14:paraId="0149E79E" w14:textId="77777777" w:rsidR="00502239" w:rsidRDefault="00502239" w:rsidP="00502239">
      <w:pPr>
        <w:spacing w:after="0" w:line="240" w:lineRule="auto"/>
        <w:jc w:val="center"/>
      </w:pPr>
      <w:r>
        <w:t>For press inquiries:</w:t>
      </w:r>
    </w:p>
    <w:p w14:paraId="0B474E93" w14:textId="77777777" w:rsidR="00502239" w:rsidRDefault="00502239" w:rsidP="00502239">
      <w:pPr>
        <w:spacing w:after="0" w:line="240" w:lineRule="auto"/>
        <w:jc w:val="center"/>
      </w:pPr>
      <w:r>
        <w:t xml:space="preserve">Sheila Richman | </w:t>
      </w:r>
      <w:hyperlink r:id="rId20" w:history="1">
        <w:r>
          <w:rPr>
            <w:rStyle w:val="Hyperlink"/>
          </w:rPr>
          <w:t>Sheila.Richman@atlanticrecords.com</w:t>
        </w:r>
      </w:hyperlink>
    </w:p>
    <w:p w14:paraId="499E1D64" w14:textId="77777777" w:rsidR="00502239" w:rsidRPr="00951562" w:rsidRDefault="00502239" w:rsidP="00890790">
      <w:pPr>
        <w:spacing w:after="0" w:line="240" w:lineRule="auto"/>
        <w:jc w:val="center"/>
      </w:pPr>
      <w:r>
        <w:t xml:space="preserve">Ted Sullivan | </w:t>
      </w:r>
      <w:hyperlink r:id="rId21" w:history="1">
        <w:r>
          <w:rPr>
            <w:rStyle w:val="Hyperlink"/>
          </w:rPr>
          <w:t>Ted.Sullivan@atlanticrecords.com</w:t>
        </w:r>
      </w:hyperlink>
      <w:r>
        <w:t xml:space="preserve"> </w:t>
      </w:r>
    </w:p>
    <w:sectPr w:rsidR="00502239" w:rsidRPr="009515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A44B79"/>
    <w:multiLevelType w:val="hybridMultilevel"/>
    <w:tmpl w:val="3C6EBD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562"/>
    <w:rsid w:val="00024A9E"/>
    <w:rsid w:val="00026087"/>
    <w:rsid w:val="00027940"/>
    <w:rsid w:val="00085561"/>
    <w:rsid w:val="000E4210"/>
    <w:rsid w:val="00123225"/>
    <w:rsid w:val="00141C1A"/>
    <w:rsid w:val="00163A20"/>
    <w:rsid w:val="001A790A"/>
    <w:rsid w:val="001C5726"/>
    <w:rsid w:val="001D3DBD"/>
    <w:rsid w:val="001E2FE9"/>
    <w:rsid w:val="001E4B37"/>
    <w:rsid w:val="001F149A"/>
    <w:rsid w:val="002633E8"/>
    <w:rsid w:val="00282097"/>
    <w:rsid w:val="002B3B52"/>
    <w:rsid w:val="002C5CCB"/>
    <w:rsid w:val="002D5182"/>
    <w:rsid w:val="002E0BD3"/>
    <w:rsid w:val="002E5EC0"/>
    <w:rsid w:val="00350AF0"/>
    <w:rsid w:val="00373BBC"/>
    <w:rsid w:val="00380C75"/>
    <w:rsid w:val="003B123B"/>
    <w:rsid w:val="003F4522"/>
    <w:rsid w:val="00435C86"/>
    <w:rsid w:val="0043712A"/>
    <w:rsid w:val="004451EF"/>
    <w:rsid w:val="00477650"/>
    <w:rsid w:val="0049713A"/>
    <w:rsid w:val="00502239"/>
    <w:rsid w:val="0057262D"/>
    <w:rsid w:val="0057617F"/>
    <w:rsid w:val="005F0AB9"/>
    <w:rsid w:val="005F0E56"/>
    <w:rsid w:val="005F2101"/>
    <w:rsid w:val="005F2DB4"/>
    <w:rsid w:val="00626C0A"/>
    <w:rsid w:val="00626D61"/>
    <w:rsid w:val="00644367"/>
    <w:rsid w:val="006751F1"/>
    <w:rsid w:val="00690C48"/>
    <w:rsid w:val="00704CF4"/>
    <w:rsid w:val="0070529C"/>
    <w:rsid w:val="007275C5"/>
    <w:rsid w:val="007276EC"/>
    <w:rsid w:val="007356D7"/>
    <w:rsid w:val="00741EAF"/>
    <w:rsid w:val="00770403"/>
    <w:rsid w:val="00795981"/>
    <w:rsid w:val="00796281"/>
    <w:rsid w:val="0079696C"/>
    <w:rsid w:val="007B56D0"/>
    <w:rsid w:val="007D49A8"/>
    <w:rsid w:val="007E31C0"/>
    <w:rsid w:val="007F1935"/>
    <w:rsid w:val="0080451A"/>
    <w:rsid w:val="0082311B"/>
    <w:rsid w:val="008457BF"/>
    <w:rsid w:val="00855B70"/>
    <w:rsid w:val="0087623A"/>
    <w:rsid w:val="00887DA4"/>
    <w:rsid w:val="00890790"/>
    <w:rsid w:val="0089478F"/>
    <w:rsid w:val="008B75AC"/>
    <w:rsid w:val="008E3691"/>
    <w:rsid w:val="009304AA"/>
    <w:rsid w:val="00947172"/>
    <w:rsid w:val="00951562"/>
    <w:rsid w:val="009A21E8"/>
    <w:rsid w:val="009C1910"/>
    <w:rsid w:val="009C5EA0"/>
    <w:rsid w:val="009D3AC4"/>
    <w:rsid w:val="009D4293"/>
    <w:rsid w:val="009E3167"/>
    <w:rsid w:val="009F4BE9"/>
    <w:rsid w:val="00A16267"/>
    <w:rsid w:val="00A32F54"/>
    <w:rsid w:val="00A437D4"/>
    <w:rsid w:val="00A47D88"/>
    <w:rsid w:val="00A74573"/>
    <w:rsid w:val="00A8289A"/>
    <w:rsid w:val="00AE2367"/>
    <w:rsid w:val="00AE515A"/>
    <w:rsid w:val="00B020A7"/>
    <w:rsid w:val="00B1182D"/>
    <w:rsid w:val="00B263D6"/>
    <w:rsid w:val="00B43C8C"/>
    <w:rsid w:val="00B526E6"/>
    <w:rsid w:val="00B726BD"/>
    <w:rsid w:val="00B92960"/>
    <w:rsid w:val="00B97BB0"/>
    <w:rsid w:val="00BB4CDC"/>
    <w:rsid w:val="00BC2B17"/>
    <w:rsid w:val="00BC43C0"/>
    <w:rsid w:val="00BD4C07"/>
    <w:rsid w:val="00C4685C"/>
    <w:rsid w:val="00C619E1"/>
    <w:rsid w:val="00C722FF"/>
    <w:rsid w:val="00CC496D"/>
    <w:rsid w:val="00CD4215"/>
    <w:rsid w:val="00D100E7"/>
    <w:rsid w:val="00D3054B"/>
    <w:rsid w:val="00D30B33"/>
    <w:rsid w:val="00D57A80"/>
    <w:rsid w:val="00D943EC"/>
    <w:rsid w:val="00DC109C"/>
    <w:rsid w:val="00DE42E7"/>
    <w:rsid w:val="00DE56A5"/>
    <w:rsid w:val="00DF0ACE"/>
    <w:rsid w:val="00E17A5E"/>
    <w:rsid w:val="00EC5BEA"/>
    <w:rsid w:val="00EE174B"/>
    <w:rsid w:val="00EE5195"/>
    <w:rsid w:val="00F40927"/>
    <w:rsid w:val="00F52742"/>
    <w:rsid w:val="00F92F09"/>
    <w:rsid w:val="00FD3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EABFD"/>
  <w15:chartTrackingRefBased/>
  <w15:docId w15:val="{36D7A104-AF35-4E66-B9E6-E8D4B7EA5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1562"/>
    <w:pPr>
      <w:spacing w:after="0" w:line="240" w:lineRule="auto"/>
      <w:ind w:left="720"/>
    </w:pPr>
    <w:rPr>
      <w:rFonts w:ascii="Calibri" w:hAnsi="Calibri" w:cs="Calibri"/>
      <w:sz w:val="24"/>
      <w:szCs w:val="24"/>
    </w:rPr>
  </w:style>
  <w:style w:type="character" w:styleId="Hyperlink">
    <w:name w:val="Hyperlink"/>
    <w:basedOn w:val="DefaultParagraphFont"/>
    <w:uiPriority w:val="99"/>
    <w:unhideWhenUsed/>
    <w:rsid w:val="00502239"/>
    <w:rPr>
      <w:color w:val="0563C1" w:themeColor="hyperlink"/>
      <w:u w:val="single"/>
    </w:rPr>
  </w:style>
  <w:style w:type="character" w:styleId="UnresolvedMention">
    <w:name w:val="Unresolved Mention"/>
    <w:basedOn w:val="DefaultParagraphFont"/>
    <w:uiPriority w:val="99"/>
    <w:semiHidden/>
    <w:unhideWhenUsed/>
    <w:rsid w:val="00502239"/>
    <w:rPr>
      <w:color w:val="605E5C"/>
      <w:shd w:val="clear" w:color="auto" w:fill="E1DFDD"/>
    </w:rPr>
  </w:style>
  <w:style w:type="character" w:styleId="CommentReference">
    <w:name w:val="annotation reference"/>
    <w:basedOn w:val="DefaultParagraphFont"/>
    <w:uiPriority w:val="99"/>
    <w:semiHidden/>
    <w:unhideWhenUsed/>
    <w:rsid w:val="00B263D6"/>
    <w:rPr>
      <w:sz w:val="16"/>
      <w:szCs w:val="16"/>
    </w:rPr>
  </w:style>
  <w:style w:type="paragraph" w:styleId="CommentText">
    <w:name w:val="annotation text"/>
    <w:basedOn w:val="Normal"/>
    <w:link w:val="CommentTextChar"/>
    <w:uiPriority w:val="99"/>
    <w:semiHidden/>
    <w:unhideWhenUsed/>
    <w:rsid w:val="00B263D6"/>
    <w:pPr>
      <w:spacing w:line="240" w:lineRule="auto"/>
    </w:pPr>
    <w:rPr>
      <w:sz w:val="20"/>
      <w:szCs w:val="20"/>
    </w:rPr>
  </w:style>
  <w:style w:type="character" w:customStyle="1" w:styleId="CommentTextChar">
    <w:name w:val="Comment Text Char"/>
    <w:basedOn w:val="DefaultParagraphFont"/>
    <w:link w:val="CommentText"/>
    <w:uiPriority w:val="99"/>
    <w:semiHidden/>
    <w:rsid w:val="00B263D6"/>
    <w:rPr>
      <w:sz w:val="20"/>
      <w:szCs w:val="20"/>
    </w:rPr>
  </w:style>
  <w:style w:type="paragraph" w:styleId="CommentSubject">
    <w:name w:val="annotation subject"/>
    <w:basedOn w:val="CommentText"/>
    <w:next w:val="CommentText"/>
    <w:link w:val="CommentSubjectChar"/>
    <w:uiPriority w:val="99"/>
    <w:semiHidden/>
    <w:unhideWhenUsed/>
    <w:rsid w:val="00B263D6"/>
    <w:rPr>
      <w:b/>
      <w:bCs/>
    </w:rPr>
  </w:style>
  <w:style w:type="character" w:customStyle="1" w:styleId="CommentSubjectChar">
    <w:name w:val="Comment Subject Char"/>
    <w:basedOn w:val="CommentTextChar"/>
    <w:link w:val="CommentSubject"/>
    <w:uiPriority w:val="99"/>
    <w:semiHidden/>
    <w:rsid w:val="00B263D6"/>
    <w:rPr>
      <w:b/>
      <w:bCs/>
      <w:sz w:val="20"/>
      <w:szCs w:val="20"/>
    </w:rPr>
  </w:style>
  <w:style w:type="paragraph" w:styleId="BalloonText">
    <w:name w:val="Balloon Text"/>
    <w:basedOn w:val="Normal"/>
    <w:link w:val="BalloonTextChar"/>
    <w:uiPriority w:val="99"/>
    <w:semiHidden/>
    <w:unhideWhenUsed/>
    <w:rsid w:val="00B263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63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999301">
      <w:bodyDiv w:val="1"/>
      <w:marLeft w:val="0"/>
      <w:marRight w:val="0"/>
      <w:marTop w:val="0"/>
      <w:marBottom w:val="0"/>
      <w:divBdr>
        <w:top w:val="none" w:sz="0" w:space="0" w:color="auto"/>
        <w:left w:val="none" w:sz="0" w:space="0" w:color="auto"/>
        <w:bottom w:val="none" w:sz="0" w:space="0" w:color="auto"/>
        <w:right w:val="none" w:sz="0" w:space="0" w:color="auto"/>
      </w:divBdr>
    </w:div>
    <w:div w:id="235942960">
      <w:bodyDiv w:val="1"/>
      <w:marLeft w:val="0"/>
      <w:marRight w:val="0"/>
      <w:marTop w:val="0"/>
      <w:marBottom w:val="0"/>
      <w:divBdr>
        <w:top w:val="none" w:sz="0" w:space="0" w:color="auto"/>
        <w:left w:val="none" w:sz="0" w:space="0" w:color="auto"/>
        <w:bottom w:val="none" w:sz="0" w:space="0" w:color="auto"/>
        <w:right w:val="none" w:sz="0" w:space="0" w:color="auto"/>
      </w:divBdr>
    </w:div>
    <w:div w:id="525170007">
      <w:bodyDiv w:val="1"/>
      <w:marLeft w:val="0"/>
      <w:marRight w:val="0"/>
      <w:marTop w:val="0"/>
      <w:marBottom w:val="0"/>
      <w:divBdr>
        <w:top w:val="none" w:sz="0" w:space="0" w:color="auto"/>
        <w:left w:val="none" w:sz="0" w:space="0" w:color="auto"/>
        <w:bottom w:val="none" w:sz="0" w:space="0" w:color="auto"/>
        <w:right w:val="none" w:sz="0" w:space="0" w:color="auto"/>
      </w:divBdr>
    </w:div>
    <w:div w:id="557202626">
      <w:bodyDiv w:val="1"/>
      <w:marLeft w:val="0"/>
      <w:marRight w:val="0"/>
      <w:marTop w:val="0"/>
      <w:marBottom w:val="0"/>
      <w:divBdr>
        <w:top w:val="none" w:sz="0" w:space="0" w:color="auto"/>
        <w:left w:val="none" w:sz="0" w:space="0" w:color="auto"/>
        <w:bottom w:val="none" w:sz="0" w:space="0" w:color="auto"/>
        <w:right w:val="none" w:sz="0" w:space="0" w:color="auto"/>
      </w:divBdr>
    </w:div>
    <w:div w:id="864633253">
      <w:bodyDiv w:val="1"/>
      <w:marLeft w:val="0"/>
      <w:marRight w:val="0"/>
      <w:marTop w:val="0"/>
      <w:marBottom w:val="0"/>
      <w:divBdr>
        <w:top w:val="none" w:sz="0" w:space="0" w:color="auto"/>
        <w:left w:val="none" w:sz="0" w:space="0" w:color="auto"/>
        <w:bottom w:val="none" w:sz="0" w:space="0" w:color="auto"/>
        <w:right w:val="none" w:sz="0" w:space="0" w:color="auto"/>
      </w:divBdr>
    </w:div>
    <w:div w:id="1024983934">
      <w:bodyDiv w:val="1"/>
      <w:marLeft w:val="0"/>
      <w:marRight w:val="0"/>
      <w:marTop w:val="0"/>
      <w:marBottom w:val="0"/>
      <w:divBdr>
        <w:top w:val="none" w:sz="0" w:space="0" w:color="auto"/>
        <w:left w:val="none" w:sz="0" w:space="0" w:color="auto"/>
        <w:bottom w:val="none" w:sz="0" w:space="0" w:color="auto"/>
        <w:right w:val="none" w:sz="0" w:space="0" w:color="auto"/>
      </w:divBdr>
    </w:div>
    <w:div w:id="1419860371">
      <w:bodyDiv w:val="1"/>
      <w:marLeft w:val="0"/>
      <w:marRight w:val="0"/>
      <w:marTop w:val="0"/>
      <w:marBottom w:val="0"/>
      <w:divBdr>
        <w:top w:val="none" w:sz="0" w:space="0" w:color="auto"/>
        <w:left w:val="none" w:sz="0" w:space="0" w:color="auto"/>
        <w:bottom w:val="none" w:sz="0" w:space="0" w:color="auto"/>
        <w:right w:val="none" w:sz="0" w:space="0" w:color="auto"/>
      </w:divBdr>
    </w:div>
    <w:div w:id="1504658898">
      <w:bodyDiv w:val="1"/>
      <w:marLeft w:val="0"/>
      <w:marRight w:val="0"/>
      <w:marTop w:val="0"/>
      <w:marBottom w:val="0"/>
      <w:divBdr>
        <w:top w:val="none" w:sz="0" w:space="0" w:color="auto"/>
        <w:left w:val="none" w:sz="0" w:space="0" w:color="auto"/>
        <w:bottom w:val="none" w:sz="0" w:space="0" w:color="auto"/>
        <w:right w:val="none" w:sz="0" w:space="0" w:color="auto"/>
      </w:divBdr>
    </w:div>
    <w:div w:id="1792088467">
      <w:bodyDiv w:val="1"/>
      <w:marLeft w:val="0"/>
      <w:marRight w:val="0"/>
      <w:marTop w:val="0"/>
      <w:marBottom w:val="0"/>
      <w:divBdr>
        <w:top w:val="none" w:sz="0" w:space="0" w:color="auto"/>
        <w:left w:val="none" w:sz="0" w:space="0" w:color="auto"/>
        <w:bottom w:val="none" w:sz="0" w:space="0" w:color="auto"/>
        <w:right w:val="none" w:sz="0" w:space="0" w:color="auto"/>
      </w:divBdr>
    </w:div>
    <w:div w:id="1968778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press.atlanticrecords.com/kelly-clarkson/" TargetMode="External"/><Relationship Id="rId18" Type="http://schemas.openxmlformats.org/officeDocument/2006/relationships/hyperlink" Target="https://www.youtube.com/user/kellyclarkson" TargetMode="External"/><Relationship Id="rId3" Type="http://schemas.openxmlformats.org/officeDocument/2006/relationships/customXml" Target="../customXml/item3.xml"/><Relationship Id="rId21" Type="http://schemas.openxmlformats.org/officeDocument/2006/relationships/hyperlink" Target="mailto:Ted.Sullivan@atlanticrecords.com" TargetMode="Externa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hyperlink" Target="https://www.instagram.com/kellyclarkson/" TargetMode="External"/><Relationship Id="rId2" Type="http://schemas.openxmlformats.org/officeDocument/2006/relationships/customXml" Target="../customXml/item2.xml"/><Relationship Id="rId16" Type="http://schemas.openxmlformats.org/officeDocument/2006/relationships/hyperlink" Target="https://twitter.com/kelly_clarkson" TargetMode="External"/><Relationship Id="rId20" Type="http://schemas.openxmlformats.org/officeDocument/2006/relationships/hyperlink" Target="mailto:Sheila.Richman@atlanticrecords.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kellyclarkson.com/vegas" TargetMode="External"/><Relationship Id="rId5" Type="http://schemas.openxmlformats.org/officeDocument/2006/relationships/styles" Target="styles.xml"/><Relationship Id="rId15" Type="http://schemas.openxmlformats.org/officeDocument/2006/relationships/hyperlink" Target="https://www.facebook.com/kellyclarkson" TargetMode="External"/><Relationship Id="rId23" Type="http://schemas.openxmlformats.org/officeDocument/2006/relationships/theme" Target="theme/theme1.xml"/><Relationship Id="rId10" Type="http://schemas.openxmlformats.org/officeDocument/2006/relationships/hyperlink" Target="https://Atlantic.lnk.to/IDYMegaMixPR" TargetMode="External"/><Relationship Id="rId19" Type="http://schemas.openxmlformats.org/officeDocument/2006/relationships/hyperlink" Target="http://press.atlanticrecords.com/kelly-clarkson/" TargetMode="External"/><Relationship Id="rId4" Type="http://schemas.openxmlformats.org/officeDocument/2006/relationships/numbering" Target="numbering.xml"/><Relationship Id="rId9" Type="http://schemas.openxmlformats.org/officeDocument/2006/relationships/hyperlink" Target="https://Atlantic.lnk.to/IDareYouPR" TargetMode="External"/><Relationship Id="rId14" Type="http://schemas.openxmlformats.org/officeDocument/2006/relationships/hyperlink" Target="https://www.kellyclarkson.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TaxCatchAll xmlns="229564fb-af3c-4f6c-872f-adfeadbc42f8">
      <Value>2</Value>
      <Value>3</Value>
    </TaxCatchAll>
    <b0219bab04494ae0ae07e9354fc3d426 xmlns="34f65465-186d-4bfd-b19c-845fc6c6fe13">
      <Terms xmlns="http://schemas.microsoft.com/office/infopath/2007/PartnerControls"/>
    </b0219bab04494ae0ae07e9354fc3d426>
    <e88b6813f0444ff58e19da455978d639 xmlns="34f65465-186d-4bfd-b19c-845fc6c6fe13">
      <Terms xmlns="http://schemas.microsoft.com/office/infopath/2007/PartnerControls"/>
    </e88b6813f0444ff58e19da455978d639>
    <p114447c5a5b4c869eea4708d5aa978d xmlns="34f65465-186d-4bfd-b19c-845fc6c6fe13">
      <Terms xmlns="http://schemas.microsoft.com/office/infopath/2007/PartnerControls"/>
    </p114447c5a5b4c869eea4708d5aa978d>
  </documentManagement>
</p:properties>
</file>

<file path=customXml/item2.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0" ma:contentTypeDescription="Create a new document." ma:contentTypeScope="" ma:versionID="b6c039fc00da1a9558063a0386a6263a">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2d35ddf657e0753c4158f21568dab986"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6F2662-4C98-474B-8B3B-759B0B50EC17}">
  <ds:schemaRefs>
    <ds:schemaRef ds:uri="http://schemas.microsoft.com/office/infopath/2007/PartnerControls"/>
    <ds:schemaRef ds:uri="http://purl.org/dc/elements/1.1/"/>
    <ds:schemaRef ds:uri="http://schemas.microsoft.com/office/2006/metadata/properties"/>
    <ds:schemaRef ds:uri="229564fb-af3c-4f6c-872f-adfeadbc42f8"/>
    <ds:schemaRef ds:uri="http://purl.org/dc/terms/"/>
    <ds:schemaRef ds:uri="37d2d5e8-d86f-4204-ae9c-168dd3404589"/>
    <ds:schemaRef ds:uri="http://schemas.openxmlformats.org/package/2006/metadata/core-properties"/>
    <ds:schemaRef ds:uri="http://schemas.microsoft.com/office/2006/documentManagement/types"/>
    <ds:schemaRef ds:uri="34f65465-186d-4bfd-b19c-845fc6c6fe13"/>
    <ds:schemaRef ds:uri="http://www.w3.org/XML/1998/namespace"/>
    <ds:schemaRef ds:uri="http://purl.org/dc/dcmitype/"/>
  </ds:schemaRefs>
</ds:datastoreItem>
</file>

<file path=customXml/itemProps2.xml><?xml version="1.0" encoding="utf-8"?>
<ds:datastoreItem xmlns:ds="http://schemas.openxmlformats.org/officeDocument/2006/customXml" ds:itemID="{9034BAD3-4306-4D4B-8048-FBDCE59955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40FD88-035C-4FF9-8013-34A7188977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837</Words>
  <Characters>4774</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Sullivan, Ted</dc:creator>
  <cp:keywords/>
  <dc:description/>
  <cp:lastModifiedBy>Mollo, Trish</cp:lastModifiedBy>
  <cp:revision>2</cp:revision>
  <dcterms:created xsi:type="dcterms:W3CDTF">2020-04-16T13:06:00Z</dcterms:created>
  <dcterms:modified xsi:type="dcterms:W3CDTF">2020-04-16T13:06:00Z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MG_DW_DocumentType">
    <vt:lpwstr/>
  </property>
  <property fmtid="{D5CDD505-2E9C-101B-9397-08002B2CF9AE}" pid="3" name="ContentTypeId">
    <vt:lpwstr>0x0101005D9CA752E37244E186B234F4D8840D84002100D0725C8C674FB9C698131B063420</vt:lpwstr>
  </property>
  <property fmtid="{D5CDD505-2E9C-101B-9397-08002B2CF9AE}" pid="4" name="WMG_DW_Artist">
    <vt:lpwstr/>
  </property>
  <property fmtid="{D5CDD505-2E9C-101B-9397-08002B2CF9AE}" pid="5" name="WMG_DW_RetentionPolicy">
    <vt:lpwstr/>
  </property>
  <property fmtid="{D5CDD505-2E9C-101B-9397-08002B2CF9AE}" pid="6" name="WMG_DW_Label">
    <vt:lpwstr/>
  </property>
  <property fmtid="{D5CDD505-2E9C-101B-9397-08002B2CF9AE}" pid="7" name="WMG_DW_Division">
    <vt:lpwstr>3;#Atlantic|bd921dbd-549a-4f07-b864-60850c498427</vt:lpwstr>
  </property>
  <property fmtid="{D5CDD505-2E9C-101B-9397-08002B2CF9AE}" pid="8" name="WMG_DW_Department">
    <vt:lpwstr>2;#Publicity|7f2458df-4fa3-40c2-b1c8-1c6f2576ee61</vt:lpwstr>
  </property>
</Properties>
</file>