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B50FE" w14:textId="77777777" w:rsidR="00D3538C" w:rsidRDefault="00D3538C" w:rsidP="00D3538C">
      <w:pPr>
        <w:jc w:val="both"/>
      </w:pPr>
      <w:bookmarkStart w:id="0" w:name="_Hlk3965862"/>
      <w:bookmarkStart w:id="1" w:name="_GoBack"/>
      <w:r>
        <w:t xml:space="preserve">FOR IMMEDIATE RELEASE </w:t>
      </w:r>
    </w:p>
    <w:p w14:paraId="101EFF49" w14:textId="77777777" w:rsidR="00D3538C" w:rsidRDefault="00D3538C" w:rsidP="00D3538C">
      <w:pPr>
        <w:jc w:val="both"/>
      </w:pPr>
      <w:r>
        <w:t>MARCH 20, 2019</w:t>
      </w:r>
    </w:p>
    <w:p w14:paraId="10345349" w14:textId="77777777" w:rsidR="00D3538C" w:rsidRPr="00D3538C" w:rsidRDefault="00D3538C" w:rsidP="00D3538C">
      <w:pPr>
        <w:jc w:val="both"/>
      </w:pPr>
    </w:p>
    <w:p w14:paraId="426BE119" w14:textId="77777777" w:rsidR="00D421BD" w:rsidRDefault="00E74137" w:rsidP="00E74137">
      <w:pPr>
        <w:jc w:val="center"/>
        <w:rPr>
          <w:b/>
          <w:bCs/>
          <w:sz w:val="28"/>
          <w:szCs w:val="28"/>
          <w:u w:val="single"/>
        </w:rPr>
      </w:pPr>
      <w:r>
        <w:rPr>
          <w:b/>
          <w:bCs/>
          <w:sz w:val="28"/>
          <w:szCs w:val="28"/>
          <w:u w:val="single"/>
        </w:rPr>
        <w:t xml:space="preserve">WHY DON’T WE </w:t>
      </w:r>
      <w:r w:rsidR="00D421BD">
        <w:rPr>
          <w:b/>
          <w:bCs/>
          <w:sz w:val="28"/>
          <w:szCs w:val="28"/>
          <w:u w:val="single"/>
        </w:rPr>
        <w:t xml:space="preserve">JOIN FORCES WITH MACKLEMORE </w:t>
      </w:r>
      <w:proofErr w:type="gramStart"/>
      <w:r w:rsidR="00D421BD">
        <w:rPr>
          <w:b/>
          <w:bCs/>
          <w:sz w:val="28"/>
          <w:szCs w:val="28"/>
          <w:u w:val="single"/>
        </w:rPr>
        <w:t>ON</w:t>
      </w:r>
      <w:proofErr w:type="gramEnd"/>
      <w:r w:rsidR="00D421BD">
        <w:rPr>
          <w:b/>
          <w:bCs/>
          <w:sz w:val="28"/>
          <w:szCs w:val="28"/>
          <w:u w:val="single"/>
        </w:rPr>
        <w:t xml:space="preserve"> </w:t>
      </w:r>
    </w:p>
    <w:p w14:paraId="3FA76428" w14:textId="77777777" w:rsidR="00E74137" w:rsidRDefault="00D421BD" w:rsidP="00E74137">
      <w:pPr>
        <w:jc w:val="center"/>
        <w:rPr>
          <w:b/>
          <w:bCs/>
          <w:sz w:val="28"/>
          <w:szCs w:val="28"/>
          <w:u w:val="single"/>
        </w:rPr>
      </w:pPr>
      <w:r>
        <w:rPr>
          <w:b/>
          <w:bCs/>
          <w:sz w:val="28"/>
          <w:szCs w:val="28"/>
          <w:u w:val="single"/>
        </w:rPr>
        <w:t>“I DON’T BELONG IN THIS CLUB”</w:t>
      </w:r>
    </w:p>
    <w:p w14:paraId="13BA37D6" w14:textId="77777777" w:rsidR="00E74137" w:rsidRDefault="00E74137" w:rsidP="00E74137">
      <w:pPr>
        <w:jc w:val="center"/>
        <w:rPr>
          <w:b/>
          <w:bCs/>
          <w:sz w:val="28"/>
          <w:szCs w:val="28"/>
          <w:u w:val="single"/>
        </w:rPr>
      </w:pPr>
    </w:p>
    <w:p w14:paraId="69FCD665" w14:textId="77777777" w:rsidR="00D421BD" w:rsidRDefault="00D421BD" w:rsidP="00E74137">
      <w:pPr>
        <w:jc w:val="center"/>
        <w:rPr>
          <w:b/>
          <w:bCs/>
          <w:sz w:val="24"/>
          <w:szCs w:val="24"/>
        </w:rPr>
      </w:pPr>
      <w:r>
        <w:rPr>
          <w:b/>
          <w:bCs/>
          <w:sz w:val="24"/>
          <w:szCs w:val="24"/>
        </w:rPr>
        <w:t xml:space="preserve">BRAND NEW TRACK ARRIVES OVERNIGHT WITH COMPANION MUSIC VIDEO </w:t>
      </w:r>
    </w:p>
    <w:p w14:paraId="23B9CFBD" w14:textId="77777777" w:rsidR="00D421BD" w:rsidRDefault="00D421BD" w:rsidP="00E74137">
      <w:pPr>
        <w:jc w:val="center"/>
        <w:rPr>
          <w:b/>
          <w:bCs/>
          <w:sz w:val="24"/>
          <w:szCs w:val="24"/>
        </w:rPr>
      </w:pPr>
      <w:r>
        <w:rPr>
          <w:b/>
          <w:bCs/>
          <w:sz w:val="24"/>
          <w:szCs w:val="24"/>
        </w:rPr>
        <w:t>STREAMING NOW</w:t>
      </w:r>
    </w:p>
    <w:p w14:paraId="2A63407B" w14:textId="77777777" w:rsidR="00E74137" w:rsidRDefault="00E74137" w:rsidP="00D421BD">
      <w:pPr>
        <w:rPr>
          <w:b/>
          <w:bCs/>
          <w:sz w:val="24"/>
          <w:szCs w:val="24"/>
        </w:rPr>
      </w:pPr>
    </w:p>
    <w:p w14:paraId="3CAD78B7" w14:textId="77777777" w:rsidR="00E74137" w:rsidRDefault="00E74137" w:rsidP="00E74137">
      <w:pPr>
        <w:jc w:val="center"/>
        <w:rPr>
          <w:b/>
          <w:bCs/>
          <w:sz w:val="24"/>
          <w:szCs w:val="24"/>
        </w:rPr>
      </w:pPr>
      <w:r>
        <w:rPr>
          <w:b/>
          <w:bCs/>
          <w:sz w:val="24"/>
          <w:szCs w:val="24"/>
        </w:rPr>
        <w:t xml:space="preserve">BREAKOUT POP GROUP’S BIGGEST HEADLINE TOUR TO DATE </w:t>
      </w:r>
      <w:r w:rsidR="00D421BD">
        <w:rPr>
          <w:b/>
          <w:bCs/>
          <w:sz w:val="24"/>
          <w:szCs w:val="24"/>
        </w:rPr>
        <w:t>KICKS OFF TONIGHT</w:t>
      </w:r>
      <w:r>
        <w:rPr>
          <w:b/>
          <w:bCs/>
          <w:sz w:val="24"/>
          <w:szCs w:val="24"/>
        </w:rPr>
        <w:t>;</w:t>
      </w:r>
    </w:p>
    <w:p w14:paraId="65FCC9A3" w14:textId="77777777" w:rsidR="00E74137" w:rsidRDefault="00E74137" w:rsidP="00E74137">
      <w:pPr>
        <w:jc w:val="center"/>
        <w:rPr>
          <w:b/>
          <w:bCs/>
          <w:sz w:val="24"/>
          <w:szCs w:val="24"/>
        </w:rPr>
      </w:pPr>
      <w:r>
        <w:rPr>
          <w:b/>
          <w:bCs/>
          <w:sz w:val="24"/>
          <w:szCs w:val="24"/>
        </w:rPr>
        <w:t>NYC SHOW AT THE LEGENDARY RADIO CITY MUSIC HALL SOLD OUT IN 2 HOURS;</w:t>
      </w:r>
    </w:p>
    <w:p w14:paraId="2DD06528" w14:textId="77777777" w:rsidR="00E74137" w:rsidRDefault="00E74137" w:rsidP="00E74137">
      <w:pPr>
        <w:jc w:val="center"/>
        <w:rPr>
          <w:b/>
          <w:bCs/>
          <w:sz w:val="24"/>
          <w:szCs w:val="24"/>
        </w:rPr>
      </w:pPr>
      <w:r>
        <w:rPr>
          <w:b/>
          <w:bCs/>
          <w:sz w:val="24"/>
          <w:szCs w:val="24"/>
        </w:rPr>
        <w:t>OTHER SELL OUTS INCLUDE LOS ANGELES, CHICAGO, BOSTON AND MORE</w:t>
      </w:r>
    </w:p>
    <w:p w14:paraId="2EC57B6F" w14:textId="77777777" w:rsidR="00E74137" w:rsidRDefault="00E74137" w:rsidP="00D421BD">
      <w:pPr>
        <w:rPr>
          <w:b/>
          <w:bCs/>
          <w:i/>
          <w:iCs/>
          <w:sz w:val="24"/>
          <w:szCs w:val="24"/>
        </w:rPr>
      </w:pPr>
    </w:p>
    <w:p w14:paraId="691D2B3C" w14:textId="77777777" w:rsidR="00D421BD" w:rsidRDefault="006D7DAF" w:rsidP="00E74137">
      <w:pPr>
        <w:jc w:val="center"/>
        <w:rPr>
          <w:b/>
          <w:bCs/>
          <w:iCs/>
          <w:sz w:val="24"/>
          <w:szCs w:val="24"/>
        </w:rPr>
      </w:pPr>
      <w:r>
        <w:rPr>
          <w:noProof/>
        </w:rPr>
        <w:drawing>
          <wp:inline distT="0" distB="0" distL="0" distR="0" wp14:anchorId="7B2BBF7E" wp14:editId="585E3218">
            <wp:extent cx="2809875" cy="2809875"/>
            <wp:effectExtent l="0" t="0" r="9525" b="9525"/>
            <wp:docPr id="2" name="Picture 2" descr="C:\Users\glennfukushima\AppData\Local\Microsoft\Windows\INetCache\Content.Outlook\KK1HU39C\fil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lennfukushima\AppData\Local\Microsoft\Windows\INetCache\Content.Outlook\KK1HU39C\fil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14:paraId="1F109BCD" w14:textId="77777777" w:rsidR="006D7DAF" w:rsidRDefault="006D7DAF" w:rsidP="00E74137">
      <w:pPr>
        <w:jc w:val="center"/>
        <w:rPr>
          <w:b/>
          <w:bCs/>
          <w:iCs/>
          <w:sz w:val="24"/>
          <w:szCs w:val="24"/>
        </w:rPr>
      </w:pPr>
    </w:p>
    <w:p w14:paraId="5B35DCBD" w14:textId="77777777" w:rsidR="00D421BD" w:rsidRPr="00D421BD" w:rsidRDefault="00D421BD" w:rsidP="00E74137">
      <w:pPr>
        <w:jc w:val="center"/>
        <w:rPr>
          <w:b/>
          <w:bCs/>
          <w:iCs/>
          <w:color w:val="FF0000"/>
          <w:sz w:val="24"/>
          <w:szCs w:val="24"/>
        </w:rPr>
      </w:pPr>
      <w:r>
        <w:rPr>
          <w:b/>
          <w:bCs/>
          <w:iCs/>
          <w:sz w:val="24"/>
          <w:szCs w:val="24"/>
        </w:rPr>
        <w:t xml:space="preserve">WATCH THE OFFICIAL MUSIC VIDEO “I DON’T BELONG IN THIS CLUB” </w:t>
      </w:r>
      <w:hyperlink r:id="rId8" w:history="1">
        <w:r w:rsidRPr="00270B70">
          <w:rPr>
            <w:rStyle w:val="Hyperlink"/>
            <w:b/>
            <w:bCs/>
            <w:iCs/>
            <w:sz w:val="24"/>
            <w:szCs w:val="24"/>
          </w:rPr>
          <w:t>HERE</w:t>
        </w:r>
      </w:hyperlink>
    </w:p>
    <w:p w14:paraId="3C6233A0" w14:textId="77777777" w:rsidR="00E74137" w:rsidRDefault="00E74137" w:rsidP="00E74137">
      <w:pPr>
        <w:rPr>
          <w:b/>
          <w:bCs/>
          <w:sz w:val="24"/>
          <w:szCs w:val="24"/>
        </w:rPr>
      </w:pPr>
    </w:p>
    <w:p w14:paraId="1E63495C" w14:textId="77777777" w:rsidR="00E74137" w:rsidRDefault="00E74137" w:rsidP="00E74137">
      <w:pPr>
        <w:jc w:val="center"/>
        <w:rPr>
          <w:rFonts w:cs="Calibri"/>
          <w:b/>
          <w:color w:val="000000"/>
        </w:rPr>
      </w:pPr>
      <w:r>
        <w:rPr>
          <w:rFonts w:cs="Calibri"/>
          <w:i/>
          <w:iCs/>
          <w:color w:val="000000"/>
        </w:rPr>
        <w:t>“One of pop music’s biggest breakout stories”</w:t>
      </w:r>
      <w:r>
        <w:rPr>
          <w:rFonts w:cs="Calibri"/>
          <w:color w:val="000000"/>
        </w:rPr>
        <w:t xml:space="preserve"> – </w:t>
      </w:r>
      <w:r>
        <w:rPr>
          <w:rFonts w:cs="Calibri"/>
          <w:b/>
          <w:color w:val="000000"/>
        </w:rPr>
        <w:t>NBC’s TODAY</w:t>
      </w:r>
    </w:p>
    <w:p w14:paraId="620205CB" w14:textId="77777777" w:rsidR="00E74137" w:rsidRDefault="00E74137" w:rsidP="00E74137">
      <w:pPr>
        <w:jc w:val="center"/>
        <w:rPr>
          <w:rFonts w:cs="Calibri"/>
          <w:b/>
          <w:color w:val="000000"/>
        </w:rPr>
      </w:pPr>
    </w:p>
    <w:p w14:paraId="02A51F81" w14:textId="77777777" w:rsidR="00E74137" w:rsidRDefault="00E74137" w:rsidP="00E74137">
      <w:pPr>
        <w:jc w:val="center"/>
        <w:rPr>
          <w:rFonts w:cs="Calibri"/>
          <w:color w:val="000000"/>
        </w:rPr>
      </w:pPr>
      <w:r>
        <w:rPr>
          <w:rFonts w:cs="Calibri"/>
          <w:i/>
          <w:iCs/>
          <w:color w:val="000000"/>
        </w:rPr>
        <w:t xml:space="preserve">“Artist </w:t>
      </w:r>
      <w:proofErr w:type="gramStart"/>
      <w:r>
        <w:rPr>
          <w:rFonts w:cs="Calibri"/>
          <w:i/>
          <w:iCs/>
          <w:color w:val="000000"/>
        </w:rPr>
        <w:t>To</w:t>
      </w:r>
      <w:proofErr w:type="gramEnd"/>
      <w:r>
        <w:rPr>
          <w:rFonts w:cs="Calibri"/>
          <w:i/>
          <w:iCs/>
          <w:color w:val="000000"/>
        </w:rPr>
        <w:t xml:space="preserve"> Watch”</w:t>
      </w:r>
      <w:r>
        <w:rPr>
          <w:rFonts w:cs="Calibri"/>
          <w:color w:val="000000"/>
        </w:rPr>
        <w:t xml:space="preserve"> – </w:t>
      </w:r>
      <w:r>
        <w:rPr>
          <w:rFonts w:cs="Calibri"/>
          <w:b/>
          <w:color w:val="000000"/>
        </w:rPr>
        <w:t>ROLLING STONE</w:t>
      </w:r>
    </w:p>
    <w:p w14:paraId="13B65AC7" w14:textId="77777777" w:rsidR="00E74137" w:rsidRDefault="00E74137" w:rsidP="00E74137">
      <w:pPr>
        <w:jc w:val="center"/>
        <w:rPr>
          <w:b/>
          <w:bCs/>
          <w:sz w:val="24"/>
          <w:szCs w:val="24"/>
        </w:rPr>
      </w:pPr>
    </w:p>
    <w:p w14:paraId="55C53FA3" w14:textId="77777777" w:rsidR="00E74137" w:rsidRDefault="00E74137" w:rsidP="00E74137">
      <w:pPr>
        <w:jc w:val="center"/>
        <w:rPr>
          <w:b/>
          <w:bCs/>
          <w:sz w:val="20"/>
          <w:szCs w:val="20"/>
        </w:rPr>
      </w:pPr>
    </w:p>
    <w:p w14:paraId="0B273BAA" w14:textId="77777777" w:rsidR="006D7DAF" w:rsidRPr="006D7DAF" w:rsidRDefault="006D7DAF" w:rsidP="00270B70">
      <w:pPr>
        <w:jc w:val="both"/>
        <w:rPr>
          <w:rFonts w:eastAsia="Calibri" w:cs="Calibri"/>
        </w:rPr>
      </w:pPr>
      <w:r w:rsidRPr="006D7DAF">
        <w:rPr>
          <w:rFonts w:eastAsia="Calibri" w:cs="Calibri"/>
          <w:color w:val="000000"/>
          <w:sz w:val="24"/>
          <w:szCs w:val="24"/>
        </w:rPr>
        <w:t xml:space="preserve">Atlantic recording artists Why Don’t We have teamed up with Macklemore </w:t>
      </w:r>
      <w:r>
        <w:rPr>
          <w:rFonts w:eastAsia="Calibri" w:cs="Calibri"/>
          <w:color w:val="000000"/>
          <w:sz w:val="24"/>
          <w:szCs w:val="24"/>
        </w:rPr>
        <w:t xml:space="preserve">on the </w:t>
      </w:r>
      <w:proofErr w:type="gramStart"/>
      <w:r>
        <w:rPr>
          <w:rFonts w:eastAsia="Calibri" w:cs="Calibri"/>
          <w:color w:val="000000"/>
          <w:sz w:val="24"/>
          <w:szCs w:val="24"/>
        </w:rPr>
        <w:t>brand new</w:t>
      </w:r>
      <w:proofErr w:type="gramEnd"/>
      <w:r>
        <w:rPr>
          <w:rFonts w:eastAsia="Calibri" w:cs="Calibri"/>
          <w:color w:val="000000"/>
          <w:sz w:val="24"/>
          <w:szCs w:val="24"/>
        </w:rPr>
        <w:t xml:space="preserve"> track, </w:t>
      </w:r>
      <w:r w:rsidRPr="006D7DAF">
        <w:rPr>
          <w:rFonts w:eastAsia="Calibri" w:cs="Calibri"/>
          <w:color w:val="000000"/>
          <w:sz w:val="24"/>
          <w:szCs w:val="24"/>
        </w:rPr>
        <w:t>"I Don't Belong In This Club</w:t>
      </w:r>
      <w:r>
        <w:rPr>
          <w:rFonts w:eastAsia="Calibri" w:cs="Calibri"/>
          <w:color w:val="000000"/>
          <w:sz w:val="24"/>
          <w:szCs w:val="24"/>
        </w:rPr>
        <w:t>,”</w:t>
      </w:r>
      <w:r w:rsidRPr="006D7DAF">
        <w:rPr>
          <w:rFonts w:eastAsia="Calibri" w:cs="Calibri"/>
          <w:color w:val="000000"/>
          <w:sz w:val="24"/>
          <w:szCs w:val="24"/>
        </w:rPr>
        <w:t xml:space="preserve"> a</w:t>
      </w:r>
      <w:r>
        <w:rPr>
          <w:rFonts w:eastAsia="Calibri" w:cs="Calibri"/>
          <w:color w:val="000000"/>
          <w:sz w:val="24"/>
          <w:szCs w:val="24"/>
        </w:rPr>
        <w:t xml:space="preserve">vailable now at all digital retailers and streaming services </w:t>
      </w:r>
      <w:hyperlink r:id="rId9" w:history="1">
        <w:r w:rsidRPr="006D7DAF">
          <w:rPr>
            <w:rStyle w:val="Hyperlink"/>
            <w:rFonts w:eastAsia="Calibri" w:cs="Calibri"/>
            <w:sz w:val="24"/>
            <w:szCs w:val="24"/>
          </w:rPr>
          <w:t>HERE</w:t>
        </w:r>
      </w:hyperlink>
      <w:r>
        <w:rPr>
          <w:rFonts w:eastAsia="Calibri" w:cs="Calibri"/>
          <w:color w:val="000000"/>
          <w:sz w:val="24"/>
          <w:szCs w:val="24"/>
        </w:rPr>
        <w:t xml:space="preserve">.   The surprise collaboration arrived overnight and </w:t>
      </w:r>
      <w:r w:rsidR="00270B70">
        <w:rPr>
          <w:rFonts w:eastAsia="Calibri" w:cs="Calibri"/>
          <w:color w:val="000000"/>
          <w:sz w:val="24"/>
          <w:szCs w:val="24"/>
        </w:rPr>
        <w:t xml:space="preserve">the </w:t>
      </w:r>
      <w:r>
        <w:rPr>
          <w:rFonts w:eastAsia="Calibri" w:cs="Calibri"/>
          <w:color w:val="000000"/>
          <w:sz w:val="24"/>
          <w:szCs w:val="24"/>
        </w:rPr>
        <w:t>companion music video – directed by Ja</w:t>
      </w:r>
      <w:r w:rsidRPr="006D7DAF">
        <w:rPr>
          <w:rFonts w:eastAsia="Calibri" w:cs="Calibri"/>
          <w:color w:val="000000"/>
          <w:sz w:val="24"/>
          <w:szCs w:val="24"/>
        </w:rPr>
        <w:t>son Koeni</w:t>
      </w:r>
      <w:r>
        <w:rPr>
          <w:rFonts w:eastAsia="Calibri" w:cs="Calibri"/>
          <w:color w:val="000000"/>
          <w:sz w:val="24"/>
          <w:szCs w:val="24"/>
        </w:rPr>
        <w:t xml:space="preserve">g (Ed Sheeran, Macklemore) – can </w:t>
      </w:r>
      <w:r w:rsidR="00270B70">
        <w:rPr>
          <w:rFonts w:eastAsia="Calibri" w:cs="Calibri"/>
          <w:color w:val="000000"/>
          <w:sz w:val="24"/>
          <w:szCs w:val="24"/>
        </w:rPr>
        <w:t xml:space="preserve">now </w:t>
      </w:r>
      <w:r>
        <w:rPr>
          <w:rFonts w:eastAsia="Calibri" w:cs="Calibri"/>
          <w:color w:val="000000"/>
          <w:sz w:val="24"/>
          <w:szCs w:val="24"/>
        </w:rPr>
        <w:t xml:space="preserve">be viewed </w:t>
      </w:r>
      <w:hyperlink r:id="rId10" w:history="1">
        <w:r w:rsidRPr="00270B70">
          <w:rPr>
            <w:rStyle w:val="Hyperlink"/>
            <w:rFonts w:eastAsia="Calibri" w:cs="Calibri"/>
            <w:sz w:val="24"/>
            <w:szCs w:val="24"/>
          </w:rPr>
          <w:t>HERE</w:t>
        </w:r>
      </w:hyperlink>
      <w:r w:rsidRPr="006D7DAF">
        <w:rPr>
          <w:rFonts w:eastAsia="Calibri" w:cs="Calibri"/>
          <w:color w:val="000000"/>
          <w:sz w:val="24"/>
          <w:szCs w:val="24"/>
        </w:rPr>
        <w:t>.</w:t>
      </w:r>
      <w:r>
        <w:rPr>
          <w:rFonts w:eastAsia="Calibri" w:cs="Calibri"/>
          <w:color w:val="000000"/>
          <w:sz w:val="24"/>
          <w:szCs w:val="24"/>
        </w:rPr>
        <w:t xml:space="preserve">  “I Don’t Belong </w:t>
      </w:r>
      <w:proofErr w:type="gramStart"/>
      <w:r>
        <w:rPr>
          <w:rFonts w:eastAsia="Calibri" w:cs="Calibri"/>
          <w:color w:val="000000"/>
          <w:sz w:val="24"/>
          <w:szCs w:val="24"/>
        </w:rPr>
        <w:t>In</w:t>
      </w:r>
      <w:proofErr w:type="gramEnd"/>
      <w:r>
        <w:rPr>
          <w:rFonts w:eastAsia="Calibri" w:cs="Calibri"/>
          <w:color w:val="000000"/>
          <w:sz w:val="24"/>
          <w:szCs w:val="24"/>
        </w:rPr>
        <w:t xml:space="preserve"> This Club”</w:t>
      </w:r>
      <w:r w:rsidRPr="006D7DAF">
        <w:rPr>
          <w:rFonts w:eastAsia="Calibri" w:cs="Calibri"/>
          <w:color w:val="000000"/>
          <w:sz w:val="24"/>
          <w:szCs w:val="24"/>
        </w:rPr>
        <w:t xml:space="preserve"> arrives on opening night of the band's </w:t>
      </w:r>
      <w:r w:rsidRPr="006D7DAF">
        <w:rPr>
          <w:rFonts w:eastAsia="Calibri" w:cs="Calibri"/>
          <w:i/>
          <w:iCs/>
          <w:color w:val="000000"/>
          <w:sz w:val="24"/>
          <w:szCs w:val="24"/>
        </w:rPr>
        <w:t>8 Letters Tour</w:t>
      </w:r>
      <w:r w:rsidRPr="006D7DAF">
        <w:rPr>
          <w:rFonts w:eastAsia="Calibri" w:cs="Calibri"/>
          <w:color w:val="000000"/>
          <w:sz w:val="24"/>
          <w:szCs w:val="24"/>
        </w:rPr>
        <w:t>, kicking off tonight in Phoenix, AZ.</w:t>
      </w:r>
    </w:p>
    <w:p w14:paraId="7B28AE5D" w14:textId="77777777" w:rsidR="006D7DAF" w:rsidRPr="006D7DAF" w:rsidRDefault="006D7DAF" w:rsidP="00270B70">
      <w:pPr>
        <w:jc w:val="both"/>
        <w:rPr>
          <w:rFonts w:eastAsia="Calibri" w:cs="Calibri"/>
        </w:rPr>
      </w:pPr>
      <w:r w:rsidRPr="006D7DAF">
        <w:rPr>
          <w:rFonts w:eastAsia="Calibri" w:cs="Calibri"/>
          <w:color w:val="000000"/>
          <w:sz w:val="24"/>
          <w:szCs w:val="24"/>
        </w:rPr>
        <w:t> </w:t>
      </w:r>
    </w:p>
    <w:p w14:paraId="62B61C2C" w14:textId="77777777" w:rsidR="006D7DAF" w:rsidRPr="006D7DAF" w:rsidRDefault="006D7DAF" w:rsidP="00270B70">
      <w:pPr>
        <w:jc w:val="both"/>
        <w:rPr>
          <w:rFonts w:eastAsia="Calibri" w:cs="Calibri"/>
        </w:rPr>
      </w:pPr>
      <w:r w:rsidRPr="006D7DAF">
        <w:rPr>
          <w:rFonts w:eastAsia="Calibri" w:cs="Calibri"/>
          <w:color w:val="000000"/>
          <w:sz w:val="24"/>
          <w:szCs w:val="24"/>
        </w:rPr>
        <w:t>The </w:t>
      </w:r>
      <w:r w:rsidRPr="006D7DAF">
        <w:rPr>
          <w:rFonts w:eastAsia="Calibri" w:cs="Calibri"/>
          <w:i/>
          <w:iCs/>
          <w:color w:val="000000"/>
          <w:sz w:val="24"/>
          <w:szCs w:val="24"/>
        </w:rPr>
        <w:t>8 Letters Tour</w:t>
      </w:r>
      <w:r w:rsidRPr="006D7DAF">
        <w:rPr>
          <w:rFonts w:eastAsia="Calibri" w:cs="Calibri"/>
          <w:color w:val="000000"/>
          <w:sz w:val="24"/>
          <w:szCs w:val="24"/>
        </w:rPr>
        <w:t> </w:t>
      </w:r>
      <w:r>
        <w:rPr>
          <w:rFonts w:eastAsia="Calibri" w:cs="Calibri"/>
          <w:color w:val="000000"/>
          <w:sz w:val="24"/>
          <w:szCs w:val="24"/>
        </w:rPr>
        <w:t xml:space="preserve">– the group’s biggest headlining tour to date - </w:t>
      </w:r>
      <w:r w:rsidRPr="006D7DAF">
        <w:rPr>
          <w:rFonts w:eastAsia="Calibri" w:cs="Calibri"/>
          <w:color w:val="000000"/>
          <w:sz w:val="24"/>
          <w:szCs w:val="24"/>
        </w:rPr>
        <w:t xml:space="preserve">already includes sold out shows in Los Angeles, Boston, Chicago, and New York City, where they sold out the legendary Radio City </w:t>
      </w:r>
      <w:r w:rsidRPr="006D7DAF">
        <w:rPr>
          <w:rFonts w:eastAsia="Calibri" w:cs="Calibri"/>
          <w:color w:val="000000"/>
          <w:sz w:val="24"/>
          <w:szCs w:val="24"/>
        </w:rPr>
        <w:lastRenderedPageBreak/>
        <w:t>Music Hall in just 2 hours.</w:t>
      </w:r>
      <w:r>
        <w:rPr>
          <w:rFonts w:eastAsia="Calibri" w:cs="Calibri"/>
          <w:color w:val="000000"/>
          <w:sz w:val="24"/>
          <w:szCs w:val="24"/>
        </w:rPr>
        <w:t xml:space="preserve">  Why Don’t We </w:t>
      </w:r>
      <w:r w:rsidRPr="006D7DAF">
        <w:rPr>
          <w:rFonts w:eastAsia="Calibri" w:cs="Calibri"/>
          <w:color w:val="000000"/>
          <w:sz w:val="24"/>
          <w:szCs w:val="24"/>
        </w:rPr>
        <w:t xml:space="preserve">recently announced a second leg of dates, running from July through August. For ticketing details, tour updates, and more, please visit </w:t>
      </w:r>
      <w:hyperlink r:id="rId11" w:history="1">
        <w:r w:rsidRPr="006D7DAF">
          <w:rPr>
            <w:rFonts w:eastAsia="Calibri" w:cs="Calibri"/>
            <w:color w:val="0000FF"/>
            <w:sz w:val="24"/>
            <w:szCs w:val="24"/>
            <w:u w:val="single"/>
          </w:rPr>
          <w:t>www.whydontwemusic.com</w:t>
        </w:r>
      </w:hyperlink>
      <w:r w:rsidRPr="006D7DAF">
        <w:rPr>
          <w:rFonts w:eastAsia="Calibri" w:cs="Calibri"/>
          <w:color w:val="000000"/>
          <w:sz w:val="24"/>
          <w:szCs w:val="24"/>
        </w:rPr>
        <w:t xml:space="preserve">. </w:t>
      </w:r>
    </w:p>
    <w:p w14:paraId="7F639D85" w14:textId="77777777" w:rsidR="006D7DAF" w:rsidRPr="006D7DAF" w:rsidRDefault="006D7DAF" w:rsidP="00270B70">
      <w:pPr>
        <w:jc w:val="both"/>
        <w:rPr>
          <w:rFonts w:eastAsia="Calibri" w:cs="Calibri"/>
        </w:rPr>
      </w:pPr>
      <w:r w:rsidRPr="006D7DAF">
        <w:rPr>
          <w:rFonts w:eastAsia="Calibri" w:cs="Calibri"/>
          <w:color w:val="000000"/>
          <w:sz w:val="24"/>
          <w:szCs w:val="24"/>
        </w:rPr>
        <w:t>  </w:t>
      </w:r>
    </w:p>
    <w:p w14:paraId="2B9EF9D8" w14:textId="77777777" w:rsidR="00F26F83" w:rsidRDefault="006D7DAF" w:rsidP="00270B70">
      <w:pPr>
        <w:jc w:val="both"/>
        <w:rPr>
          <w:rFonts w:eastAsia="Calibri" w:cs="Calibri"/>
          <w:sz w:val="24"/>
          <w:szCs w:val="24"/>
        </w:rPr>
      </w:pPr>
      <w:r w:rsidRPr="006D7DAF">
        <w:rPr>
          <w:rFonts w:eastAsia="Calibri" w:cs="Calibri"/>
          <w:sz w:val="24"/>
          <w:szCs w:val="24"/>
        </w:rPr>
        <w:t xml:space="preserve">Known for their prolific, creative output, "I Don't Belong </w:t>
      </w:r>
      <w:proofErr w:type="gramStart"/>
      <w:r w:rsidRPr="006D7DAF">
        <w:rPr>
          <w:rFonts w:eastAsia="Calibri" w:cs="Calibri"/>
          <w:sz w:val="24"/>
          <w:szCs w:val="24"/>
        </w:rPr>
        <w:t>In</w:t>
      </w:r>
      <w:proofErr w:type="gramEnd"/>
      <w:r w:rsidRPr="006D7DAF">
        <w:rPr>
          <w:rFonts w:eastAsia="Calibri" w:cs="Calibri"/>
          <w:sz w:val="24"/>
          <w:szCs w:val="24"/>
        </w:rPr>
        <w:t xml:space="preserve"> This Club" marks the third song and video release from Why Don't We in 2019. The band kicked off the year with “</w:t>
      </w:r>
      <w:hyperlink r:id="rId12" w:history="1">
        <w:r w:rsidRPr="006D7DAF">
          <w:rPr>
            <w:rFonts w:eastAsia="Calibri" w:cs="Calibri"/>
            <w:color w:val="0000FF"/>
            <w:sz w:val="24"/>
            <w:szCs w:val="24"/>
            <w:u w:val="single"/>
          </w:rPr>
          <w:t>Big Plans</w:t>
        </w:r>
      </w:hyperlink>
      <w:r w:rsidRPr="006D7DAF">
        <w:rPr>
          <w:rFonts w:eastAsia="Calibri" w:cs="Calibri"/>
          <w:sz w:val="24"/>
          <w:szCs w:val="24"/>
        </w:rPr>
        <w:t>,” which </w:t>
      </w:r>
      <w:r w:rsidR="00F26F83">
        <w:rPr>
          <w:rFonts w:eastAsia="Calibri" w:cs="Calibri"/>
          <w:sz w:val="24"/>
          <w:szCs w:val="24"/>
        </w:rPr>
        <w:t xml:space="preserve">also </w:t>
      </w:r>
      <w:r w:rsidRPr="006D7DAF">
        <w:rPr>
          <w:rFonts w:eastAsia="Calibri" w:cs="Calibri"/>
          <w:sz w:val="24"/>
          <w:szCs w:val="24"/>
        </w:rPr>
        <w:t>shot to #1 on the iTunes all genres chart and boasts over 6 million views on </w:t>
      </w:r>
      <w:r w:rsidRPr="006D7DAF">
        <w:rPr>
          <w:rFonts w:eastAsia="Calibri" w:cs="Calibri"/>
        </w:rPr>
        <w:t>YouTube,  followed</w:t>
      </w:r>
      <w:r w:rsidR="00F26F83">
        <w:rPr>
          <w:rFonts w:eastAsia="Calibri" w:cs="Calibri"/>
        </w:rPr>
        <w:t xml:space="preserve"> by</w:t>
      </w:r>
      <w:r w:rsidRPr="006D7DAF">
        <w:rPr>
          <w:rFonts w:eastAsia="Calibri" w:cs="Calibri"/>
        </w:rPr>
        <w:t xml:space="preserve"> l</w:t>
      </w:r>
      <w:r w:rsidRPr="006D7DAF">
        <w:rPr>
          <w:rFonts w:eastAsia="Calibri" w:cs="Calibri"/>
          <w:sz w:val="24"/>
          <w:szCs w:val="24"/>
        </w:rPr>
        <w:t>ast month</w:t>
      </w:r>
      <w:r w:rsidR="00F26F83">
        <w:rPr>
          <w:rFonts w:eastAsia="Calibri" w:cs="Calibri"/>
          <w:sz w:val="24"/>
          <w:szCs w:val="24"/>
        </w:rPr>
        <w:t>’s</w:t>
      </w:r>
      <w:r w:rsidRPr="006D7DAF">
        <w:rPr>
          <w:rFonts w:eastAsia="Calibri" w:cs="Calibri"/>
          <w:sz w:val="24"/>
          <w:szCs w:val="24"/>
        </w:rPr>
        <w:t>  of “</w:t>
      </w:r>
      <w:hyperlink r:id="rId13" w:history="1">
        <w:r w:rsidRPr="006D7DAF">
          <w:rPr>
            <w:rFonts w:eastAsia="Calibri" w:cs="Calibri"/>
            <w:color w:val="0000FF"/>
            <w:sz w:val="24"/>
            <w:szCs w:val="24"/>
            <w:u w:val="single"/>
          </w:rPr>
          <w:t>Cold in LA</w:t>
        </w:r>
      </w:hyperlink>
      <w:r w:rsidRPr="006D7DAF">
        <w:rPr>
          <w:rFonts w:eastAsia="Calibri" w:cs="Calibri"/>
          <w:sz w:val="24"/>
          <w:szCs w:val="24"/>
        </w:rPr>
        <w:t>.”</w:t>
      </w:r>
      <w:r w:rsidR="00F26F83">
        <w:rPr>
          <w:rFonts w:eastAsia="Calibri" w:cs="Calibri"/>
          <w:sz w:val="24"/>
          <w:szCs w:val="24"/>
        </w:rPr>
        <w:t xml:space="preserve">  </w:t>
      </w:r>
    </w:p>
    <w:p w14:paraId="0CE39722" w14:textId="77777777" w:rsidR="00F26F83" w:rsidRDefault="00F26F83" w:rsidP="00270B70">
      <w:pPr>
        <w:jc w:val="both"/>
        <w:rPr>
          <w:rFonts w:eastAsia="Calibri" w:cs="Calibri"/>
          <w:color w:val="000000"/>
          <w:sz w:val="24"/>
          <w:szCs w:val="24"/>
        </w:rPr>
      </w:pPr>
    </w:p>
    <w:p w14:paraId="1229A7A8" w14:textId="77777777" w:rsidR="00137CFB" w:rsidRPr="00137CFB" w:rsidRDefault="00F26F83" w:rsidP="00270B70">
      <w:pPr>
        <w:jc w:val="both"/>
        <w:rPr>
          <w:sz w:val="24"/>
          <w:szCs w:val="24"/>
        </w:rPr>
      </w:pPr>
      <w:r>
        <w:rPr>
          <w:rFonts w:eastAsia="Calibri" w:cs="Calibri"/>
          <w:color w:val="000000"/>
          <w:sz w:val="24"/>
          <w:szCs w:val="24"/>
        </w:rPr>
        <w:t xml:space="preserve">“I Don’t Belong In This Club” follows </w:t>
      </w:r>
      <w:r w:rsidRPr="006D7DAF">
        <w:rPr>
          <w:rFonts w:eastAsia="Calibri" w:cs="Calibri"/>
          <w:color w:val="000000"/>
          <w:sz w:val="24"/>
          <w:szCs w:val="24"/>
        </w:rPr>
        <w:t xml:space="preserve">Why Don’t </w:t>
      </w:r>
      <w:proofErr w:type="spellStart"/>
      <w:r w:rsidRPr="006D7DAF">
        <w:rPr>
          <w:rFonts w:eastAsia="Calibri" w:cs="Calibri"/>
          <w:color w:val="000000"/>
          <w:sz w:val="24"/>
          <w:szCs w:val="24"/>
        </w:rPr>
        <w:t>We’s</w:t>
      </w:r>
      <w:proofErr w:type="spellEnd"/>
      <w:r w:rsidRPr="006D7DAF">
        <w:rPr>
          <w:rFonts w:eastAsia="Calibri" w:cs="Calibri"/>
          <w:color w:val="000000"/>
          <w:sz w:val="24"/>
          <w:szCs w:val="24"/>
        </w:rPr>
        <w:t xml:space="preserve"> </w:t>
      </w:r>
      <w:r>
        <w:rPr>
          <w:rFonts w:eastAsia="Calibri" w:cs="Calibri"/>
          <w:color w:val="000000"/>
          <w:sz w:val="24"/>
          <w:szCs w:val="24"/>
        </w:rPr>
        <w:t>latest</w:t>
      </w:r>
      <w:r w:rsidRPr="006D7DAF">
        <w:rPr>
          <w:rFonts w:eastAsia="Calibri" w:cs="Calibri"/>
          <w:color w:val="000000"/>
          <w:sz w:val="24"/>
          <w:szCs w:val="24"/>
        </w:rPr>
        <w:t xml:space="preserve"> single “</w:t>
      </w:r>
      <w:hyperlink r:id="rId14" w:history="1">
        <w:r w:rsidRPr="006D7DAF">
          <w:rPr>
            <w:rFonts w:eastAsia="Calibri" w:cs="Calibri"/>
            <w:color w:val="0000FF"/>
            <w:sz w:val="24"/>
            <w:szCs w:val="24"/>
            <w:u w:val="single"/>
          </w:rPr>
          <w:t>8 Letters</w:t>
        </w:r>
      </w:hyperlink>
      <w:r w:rsidRPr="006D7DAF">
        <w:rPr>
          <w:rFonts w:eastAsia="Calibri" w:cs="Calibri"/>
          <w:color w:val="000000"/>
          <w:sz w:val="24"/>
          <w:szCs w:val="24"/>
        </w:rPr>
        <w:t xml:space="preserve">” </w:t>
      </w:r>
      <w:r>
        <w:rPr>
          <w:rFonts w:eastAsia="Calibri" w:cs="Calibri"/>
          <w:color w:val="000000"/>
          <w:sz w:val="24"/>
          <w:szCs w:val="24"/>
        </w:rPr>
        <w:t>which hit the Top 20 at Pop radio and</w:t>
      </w:r>
      <w:r w:rsidRPr="006D7DAF">
        <w:rPr>
          <w:rFonts w:eastAsia="Calibri" w:cs="Calibri"/>
          <w:color w:val="000000"/>
          <w:sz w:val="24"/>
          <w:szCs w:val="24"/>
        </w:rPr>
        <w:t xml:space="preserve"> </w:t>
      </w:r>
      <w:r>
        <w:rPr>
          <w:rFonts w:eastAsia="Calibri" w:cs="Calibri"/>
          <w:color w:val="000000"/>
          <w:sz w:val="24"/>
          <w:szCs w:val="24"/>
        </w:rPr>
        <w:t>boasts</w:t>
      </w:r>
      <w:r w:rsidRPr="006D7DAF">
        <w:rPr>
          <w:rFonts w:eastAsia="Calibri" w:cs="Calibri"/>
          <w:color w:val="000000"/>
          <w:sz w:val="24"/>
          <w:szCs w:val="24"/>
        </w:rPr>
        <w:t xml:space="preserve"> over 130 million global audio and video streams to date.</w:t>
      </w:r>
      <w:r>
        <w:rPr>
          <w:rFonts w:eastAsia="Calibri" w:cs="Calibri"/>
          <w:color w:val="000000"/>
          <w:sz w:val="24"/>
          <w:szCs w:val="24"/>
        </w:rPr>
        <w:t xml:space="preserve">  </w:t>
      </w:r>
      <w:r w:rsidR="00137CFB" w:rsidRPr="00137CFB">
        <w:rPr>
          <w:sz w:val="24"/>
          <w:szCs w:val="24"/>
        </w:rPr>
        <w:t>The group recently performed “8 Letters</w:t>
      </w:r>
      <w:r w:rsidR="00137CFB">
        <w:rPr>
          <w:sz w:val="24"/>
          <w:szCs w:val="24"/>
        </w:rPr>
        <w:t xml:space="preserve">,” “Big Plans,” and more </w:t>
      </w:r>
      <w:r w:rsidR="00137CFB" w:rsidRPr="00137CFB">
        <w:rPr>
          <w:sz w:val="24"/>
          <w:szCs w:val="24"/>
        </w:rPr>
        <w:t xml:space="preserve">on the outdoor stage at </w:t>
      </w:r>
      <w:hyperlink r:id="rId15" w:history="1">
        <w:r w:rsidR="00137CFB" w:rsidRPr="00137CFB">
          <w:rPr>
            <w:rStyle w:val="Hyperlink"/>
            <w:sz w:val="24"/>
            <w:szCs w:val="24"/>
          </w:rPr>
          <w:t>Jimmy Kimmel Live!</w:t>
        </w:r>
      </w:hyperlink>
      <w:r w:rsidR="00137CFB" w:rsidRPr="00137CFB">
        <w:rPr>
          <w:sz w:val="24"/>
          <w:szCs w:val="24"/>
        </w:rPr>
        <w:t xml:space="preserve"> in front of one of the loudest audiences the show has seen.  Marking the event, </w:t>
      </w:r>
      <w:r w:rsidR="00137CFB" w:rsidRPr="00137CFB">
        <w:rPr>
          <w:i/>
          <w:iCs/>
          <w:sz w:val="24"/>
          <w:szCs w:val="24"/>
        </w:rPr>
        <w:t>Rolling Stone</w:t>
      </w:r>
      <w:r w:rsidR="00137CFB" w:rsidRPr="00137CFB">
        <w:rPr>
          <w:sz w:val="24"/>
          <w:szCs w:val="24"/>
        </w:rPr>
        <w:t xml:space="preserve"> noted </w:t>
      </w:r>
      <w:r w:rsidR="00137CFB" w:rsidRPr="00137CFB">
        <w:rPr>
          <w:i/>
          <w:iCs/>
          <w:sz w:val="24"/>
          <w:szCs w:val="24"/>
        </w:rPr>
        <w:t>“…the crowd’s screams and shrieks of glee nearly overpowered the musicians’ voices”</w:t>
      </w:r>
      <w:r w:rsidR="00137CFB" w:rsidRPr="00137CFB">
        <w:rPr>
          <w:sz w:val="24"/>
          <w:szCs w:val="24"/>
        </w:rPr>
        <w:t xml:space="preserve"> while </w:t>
      </w:r>
      <w:r w:rsidR="00137CFB" w:rsidRPr="00137CFB">
        <w:rPr>
          <w:i/>
          <w:iCs/>
          <w:sz w:val="24"/>
          <w:szCs w:val="24"/>
        </w:rPr>
        <w:t>Billboard</w:t>
      </w:r>
      <w:r w:rsidR="00137CFB" w:rsidRPr="00137CFB">
        <w:rPr>
          <w:sz w:val="24"/>
          <w:szCs w:val="24"/>
        </w:rPr>
        <w:t xml:space="preserve"> simply described the performance as “</w:t>
      </w:r>
      <w:r w:rsidR="00137CFB" w:rsidRPr="00137CFB">
        <w:rPr>
          <w:i/>
          <w:iCs/>
          <w:sz w:val="24"/>
          <w:szCs w:val="24"/>
        </w:rPr>
        <w:t>epic</w:t>
      </w:r>
      <w:r w:rsidR="00137CFB" w:rsidRPr="00137CFB">
        <w:rPr>
          <w:sz w:val="24"/>
          <w:szCs w:val="24"/>
        </w:rPr>
        <w:t>.”  The pandemonium mirrored the band’s outdoor concert in Rockefeller Plaza as part of TODAY’s Citi Concert Series, where they garnered one of the largest crowds of the summer.</w:t>
      </w:r>
    </w:p>
    <w:p w14:paraId="63118343" w14:textId="77777777" w:rsidR="006D7DAF" w:rsidRPr="006D7DAF" w:rsidRDefault="006D7DAF" w:rsidP="00270B70">
      <w:pPr>
        <w:jc w:val="both"/>
        <w:rPr>
          <w:rFonts w:eastAsia="Calibri" w:cs="Calibri"/>
        </w:rPr>
      </w:pPr>
    </w:p>
    <w:p w14:paraId="31E59A20" w14:textId="77777777" w:rsidR="006D7DAF" w:rsidRPr="006D7DAF" w:rsidRDefault="006D7DAF" w:rsidP="00270B70">
      <w:pPr>
        <w:jc w:val="both"/>
        <w:rPr>
          <w:rFonts w:eastAsia="Calibri" w:cs="Calibri"/>
        </w:rPr>
      </w:pPr>
      <w:r w:rsidRPr="006D7DAF">
        <w:rPr>
          <w:rFonts w:eastAsia="Calibri" w:cs="Calibri"/>
          <w:color w:val="000000"/>
          <w:sz w:val="24"/>
          <w:szCs w:val="24"/>
        </w:rPr>
        <w:t> </w:t>
      </w:r>
    </w:p>
    <w:p w14:paraId="50568FF8" w14:textId="77777777" w:rsidR="006D7DAF" w:rsidRPr="006D7DAF" w:rsidRDefault="006D7DAF" w:rsidP="00270B70">
      <w:pPr>
        <w:jc w:val="both"/>
        <w:rPr>
          <w:rFonts w:eastAsia="Calibri" w:cs="Calibri"/>
        </w:rPr>
      </w:pPr>
      <w:r w:rsidRPr="006D7DAF">
        <w:rPr>
          <w:rFonts w:eastAsia="Calibri" w:cs="Calibri"/>
          <w:color w:val="000000"/>
          <w:sz w:val="24"/>
          <w:szCs w:val="24"/>
        </w:rPr>
        <w:t>***</w:t>
      </w:r>
    </w:p>
    <w:p w14:paraId="23DE0ED6" w14:textId="77777777" w:rsidR="006D7DAF" w:rsidRPr="006D7DAF" w:rsidRDefault="006D7DAF" w:rsidP="00270B70">
      <w:pPr>
        <w:jc w:val="both"/>
        <w:rPr>
          <w:rFonts w:eastAsia="Calibri" w:cs="Calibri"/>
        </w:rPr>
      </w:pPr>
      <w:r w:rsidRPr="006D7DAF">
        <w:rPr>
          <w:rFonts w:eastAsia="Calibri" w:cs="Calibri"/>
          <w:color w:val="000000"/>
          <w:sz w:val="24"/>
          <w:szCs w:val="24"/>
        </w:rPr>
        <w:t> </w:t>
      </w:r>
    </w:p>
    <w:p w14:paraId="18EBF73E" w14:textId="77777777" w:rsidR="00553D57" w:rsidRDefault="00553D57" w:rsidP="00270B70">
      <w:pPr>
        <w:jc w:val="both"/>
        <w:rPr>
          <w:rFonts w:eastAsia="Calibri" w:cs="Calibri"/>
          <w:color w:val="000000"/>
          <w:sz w:val="24"/>
          <w:szCs w:val="24"/>
        </w:rPr>
      </w:pPr>
      <w:r>
        <w:rPr>
          <w:rFonts w:eastAsia="Calibri" w:cs="Calibri"/>
          <w:color w:val="000000"/>
          <w:sz w:val="24"/>
          <w:szCs w:val="24"/>
        </w:rPr>
        <w:t>About Why Don’t We:</w:t>
      </w:r>
    </w:p>
    <w:p w14:paraId="2F78D4A6" w14:textId="77777777" w:rsidR="00C43BC6" w:rsidRDefault="006D7DAF" w:rsidP="00270B70">
      <w:pPr>
        <w:jc w:val="both"/>
        <w:rPr>
          <w:rFonts w:eastAsia="Calibri" w:cs="Calibri"/>
        </w:rPr>
      </w:pPr>
      <w:r w:rsidRPr="006D7DAF">
        <w:rPr>
          <w:rFonts w:eastAsia="Calibri" w:cs="Calibri"/>
          <w:color w:val="000000"/>
          <w:sz w:val="24"/>
          <w:szCs w:val="24"/>
        </w:rPr>
        <w:t xml:space="preserve">Amassing more than 750 million global audio streams, 3.7 million Instagram followers, and total You Tube views exceeding 378 million with over 2 million subscribers in under 2 years, Why Don’t We has become one of pop music’s biggest breakout stories. Taking an innovative and unconventional approach towards releasing new music and actively engaging </w:t>
      </w:r>
      <w:proofErr w:type="gramStart"/>
      <w:r w:rsidRPr="006D7DAF">
        <w:rPr>
          <w:rFonts w:eastAsia="Calibri" w:cs="Calibri"/>
          <w:color w:val="000000"/>
          <w:sz w:val="24"/>
          <w:szCs w:val="24"/>
        </w:rPr>
        <w:t>their</w:t>
      </w:r>
      <w:proofErr w:type="gramEnd"/>
      <w:r w:rsidRPr="006D7DAF">
        <w:rPr>
          <w:rFonts w:eastAsia="Calibri" w:cs="Calibri"/>
          <w:color w:val="000000"/>
          <w:sz w:val="24"/>
          <w:szCs w:val="24"/>
        </w:rPr>
        <w:t xml:space="preserve"> rapidly growing fanbase, the prolific young group – the quintet ranges in age from 17-20 years old – put out four EPs in under 12 months.  The group closed 2017 on a high note, performing on the entire iHeartRadio Jingle Ball Tour, including the NYC stop at Madison Square Garden where they shared the stage with Taylor Swift, Ed Sheeran, Camilla Cabello and more.  Their debut full length album, </w:t>
      </w:r>
      <w:r w:rsidRPr="006D7DAF">
        <w:rPr>
          <w:rFonts w:eastAsia="Calibri" w:cs="Calibri"/>
          <w:i/>
          <w:iCs/>
          <w:color w:val="000000"/>
          <w:sz w:val="24"/>
          <w:szCs w:val="24"/>
        </w:rPr>
        <w:t>8 Letters</w:t>
      </w:r>
      <w:r w:rsidRPr="006D7DAF">
        <w:rPr>
          <w:rFonts w:eastAsia="Calibri" w:cs="Calibri"/>
          <w:color w:val="000000"/>
          <w:sz w:val="24"/>
          <w:szCs w:val="24"/>
        </w:rPr>
        <w:t xml:space="preserve">, debuted in the top 10 on the Billboard 200 at #9 and immediately shot to #1 on US iTunes’ Overall Albums chart (along with topping charts in over 20 more territories around the globe). The band has sold out back-to-back North American headlining tours, including their biggest trek to date earlier this year that was highlighted by multiple nights in NYC, LA, Chicago, and Toronto.  High profile national television appearances include performances on NBC’s, ABC’s </w:t>
      </w:r>
      <w:r w:rsidRPr="006D7DAF">
        <w:rPr>
          <w:rFonts w:eastAsia="Calibri" w:cs="Calibri"/>
          <w:color w:val="000000"/>
          <w:sz w:val="24"/>
          <w:szCs w:val="24"/>
          <w:u w:val="single"/>
        </w:rPr>
        <w:t>Good Morning America</w:t>
      </w:r>
      <w:r w:rsidRPr="006D7DAF">
        <w:rPr>
          <w:rFonts w:eastAsia="Calibri" w:cs="Calibri"/>
          <w:color w:val="000000"/>
          <w:sz w:val="24"/>
          <w:szCs w:val="24"/>
        </w:rPr>
        <w:t xml:space="preserve">, nationally syndicated </w:t>
      </w:r>
      <w:r w:rsidRPr="006D7DAF">
        <w:rPr>
          <w:rFonts w:eastAsia="Calibri" w:cs="Calibri"/>
          <w:color w:val="000000"/>
          <w:sz w:val="24"/>
          <w:szCs w:val="24"/>
          <w:u w:val="single"/>
        </w:rPr>
        <w:t>Live with Kelly and Ryan</w:t>
      </w:r>
      <w:r w:rsidRPr="006D7DAF">
        <w:rPr>
          <w:rFonts w:eastAsia="Calibri" w:cs="Calibri"/>
          <w:color w:val="000000"/>
          <w:sz w:val="24"/>
          <w:szCs w:val="24"/>
        </w:rPr>
        <w:t xml:space="preserve">, CBS’s </w:t>
      </w:r>
      <w:r w:rsidRPr="006D7DAF">
        <w:rPr>
          <w:rFonts w:eastAsia="Calibri" w:cs="Calibri"/>
          <w:color w:val="000000"/>
          <w:sz w:val="24"/>
          <w:szCs w:val="24"/>
          <w:u w:val="single"/>
        </w:rPr>
        <w:t xml:space="preserve">The Late </w:t>
      </w:r>
      <w:proofErr w:type="spellStart"/>
      <w:r w:rsidRPr="006D7DAF">
        <w:rPr>
          <w:rFonts w:eastAsia="Calibri" w:cs="Calibri"/>
          <w:color w:val="000000"/>
          <w:sz w:val="24"/>
          <w:szCs w:val="24"/>
          <w:u w:val="single"/>
        </w:rPr>
        <w:t>Late</w:t>
      </w:r>
      <w:proofErr w:type="spellEnd"/>
      <w:r w:rsidRPr="006D7DAF">
        <w:rPr>
          <w:rFonts w:eastAsia="Calibri" w:cs="Calibri"/>
          <w:color w:val="000000"/>
          <w:sz w:val="24"/>
          <w:szCs w:val="24"/>
          <w:u w:val="single"/>
        </w:rPr>
        <w:t xml:space="preserve"> Show with James Corden,</w:t>
      </w:r>
      <w:r w:rsidRPr="006D7DAF">
        <w:rPr>
          <w:rFonts w:eastAsia="Calibri" w:cs="Calibri"/>
          <w:color w:val="000000"/>
          <w:sz w:val="24"/>
          <w:szCs w:val="24"/>
        </w:rPr>
        <w:t xml:space="preserve"> ABC's </w:t>
      </w:r>
      <w:r w:rsidRPr="006D7DAF">
        <w:rPr>
          <w:rFonts w:eastAsia="Calibri" w:cs="Calibri"/>
          <w:color w:val="000000"/>
          <w:sz w:val="24"/>
          <w:szCs w:val="24"/>
          <w:u w:val="single"/>
        </w:rPr>
        <w:t>Jimmy Kimmel Live!</w:t>
      </w:r>
      <w:r w:rsidRPr="006D7DAF">
        <w:rPr>
          <w:rFonts w:eastAsia="Calibri" w:cs="Calibri"/>
          <w:color w:val="000000"/>
          <w:sz w:val="24"/>
          <w:szCs w:val="24"/>
        </w:rPr>
        <w:t xml:space="preserve"> and more.  Press highlights include features in </w:t>
      </w:r>
      <w:r w:rsidRPr="006D7DAF">
        <w:rPr>
          <w:rFonts w:eastAsia="Calibri" w:cs="Calibri"/>
          <w:color w:val="000000"/>
          <w:sz w:val="24"/>
          <w:szCs w:val="24"/>
          <w:u w:val="single"/>
        </w:rPr>
        <w:t>Rolling Stone</w:t>
      </w:r>
      <w:r w:rsidRPr="006D7DAF">
        <w:rPr>
          <w:rFonts w:eastAsia="Calibri" w:cs="Calibri"/>
          <w:color w:val="000000"/>
          <w:sz w:val="24"/>
          <w:szCs w:val="24"/>
        </w:rPr>
        <w:t xml:space="preserve">, </w:t>
      </w:r>
      <w:r w:rsidRPr="006D7DAF">
        <w:rPr>
          <w:rFonts w:eastAsia="Calibri" w:cs="Calibri"/>
          <w:color w:val="000000"/>
          <w:sz w:val="24"/>
          <w:szCs w:val="24"/>
          <w:u w:val="single"/>
        </w:rPr>
        <w:t>Entertainment Weekly</w:t>
      </w:r>
      <w:r w:rsidRPr="006D7DAF">
        <w:rPr>
          <w:rFonts w:eastAsia="Calibri" w:cs="Calibri"/>
          <w:color w:val="000000"/>
          <w:sz w:val="24"/>
          <w:szCs w:val="24"/>
        </w:rPr>
        <w:t xml:space="preserve">, </w:t>
      </w:r>
      <w:r w:rsidRPr="006D7DAF">
        <w:rPr>
          <w:rFonts w:eastAsia="Calibri" w:cs="Calibri"/>
          <w:color w:val="000000"/>
          <w:sz w:val="24"/>
          <w:szCs w:val="24"/>
          <w:u w:val="single"/>
        </w:rPr>
        <w:t>Billboard</w:t>
      </w:r>
      <w:r w:rsidRPr="006D7DAF">
        <w:rPr>
          <w:rFonts w:eastAsia="Calibri" w:cs="Calibri"/>
          <w:color w:val="000000"/>
          <w:sz w:val="24"/>
          <w:szCs w:val="24"/>
        </w:rPr>
        <w:t xml:space="preserve">, and </w:t>
      </w:r>
      <w:r w:rsidRPr="006D7DAF">
        <w:rPr>
          <w:rFonts w:eastAsia="Calibri" w:cs="Calibri"/>
          <w:color w:val="000000"/>
          <w:sz w:val="24"/>
          <w:szCs w:val="24"/>
          <w:u w:val="single"/>
        </w:rPr>
        <w:t>TIME</w:t>
      </w:r>
      <w:r w:rsidRPr="006D7DAF">
        <w:rPr>
          <w:rFonts w:eastAsia="Calibri" w:cs="Calibri"/>
          <w:color w:val="000000"/>
          <w:sz w:val="24"/>
          <w:szCs w:val="24"/>
        </w:rPr>
        <w:t xml:space="preserve"> among others.</w:t>
      </w:r>
      <w:r w:rsidR="00553D57">
        <w:rPr>
          <w:rFonts w:eastAsia="Calibri" w:cs="Calibri"/>
        </w:rPr>
        <w:t xml:space="preserve">  </w:t>
      </w:r>
      <w:r w:rsidRPr="006D7DAF">
        <w:rPr>
          <w:rFonts w:eastAsia="Calibri" w:cs="Calibri"/>
          <w:color w:val="000000"/>
          <w:sz w:val="24"/>
          <w:szCs w:val="24"/>
        </w:rPr>
        <w:t>WHY DON’T WE is:  Daniel Seavey, Zach Herron, Corbyn Besson, Jonah Marais, and Jack Avery</w:t>
      </w:r>
    </w:p>
    <w:p w14:paraId="4982B6F3" w14:textId="77777777" w:rsidR="00C43BC6" w:rsidRPr="006D7DAF" w:rsidRDefault="00C43BC6" w:rsidP="00270B70">
      <w:pPr>
        <w:jc w:val="both"/>
        <w:rPr>
          <w:rFonts w:eastAsia="Calibri" w:cs="Calibri"/>
        </w:rPr>
      </w:pPr>
    </w:p>
    <w:p w14:paraId="36B16F88" w14:textId="77777777" w:rsidR="00C43BC6" w:rsidRPr="006D7DAF" w:rsidRDefault="00C43BC6" w:rsidP="00270B70">
      <w:pPr>
        <w:jc w:val="both"/>
        <w:rPr>
          <w:rFonts w:eastAsia="Calibri" w:cs="Calibri"/>
        </w:rPr>
      </w:pPr>
      <w:r w:rsidRPr="006D7DAF">
        <w:rPr>
          <w:rFonts w:eastAsia="Calibri" w:cs="Calibri"/>
          <w:color w:val="000000"/>
          <w:sz w:val="24"/>
          <w:szCs w:val="24"/>
        </w:rPr>
        <w:t>  </w:t>
      </w:r>
    </w:p>
    <w:p w14:paraId="5010736C" w14:textId="77777777" w:rsidR="00553D57" w:rsidRDefault="00553D57" w:rsidP="00270B70">
      <w:pPr>
        <w:spacing w:after="160" w:line="254" w:lineRule="auto"/>
        <w:contextualSpacing/>
        <w:jc w:val="both"/>
        <w:rPr>
          <w:sz w:val="24"/>
          <w:szCs w:val="24"/>
        </w:rPr>
      </w:pPr>
      <w:r>
        <w:rPr>
          <w:sz w:val="24"/>
          <w:szCs w:val="24"/>
        </w:rPr>
        <w:t>About Macklemore:</w:t>
      </w:r>
    </w:p>
    <w:p w14:paraId="2228C6DC" w14:textId="77777777" w:rsidR="00E74137" w:rsidRPr="00553D57" w:rsidRDefault="00C43BC6" w:rsidP="00270B70">
      <w:pPr>
        <w:spacing w:after="160" w:line="254" w:lineRule="auto"/>
        <w:contextualSpacing/>
        <w:jc w:val="both"/>
        <w:rPr>
          <w:sz w:val="24"/>
          <w:szCs w:val="24"/>
        </w:rPr>
      </w:pPr>
      <w:r w:rsidRPr="00553D57">
        <w:rPr>
          <w:sz w:val="24"/>
          <w:szCs w:val="24"/>
        </w:rPr>
        <w:t xml:space="preserve">Collectively Macklemore’s music videos have been viewed over 3 billion times and he is one of only two rappers to have a DIAMOND-certified single. ‘GEMINI,’ Macklemore’s first solo effort in </w:t>
      </w:r>
      <w:r w:rsidRPr="00553D57">
        <w:rPr>
          <w:sz w:val="24"/>
          <w:szCs w:val="24"/>
        </w:rPr>
        <w:lastRenderedPageBreak/>
        <w:t>12 years, was released in September of 2017 and is RIAA certified GOLD. It debuted at #2 on the Billboard Top 200 chart and #1 on the charts for Rap, R&amp;B/Hip-Hop, and Independent Albums. The album follows two releases with producer Ryan Lewis: the multiple-GRAMMY award winning album ‘The Heist’ and 2016 release ‘This Unruly Mess I’ve Made' (featuring Platinum-certified single "Downtown").</w:t>
      </w:r>
    </w:p>
    <w:p w14:paraId="1161AA7C" w14:textId="77777777" w:rsidR="00E74137" w:rsidRDefault="00E74137" w:rsidP="00E74137">
      <w:pPr>
        <w:spacing w:after="160"/>
        <w:contextualSpacing/>
        <w:jc w:val="center"/>
        <w:rPr>
          <w:rFonts w:asciiTheme="minorHAnsi" w:hAnsiTheme="minorHAnsi" w:cstheme="minorBidi"/>
          <w:b/>
          <w:u w:val="single"/>
        </w:rPr>
      </w:pPr>
    </w:p>
    <w:p w14:paraId="6AD6123D" w14:textId="77777777" w:rsidR="007D3C00" w:rsidRDefault="007D3C00" w:rsidP="00C43BC6">
      <w:pPr>
        <w:rPr>
          <w:b/>
          <w:bCs/>
          <w:sz w:val="28"/>
          <w:szCs w:val="28"/>
          <w:u w:val="single"/>
        </w:rPr>
      </w:pPr>
    </w:p>
    <w:p w14:paraId="31869B08" w14:textId="77777777" w:rsidR="00E74137" w:rsidRDefault="00E74137" w:rsidP="00E74137">
      <w:pPr>
        <w:jc w:val="center"/>
        <w:rPr>
          <w:b/>
          <w:bCs/>
          <w:sz w:val="28"/>
          <w:szCs w:val="28"/>
          <w:u w:val="single"/>
        </w:rPr>
      </w:pPr>
      <w:r>
        <w:rPr>
          <w:b/>
          <w:bCs/>
          <w:sz w:val="28"/>
          <w:szCs w:val="28"/>
          <w:u w:val="single"/>
        </w:rPr>
        <w:t>WHY DON’T WE</w:t>
      </w:r>
    </w:p>
    <w:p w14:paraId="13F658E7" w14:textId="77777777" w:rsidR="00E74137" w:rsidRDefault="00E74137" w:rsidP="00E74137">
      <w:pPr>
        <w:jc w:val="center"/>
        <w:rPr>
          <w:b/>
          <w:bCs/>
          <w:sz w:val="28"/>
          <w:szCs w:val="28"/>
          <w:u w:val="single"/>
        </w:rPr>
      </w:pPr>
      <w:r>
        <w:rPr>
          <w:b/>
          <w:bCs/>
          <w:i/>
          <w:iCs/>
          <w:sz w:val="28"/>
          <w:szCs w:val="28"/>
          <w:u w:val="single"/>
        </w:rPr>
        <w:t xml:space="preserve">8 LETTERS </w:t>
      </w:r>
      <w:r>
        <w:rPr>
          <w:b/>
          <w:bCs/>
          <w:sz w:val="28"/>
          <w:szCs w:val="28"/>
          <w:u w:val="single"/>
        </w:rPr>
        <w:t>NORTH AMERICAN TOUR</w:t>
      </w:r>
    </w:p>
    <w:p w14:paraId="6CBD44F8" w14:textId="77777777" w:rsidR="00E74137" w:rsidRDefault="00E74137" w:rsidP="00E74137">
      <w:pPr>
        <w:rPr>
          <w:b/>
          <w:bCs/>
        </w:rPr>
      </w:pPr>
    </w:p>
    <w:p w14:paraId="340BE0FF" w14:textId="77777777" w:rsidR="00C43BC6" w:rsidRDefault="00C43BC6" w:rsidP="00E74137">
      <w:pPr>
        <w:rPr>
          <w:b/>
          <w:bCs/>
          <w:u w:val="single"/>
        </w:rPr>
      </w:pPr>
    </w:p>
    <w:p w14:paraId="46C356B3" w14:textId="77777777" w:rsidR="00E74137" w:rsidRDefault="00E74137" w:rsidP="00E74137">
      <w:pPr>
        <w:rPr>
          <w:rFonts w:cs="Calibri"/>
          <w:b/>
          <w:bCs/>
          <w:u w:val="single"/>
        </w:rPr>
      </w:pPr>
      <w:r>
        <w:rPr>
          <w:rFonts w:cs="Calibri"/>
          <w:b/>
          <w:bCs/>
          <w:u w:val="single"/>
        </w:rPr>
        <w:t>MARCH</w:t>
      </w:r>
    </w:p>
    <w:p w14:paraId="4EE1F67B" w14:textId="77777777" w:rsidR="00E74137" w:rsidRDefault="00E74137" w:rsidP="00E74137">
      <w:pPr>
        <w:rPr>
          <w:rFonts w:cs="Calibri"/>
          <w:b/>
          <w:bCs/>
          <w:u w:val="single"/>
        </w:rPr>
      </w:pPr>
      <w:r>
        <w:rPr>
          <w:rFonts w:cs="Calibri"/>
        </w:rPr>
        <w:t>20</w:t>
      </w:r>
      <w:r>
        <w:rPr>
          <w:rFonts w:cs="Calibri"/>
        </w:rPr>
        <w:tab/>
        <w:t>Phoenix, AZ</w:t>
      </w:r>
      <w:r>
        <w:rPr>
          <w:rFonts w:cs="Calibri"/>
        </w:rPr>
        <w:tab/>
      </w:r>
      <w:r>
        <w:rPr>
          <w:rFonts w:cs="Calibri"/>
        </w:rPr>
        <w:tab/>
        <w:t>Comerica Theatre</w:t>
      </w:r>
    </w:p>
    <w:p w14:paraId="4DB9A446" w14:textId="77777777" w:rsidR="00E74137" w:rsidRDefault="00E74137" w:rsidP="00E74137">
      <w:pPr>
        <w:rPr>
          <w:rFonts w:cs="Calibri"/>
        </w:rPr>
      </w:pPr>
      <w:r>
        <w:rPr>
          <w:rFonts w:cs="Calibri"/>
        </w:rPr>
        <w:t>22</w:t>
      </w:r>
      <w:r>
        <w:rPr>
          <w:rFonts w:cs="Calibri"/>
        </w:rPr>
        <w:tab/>
        <w:t>Los Angeles, CA</w:t>
      </w:r>
      <w:r>
        <w:rPr>
          <w:rFonts w:cs="Calibri"/>
        </w:rPr>
        <w:tab/>
      </w:r>
      <w:r>
        <w:rPr>
          <w:rFonts w:cs="Calibri"/>
        </w:rPr>
        <w:tab/>
        <w:t xml:space="preserve">Microsoft Theater </w:t>
      </w:r>
      <w:r>
        <w:rPr>
          <w:rFonts w:cs="Calibri"/>
          <w:color w:val="FF0000"/>
        </w:rPr>
        <w:t>*</w:t>
      </w:r>
      <w:r>
        <w:rPr>
          <w:rFonts w:cs="Calibri"/>
          <w:b/>
          <w:bCs/>
          <w:color w:val="FF0000"/>
        </w:rPr>
        <w:t>SOLD OUT</w:t>
      </w:r>
      <w:r>
        <w:rPr>
          <w:rFonts w:cs="Calibri"/>
          <w:color w:val="FF0000"/>
        </w:rPr>
        <w:t>*</w:t>
      </w:r>
    </w:p>
    <w:p w14:paraId="65DFF83B" w14:textId="77777777" w:rsidR="00E74137" w:rsidRDefault="00E74137" w:rsidP="00E74137">
      <w:pPr>
        <w:rPr>
          <w:rFonts w:cs="Calibri"/>
        </w:rPr>
      </w:pPr>
      <w:r>
        <w:rPr>
          <w:rFonts w:cs="Calibri"/>
        </w:rPr>
        <w:t>23</w:t>
      </w:r>
      <w:r>
        <w:rPr>
          <w:rFonts w:cs="Calibri"/>
        </w:rPr>
        <w:tab/>
        <w:t>Las Vegas, NV</w:t>
      </w:r>
      <w:r>
        <w:rPr>
          <w:rFonts w:cs="Calibri"/>
        </w:rPr>
        <w:tab/>
      </w:r>
      <w:r>
        <w:rPr>
          <w:rFonts w:cs="Calibri"/>
        </w:rPr>
        <w:tab/>
      </w:r>
      <w:proofErr w:type="gramStart"/>
      <w:r>
        <w:rPr>
          <w:rFonts w:cs="Calibri"/>
        </w:rPr>
        <w:t>The</w:t>
      </w:r>
      <w:proofErr w:type="gramEnd"/>
      <w:r>
        <w:rPr>
          <w:rFonts w:cs="Calibri"/>
        </w:rPr>
        <w:t xml:space="preserve"> Pearl @ The Palms Casino Resort </w:t>
      </w:r>
      <w:r>
        <w:rPr>
          <w:rFonts w:cs="Calibri"/>
          <w:color w:val="FF0000"/>
        </w:rPr>
        <w:t>*</w:t>
      </w:r>
      <w:r>
        <w:rPr>
          <w:rFonts w:cs="Calibri"/>
          <w:b/>
          <w:bCs/>
          <w:color w:val="FF0000"/>
        </w:rPr>
        <w:t>SOLD OUT</w:t>
      </w:r>
      <w:r>
        <w:rPr>
          <w:rFonts w:cs="Calibri"/>
          <w:color w:val="FF0000"/>
        </w:rPr>
        <w:t>*</w:t>
      </w:r>
    </w:p>
    <w:p w14:paraId="5C42D15D" w14:textId="77777777" w:rsidR="00E74137" w:rsidRDefault="00E74137" w:rsidP="00E74137">
      <w:pPr>
        <w:rPr>
          <w:rFonts w:cs="Calibri"/>
        </w:rPr>
      </w:pPr>
      <w:r>
        <w:rPr>
          <w:rFonts w:cs="Calibri"/>
        </w:rPr>
        <w:t>24</w:t>
      </w:r>
      <w:r>
        <w:rPr>
          <w:rFonts w:cs="Calibri"/>
        </w:rPr>
        <w:tab/>
        <w:t>San Jose, CA</w:t>
      </w:r>
      <w:r>
        <w:rPr>
          <w:rFonts w:cs="Calibri"/>
        </w:rPr>
        <w:tab/>
      </w:r>
      <w:r>
        <w:rPr>
          <w:rFonts w:cs="Calibri"/>
        </w:rPr>
        <w:tab/>
        <w:t xml:space="preserve">Event Center at San Jose University </w:t>
      </w:r>
      <w:r>
        <w:rPr>
          <w:rFonts w:cs="Calibri"/>
          <w:color w:val="FF0000"/>
        </w:rPr>
        <w:t>*</w:t>
      </w:r>
      <w:r>
        <w:rPr>
          <w:rFonts w:cs="Calibri"/>
          <w:b/>
          <w:bCs/>
          <w:color w:val="FF0000"/>
        </w:rPr>
        <w:t>SOLD OUT</w:t>
      </w:r>
      <w:r>
        <w:rPr>
          <w:rFonts w:cs="Calibri"/>
          <w:color w:val="FF0000"/>
        </w:rPr>
        <w:t>*</w:t>
      </w:r>
    </w:p>
    <w:p w14:paraId="0A66C623" w14:textId="77777777" w:rsidR="00E74137" w:rsidRDefault="00E74137" w:rsidP="00E74137">
      <w:pPr>
        <w:rPr>
          <w:rFonts w:cs="Calibri"/>
        </w:rPr>
      </w:pPr>
      <w:r>
        <w:rPr>
          <w:rFonts w:cs="Calibri"/>
        </w:rPr>
        <w:t>26</w:t>
      </w:r>
      <w:r>
        <w:rPr>
          <w:rFonts w:cs="Calibri"/>
        </w:rPr>
        <w:tab/>
        <w:t>Orem, UT</w:t>
      </w:r>
      <w:r>
        <w:rPr>
          <w:rFonts w:cs="Calibri"/>
        </w:rPr>
        <w:tab/>
      </w:r>
      <w:r>
        <w:rPr>
          <w:rFonts w:cs="Calibri"/>
        </w:rPr>
        <w:tab/>
        <w:t>UCCU Center</w:t>
      </w:r>
    </w:p>
    <w:p w14:paraId="23CBEF07" w14:textId="77777777" w:rsidR="00E74137" w:rsidRDefault="00E74137" w:rsidP="00E74137">
      <w:pPr>
        <w:rPr>
          <w:rFonts w:cs="Calibri"/>
        </w:rPr>
      </w:pPr>
      <w:r>
        <w:rPr>
          <w:rFonts w:cs="Calibri"/>
        </w:rPr>
        <w:t>27</w:t>
      </w:r>
      <w:r>
        <w:rPr>
          <w:rFonts w:cs="Calibri"/>
        </w:rPr>
        <w:tab/>
        <w:t>Broomfield, CO</w:t>
      </w:r>
      <w:r>
        <w:rPr>
          <w:rFonts w:cs="Calibri"/>
        </w:rPr>
        <w:tab/>
      </w:r>
      <w:r>
        <w:rPr>
          <w:rFonts w:cs="Calibri"/>
        </w:rPr>
        <w:tab/>
        <w:t>1STBANK Center</w:t>
      </w:r>
    </w:p>
    <w:p w14:paraId="619DAFDD" w14:textId="77777777" w:rsidR="00E74137" w:rsidRDefault="00E74137" w:rsidP="00E74137">
      <w:pPr>
        <w:rPr>
          <w:rFonts w:cs="Calibri"/>
        </w:rPr>
      </w:pPr>
      <w:r>
        <w:rPr>
          <w:rFonts w:cs="Calibri"/>
        </w:rPr>
        <w:t>29</w:t>
      </w:r>
      <w:r>
        <w:rPr>
          <w:rFonts w:cs="Calibri"/>
        </w:rPr>
        <w:tab/>
        <w:t>Sugar Land, TX</w:t>
      </w:r>
      <w:r>
        <w:rPr>
          <w:rFonts w:cs="Calibri"/>
        </w:rPr>
        <w:tab/>
      </w:r>
      <w:r>
        <w:rPr>
          <w:rFonts w:cs="Calibri"/>
        </w:rPr>
        <w:tab/>
        <w:t>Smart Financial Centre at Sugar Land</w:t>
      </w:r>
    </w:p>
    <w:p w14:paraId="7970A6B2" w14:textId="77777777" w:rsidR="00E74137" w:rsidRDefault="00E74137" w:rsidP="00E74137">
      <w:pPr>
        <w:rPr>
          <w:rFonts w:cs="Calibri"/>
        </w:rPr>
      </w:pPr>
      <w:r>
        <w:rPr>
          <w:rFonts w:cs="Calibri"/>
        </w:rPr>
        <w:t>30</w:t>
      </w:r>
      <w:r>
        <w:rPr>
          <w:rFonts w:cs="Calibri"/>
        </w:rPr>
        <w:tab/>
        <w:t>Grand Prairie, TX</w:t>
      </w:r>
      <w:r>
        <w:rPr>
          <w:rFonts w:cs="Calibri"/>
        </w:rPr>
        <w:tab/>
        <w:t>Verizon Theatre</w:t>
      </w:r>
    </w:p>
    <w:p w14:paraId="71B7ECB4" w14:textId="77777777" w:rsidR="00E74137" w:rsidRDefault="00E74137" w:rsidP="00E74137">
      <w:pPr>
        <w:rPr>
          <w:rFonts w:cs="Calibri"/>
        </w:rPr>
      </w:pPr>
    </w:p>
    <w:p w14:paraId="3800A0EA" w14:textId="77777777" w:rsidR="00E74137" w:rsidRDefault="00E74137" w:rsidP="00E74137">
      <w:pPr>
        <w:rPr>
          <w:rFonts w:cs="Calibri"/>
          <w:b/>
          <w:bCs/>
          <w:u w:val="single"/>
        </w:rPr>
      </w:pPr>
      <w:r>
        <w:rPr>
          <w:rFonts w:cs="Calibri"/>
          <w:b/>
          <w:bCs/>
          <w:u w:val="single"/>
        </w:rPr>
        <w:t>APRIL</w:t>
      </w:r>
    </w:p>
    <w:p w14:paraId="0B29FDAA" w14:textId="77777777" w:rsidR="00E74137" w:rsidRDefault="00E74137" w:rsidP="00E74137">
      <w:pPr>
        <w:rPr>
          <w:rFonts w:cs="Calibri"/>
        </w:rPr>
      </w:pPr>
      <w:r>
        <w:rPr>
          <w:rFonts w:cs="Calibri"/>
        </w:rPr>
        <w:t>1</w:t>
      </w:r>
      <w:r>
        <w:rPr>
          <w:rFonts w:cs="Calibri"/>
        </w:rPr>
        <w:tab/>
        <w:t>Orlando, FL</w:t>
      </w:r>
      <w:r>
        <w:rPr>
          <w:rFonts w:cs="Calibri"/>
        </w:rPr>
        <w:tab/>
      </w:r>
      <w:r>
        <w:rPr>
          <w:rFonts w:cs="Calibri"/>
        </w:rPr>
        <w:tab/>
        <w:t>CFE Arena</w:t>
      </w:r>
    </w:p>
    <w:p w14:paraId="64F50F43" w14:textId="77777777" w:rsidR="00E74137" w:rsidRDefault="00E74137" w:rsidP="00E74137">
      <w:pPr>
        <w:rPr>
          <w:rFonts w:cs="Calibri"/>
        </w:rPr>
      </w:pPr>
      <w:r>
        <w:rPr>
          <w:rFonts w:cs="Calibri"/>
        </w:rPr>
        <w:t>2</w:t>
      </w:r>
      <w:r>
        <w:rPr>
          <w:rFonts w:cs="Calibri"/>
        </w:rPr>
        <w:tab/>
        <w:t>Atlanta, GA</w:t>
      </w:r>
      <w:r>
        <w:rPr>
          <w:rFonts w:cs="Calibri"/>
        </w:rPr>
        <w:tab/>
      </w:r>
      <w:r>
        <w:rPr>
          <w:rFonts w:cs="Calibri"/>
        </w:rPr>
        <w:tab/>
        <w:t>Fox Theatre</w:t>
      </w:r>
    </w:p>
    <w:p w14:paraId="2857797F" w14:textId="77777777" w:rsidR="00E74137" w:rsidRDefault="00E74137" w:rsidP="00E74137">
      <w:pPr>
        <w:rPr>
          <w:rFonts w:cs="Calibri"/>
        </w:rPr>
      </w:pPr>
      <w:r>
        <w:rPr>
          <w:rFonts w:cs="Calibri"/>
        </w:rPr>
        <w:t>4</w:t>
      </w:r>
      <w:r>
        <w:rPr>
          <w:rFonts w:cs="Calibri"/>
        </w:rPr>
        <w:tab/>
        <w:t>Fairfax, VA</w:t>
      </w:r>
      <w:r>
        <w:rPr>
          <w:rFonts w:cs="Calibri"/>
        </w:rPr>
        <w:tab/>
      </w:r>
      <w:r>
        <w:rPr>
          <w:rFonts w:cs="Calibri"/>
        </w:rPr>
        <w:tab/>
        <w:t>EagleBank Arena</w:t>
      </w:r>
    </w:p>
    <w:p w14:paraId="3EDCD627" w14:textId="77777777" w:rsidR="00E74137" w:rsidRDefault="00E74137" w:rsidP="00E74137">
      <w:pPr>
        <w:rPr>
          <w:rFonts w:cs="Calibri"/>
          <w:color w:val="FF0000"/>
        </w:rPr>
      </w:pPr>
      <w:r>
        <w:rPr>
          <w:rFonts w:cs="Calibri"/>
        </w:rPr>
        <w:t>5</w:t>
      </w:r>
      <w:r>
        <w:rPr>
          <w:rFonts w:cs="Calibri"/>
        </w:rPr>
        <w:tab/>
        <w:t>New York, NY</w:t>
      </w:r>
      <w:r>
        <w:rPr>
          <w:rFonts w:cs="Calibri"/>
        </w:rPr>
        <w:tab/>
      </w:r>
      <w:r>
        <w:rPr>
          <w:rFonts w:cs="Calibri"/>
        </w:rPr>
        <w:tab/>
        <w:t xml:space="preserve">Radio City Music Hall </w:t>
      </w:r>
      <w:r>
        <w:rPr>
          <w:rFonts w:cs="Calibri"/>
          <w:color w:val="FF0000"/>
        </w:rPr>
        <w:t>*</w:t>
      </w:r>
      <w:r>
        <w:rPr>
          <w:rFonts w:cs="Calibri"/>
          <w:b/>
          <w:bCs/>
          <w:color w:val="FF0000"/>
        </w:rPr>
        <w:t>SOLD OUT</w:t>
      </w:r>
      <w:r>
        <w:rPr>
          <w:rFonts w:cs="Calibri"/>
          <w:color w:val="FF0000"/>
        </w:rPr>
        <w:t>*</w:t>
      </w:r>
    </w:p>
    <w:p w14:paraId="391067EA" w14:textId="77777777" w:rsidR="00E74137" w:rsidRDefault="00E74137" w:rsidP="00E74137">
      <w:pPr>
        <w:rPr>
          <w:rFonts w:cs="Calibri"/>
        </w:rPr>
      </w:pPr>
      <w:r>
        <w:rPr>
          <w:rFonts w:cs="Calibri"/>
        </w:rPr>
        <w:t>6</w:t>
      </w:r>
      <w:r>
        <w:rPr>
          <w:rFonts w:cs="Calibri"/>
        </w:rPr>
        <w:tab/>
        <w:t>Boston, MA</w:t>
      </w:r>
      <w:r>
        <w:rPr>
          <w:rFonts w:cs="Calibri"/>
        </w:rPr>
        <w:tab/>
      </w:r>
      <w:r>
        <w:rPr>
          <w:rFonts w:cs="Calibri"/>
        </w:rPr>
        <w:tab/>
        <w:t xml:space="preserve">Agganis Arena </w:t>
      </w:r>
      <w:r>
        <w:rPr>
          <w:rFonts w:cs="Calibri"/>
          <w:color w:val="FF0000"/>
        </w:rPr>
        <w:t>*</w:t>
      </w:r>
      <w:r>
        <w:rPr>
          <w:rFonts w:cs="Calibri"/>
          <w:b/>
          <w:bCs/>
          <w:color w:val="FF0000"/>
        </w:rPr>
        <w:t>SOLD OUT</w:t>
      </w:r>
      <w:r>
        <w:rPr>
          <w:rFonts w:cs="Calibri"/>
          <w:color w:val="FF0000"/>
        </w:rPr>
        <w:t>*</w:t>
      </w:r>
    </w:p>
    <w:p w14:paraId="456F5C5E" w14:textId="77777777" w:rsidR="00E74137" w:rsidRDefault="00E74137" w:rsidP="00E74137">
      <w:pPr>
        <w:rPr>
          <w:rFonts w:cs="Calibri"/>
        </w:rPr>
      </w:pPr>
      <w:r>
        <w:rPr>
          <w:rFonts w:cs="Calibri"/>
        </w:rPr>
        <w:t>8</w:t>
      </w:r>
      <w:r>
        <w:rPr>
          <w:rFonts w:cs="Calibri"/>
        </w:rPr>
        <w:tab/>
        <w:t>Laval, QC</w:t>
      </w:r>
      <w:r>
        <w:rPr>
          <w:rFonts w:cs="Calibri"/>
        </w:rPr>
        <w:tab/>
      </w:r>
      <w:r>
        <w:rPr>
          <w:rFonts w:cs="Calibri"/>
        </w:rPr>
        <w:tab/>
        <w:t>Place Bell</w:t>
      </w:r>
    </w:p>
    <w:p w14:paraId="5C374C40" w14:textId="77777777" w:rsidR="00E74137" w:rsidRDefault="00E74137" w:rsidP="00E74137">
      <w:pPr>
        <w:rPr>
          <w:rFonts w:cs="Calibri"/>
        </w:rPr>
      </w:pPr>
      <w:r>
        <w:rPr>
          <w:rFonts w:cs="Calibri"/>
        </w:rPr>
        <w:t>9</w:t>
      </w:r>
      <w:r>
        <w:rPr>
          <w:rFonts w:cs="Calibri"/>
        </w:rPr>
        <w:tab/>
        <w:t>Toronto, ON</w:t>
      </w:r>
      <w:r>
        <w:rPr>
          <w:rFonts w:cs="Calibri"/>
        </w:rPr>
        <w:tab/>
      </w:r>
      <w:r>
        <w:rPr>
          <w:rFonts w:cs="Calibri"/>
        </w:rPr>
        <w:tab/>
        <w:t>Coca-Cola Coliseum</w:t>
      </w:r>
    </w:p>
    <w:p w14:paraId="507525BD" w14:textId="77777777" w:rsidR="00E74137" w:rsidRDefault="00E74137" w:rsidP="00E74137">
      <w:pPr>
        <w:rPr>
          <w:rFonts w:cs="Calibri"/>
        </w:rPr>
      </w:pPr>
      <w:r>
        <w:rPr>
          <w:rFonts w:cs="Calibri"/>
        </w:rPr>
        <w:t>11</w:t>
      </w:r>
      <w:r>
        <w:rPr>
          <w:rFonts w:cs="Calibri"/>
        </w:rPr>
        <w:tab/>
        <w:t>Detroit, MI</w:t>
      </w:r>
      <w:r>
        <w:rPr>
          <w:rFonts w:cs="Calibri"/>
        </w:rPr>
        <w:tab/>
      </w:r>
      <w:r>
        <w:rPr>
          <w:rFonts w:cs="Calibri"/>
        </w:rPr>
        <w:tab/>
        <w:t>Fox Theatre</w:t>
      </w:r>
    </w:p>
    <w:p w14:paraId="3935B27B" w14:textId="77777777" w:rsidR="00E74137" w:rsidRDefault="00E74137" w:rsidP="00E74137">
      <w:pPr>
        <w:rPr>
          <w:rFonts w:cs="Calibri"/>
        </w:rPr>
      </w:pPr>
      <w:r>
        <w:rPr>
          <w:rFonts w:cs="Calibri"/>
        </w:rPr>
        <w:t>12</w:t>
      </w:r>
      <w:r>
        <w:rPr>
          <w:rFonts w:cs="Calibri"/>
        </w:rPr>
        <w:tab/>
        <w:t>Rosemont, IL</w:t>
      </w:r>
      <w:r>
        <w:rPr>
          <w:rFonts w:cs="Calibri"/>
        </w:rPr>
        <w:tab/>
      </w:r>
      <w:r>
        <w:rPr>
          <w:rFonts w:cs="Calibri"/>
        </w:rPr>
        <w:tab/>
        <w:t xml:space="preserve">Rosemont Theatre </w:t>
      </w:r>
      <w:r>
        <w:rPr>
          <w:rFonts w:cs="Calibri"/>
          <w:color w:val="FF0000"/>
        </w:rPr>
        <w:t>*</w:t>
      </w:r>
      <w:r>
        <w:rPr>
          <w:rFonts w:cs="Calibri"/>
          <w:b/>
          <w:bCs/>
          <w:color w:val="FF0000"/>
        </w:rPr>
        <w:t>SOLD OUT</w:t>
      </w:r>
      <w:r>
        <w:rPr>
          <w:rFonts w:cs="Calibri"/>
          <w:color w:val="FF0000"/>
        </w:rPr>
        <w:t>*</w:t>
      </w:r>
    </w:p>
    <w:p w14:paraId="5C0CE4F6" w14:textId="77777777" w:rsidR="00E74137" w:rsidRDefault="00E74137" w:rsidP="00E74137">
      <w:pPr>
        <w:rPr>
          <w:rFonts w:cs="Calibri"/>
        </w:rPr>
      </w:pPr>
      <w:r>
        <w:rPr>
          <w:rFonts w:cs="Calibri"/>
        </w:rPr>
        <w:t>14</w:t>
      </w:r>
      <w:r>
        <w:rPr>
          <w:rFonts w:cs="Calibri"/>
        </w:rPr>
        <w:tab/>
        <w:t>St. Paul, MN</w:t>
      </w:r>
      <w:r>
        <w:rPr>
          <w:rFonts w:cs="Calibri"/>
        </w:rPr>
        <w:tab/>
      </w:r>
      <w:r>
        <w:rPr>
          <w:rFonts w:cs="Calibri"/>
        </w:rPr>
        <w:tab/>
        <w:t>Roy Wilkins Auditorium</w:t>
      </w:r>
    </w:p>
    <w:p w14:paraId="75B887C2" w14:textId="77777777" w:rsidR="00E74137" w:rsidRDefault="00E74137" w:rsidP="00E74137">
      <w:pPr>
        <w:rPr>
          <w:rFonts w:cs="Calibri"/>
        </w:rPr>
      </w:pPr>
      <w:r>
        <w:rPr>
          <w:rFonts w:cs="Calibri"/>
        </w:rPr>
        <w:t>17</w:t>
      </w:r>
      <w:r>
        <w:rPr>
          <w:rFonts w:cs="Calibri"/>
        </w:rPr>
        <w:tab/>
        <w:t>Portland, OR</w:t>
      </w:r>
      <w:r>
        <w:rPr>
          <w:rFonts w:cs="Calibri"/>
        </w:rPr>
        <w:tab/>
      </w:r>
      <w:r>
        <w:rPr>
          <w:rFonts w:cs="Calibri"/>
        </w:rPr>
        <w:tab/>
        <w:t>Arlene Schnitzer Concert Hall</w:t>
      </w:r>
    </w:p>
    <w:p w14:paraId="433D07E0" w14:textId="77777777" w:rsidR="00E74137" w:rsidRDefault="00E74137" w:rsidP="00E74137">
      <w:pPr>
        <w:rPr>
          <w:rFonts w:cs="Calibri"/>
        </w:rPr>
      </w:pPr>
      <w:r>
        <w:rPr>
          <w:rFonts w:cs="Calibri"/>
        </w:rPr>
        <w:t>18</w:t>
      </w:r>
      <w:r>
        <w:rPr>
          <w:rFonts w:cs="Calibri"/>
        </w:rPr>
        <w:tab/>
        <w:t>Seattle, WA</w:t>
      </w:r>
      <w:r>
        <w:rPr>
          <w:rFonts w:cs="Calibri"/>
        </w:rPr>
        <w:tab/>
      </w:r>
      <w:r>
        <w:rPr>
          <w:rFonts w:cs="Calibri"/>
        </w:rPr>
        <w:tab/>
      </w:r>
      <w:proofErr w:type="spellStart"/>
      <w:r>
        <w:rPr>
          <w:rFonts w:cs="Calibri"/>
        </w:rPr>
        <w:t>WaMu</w:t>
      </w:r>
      <w:proofErr w:type="spellEnd"/>
      <w:r>
        <w:rPr>
          <w:rFonts w:cs="Calibri"/>
        </w:rPr>
        <w:t xml:space="preserve"> Theater</w:t>
      </w:r>
    </w:p>
    <w:p w14:paraId="1763F385" w14:textId="77777777" w:rsidR="00E74137" w:rsidRDefault="00E74137" w:rsidP="00E74137">
      <w:pPr>
        <w:spacing w:after="160"/>
        <w:contextualSpacing/>
        <w:rPr>
          <w:rFonts w:cs="Calibri"/>
          <w:b/>
          <w:bCs/>
        </w:rPr>
      </w:pPr>
    </w:p>
    <w:p w14:paraId="7081F24E" w14:textId="77777777" w:rsidR="00E74137" w:rsidRDefault="00E74137" w:rsidP="00E74137">
      <w:pPr>
        <w:spacing w:after="160"/>
        <w:contextualSpacing/>
        <w:rPr>
          <w:rFonts w:cs="Calibri"/>
          <w:b/>
          <w:bCs/>
          <w:u w:val="single"/>
        </w:rPr>
      </w:pPr>
      <w:r>
        <w:rPr>
          <w:rFonts w:cs="Calibri"/>
          <w:b/>
          <w:bCs/>
          <w:u w:val="single"/>
        </w:rPr>
        <w:t>MAY</w:t>
      </w:r>
    </w:p>
    <w:p w14:paraId="443994FE" w14:textId="77777777" w:rsidR="00E74137" w:rsidRDefault="00E74137" w:rsidP="00E74137">
      <w:pPr>
        <w:spacing w:after="160"/>
        <w:contextualSpacing/>
        <w:rPr>
          <w:rFonts w:cs="Calibri"/>
        </w:rPr>
      </w:pPr>
      <w:r>
        <w:rPr>
          <w:rFonts w:cs="Calibri"/>
        </w:rPr>
        <w:t>18</w:t>
      </w:r>
      <w:r>
        <w:rPr>
          <w:rFonts w:cs="Calibri"/>
        </w:rPr>
        <w:tab/>
        <w:t>Honolulu, HI</w:t>
      </w:r>
      <w:r>
        <w:rPr>
          <w:rFonts w:cs="Calibri"/>
        </w:rPr>
        <w:tab/>
      </w:r>
      <w:r>
        <w:rPr>
          <w:rFonts w:cs="Calibri"/>
        </w:rPr>
        <w:tab/>
        <w:t>Neal S. Blaisdell Arena</w:t>
      </w:r>
    </w:p>
    <w:p w14:paraId="7015BB72" w14:textId="77777777" w:rsidR="00E74137" w:rsidRDefault="00E74137" w:rsidP="00E74137">
      <w:pPr>
        <w:spacing w:after="160"/>
        <w:contextualSpacing/>
        <w:rPr>
          <w:rFonts w:cs="Calibri"/>
          <w:b/>
          <w:bCs/>
          <w:u w:val="single"/>
        </w:rPr>
      </w:pPr>
    </w:p>
    <w:p w14:paraId="0CC50931" w14:textId="77777777" w:rsidR="00E74137" w:rsidRDefault="00E74137" w:rsidP="00E74137">
      <w:pPr>
        <w:spacing w:after="160"/>
        <w:contextualSpacing/>
        <w:rPr>
          <w:rFonts w:cs="Calibri"/>
          <w:b/>
          <w:bCs/>
          <w:u w:val="single"/>
        </w:rPr>
      </w:pPr>
      <w:r>
        <w:rPr>
          <w:rFonts w:cs="Calibri"/>
          <w:b/>
          <w:bCs/>
          <w:u w:val="single"/>
        </w:rPr>
        <w:t>JULY</w:t>
      </w:r>
      <w:r>
        <w:rPr>
          <w:rFonts w:cs="Calibri"/>
          <w:b/>
          <w:bCs/>
        </w:rPr>
        <w:t xml:space="preserve">                   </w:t>
      </w:r>
    </w:p>
    <w:p w14:paraId="7DFE4B2E" w14:textId="77777777" w:rsidR="00E74137" w:rsidRDefault="00E74137" w:rsidP="00E74137">
      <w:pPr>
        <w:spacing w:after="160"/>
        <w:contextualSpacing/>
        <w:rPr>
          <w:rFonts w:cs="Calibri"/>
        </w:rPr>
      </w:pPr>
      <w:r>
        <w:rPr>
          <w:rFonts w:cs="Calibri"/>
        </w:rPr>
        <w:t>18</w:t>
      </w:r>
      <w:r>
        <w:rPr>
          <w:rFonts w:cs="Calibri"/>
        </w:rPr>
        <w:tab/>
        <w:t>Costa Mesa, CA</w:t>
      </w:r>
      <w:r>
        <w:rPr>
          <w:rFonts w:cs="Calibri"/>
        </w:rPr>
        <w:tab/>
      </w:r>
      <w:r>
        <w:rPr>
          <w:rFonts w:cs="Calibri"/>
        </w:rPr>
        <w:tab/>
        <w:t>OC Fair</w:t>
      </w:r>
    </w:p>
    <w:p w14:paraId="1F970E43" w14:textId="77777777" w:rsidR="00E74137" w:rsidRDefault="00E74137" w:rsidP="00E74137">
      <w:pPr>
        <w:spacing w:after="160"/>
        <w:contextualSpacing/>
        <w:rPr>
          <w:rFonts w:cs="Calibri"/>
        </w:rPr>
      </w:pPr>
      <w:r>
        <w:rPr>
          <w:rFonts w:cs="Calibri"/>
        </w:rPr>
        <w:t>19</w:t>
      </w:r>
      <w:r>
        <w:rPr>
          <w:rFonts w:cs="Calibri"/>
        </w:rPr>
        <w:tab/>
        <w:t>San Diego, CA</w:t>
      </w:r>
      <w:r>
        <w:rPr>
          <w:rFonts w:cs="Calibri"/>
        </w:rPr>
        <w:tab/>
      </w:r>
      <w:r>
        <w:rPr>
          <w:rFonts w:cs="Calibri"/>
        </w:rPr>
        <w:tab/>
        <w:t xml:space="preserve">Cal Coast Credit Union Open Air Theatre </w:t>
      </w:r>
    </w:p>
    <w:p w14:paraId="010ADF35" w14:textId="77777777" w:rsidR="00E74137" w:rsidRDefault="00E74137" w:rsidP="00E74137">
      <w:pPr>
        <w:spacing w:after="160"/>
        <w:contextualSpacing/>
        <w:rPr>
          <w:rFonts w:cs="Calibri"/>
        </w:rPr>
      </w:pPr>
      <w:r>
        <w:rPr>
          <w:rFonts w:cs="Calibri"/>
        </w:rPr>
        <w:t>20</w:t>
      </w:r>
      <w:r>
        <w:rPr>
          <w:rFonts w:cs="Calibri"/>
        </w:rPr>
        <w:tab/>
        <w:t>Las Vegas, NV</w:t>
      </w:r>
      <w:r>
        <w:rPr>
          <w:rFonts w:cs="Calibri"/>
        </w:rPr>
        <w:tab/>
      </w:r>
      <w:r>
        <w:rPr>
          <w:rFonts w:cs="Calibri"/>
        </w:rPr>
        <w:tab/>
        <w:t>PARK Theater</w:t>
      </w:r>
    </w:p>
    <w:p w14:paraId="1921B6F1" w14:textId="77777777" w:rsidR="00E74137" w:rsidRDefault="00E74137" w:rsidP="00E74137">
      <w:pPr>
        <w:spacing w:after="160"/>
        <w:contextualSpacing/>
        <w:rPr>
          <w:rFonts w:cs="Calibri"/>
        </w:rPr>
      </w:pPr>
      <w:r>
        <w:rPr>
          <w:rFonts w:cs="Calibri"/>
        </w:rPr>
        <w:t>22</w:t>
      </w:r>
      <w:r>
        <w:rPr>
          <w:rFonts w:cs="Calibri"/>
        </w:rPr>
        <w:tab/>
        <w:t>Paso Robles, CA</w:t>
      </w:r>
      <w:r>
        <w:rPr>
          <w:rFonts w:cs="Calibri"/>
        </w:rPr>
        <w:tab/>
      </w:r>
      <w:r>
        <w:rPr>
          <w:rFonts w:cs="Calibri"/>
        </w:rPr>
        <w:tab/>
        <w:t>California Mid-State Fair</w:t>
      </w:r>
    </w:p>
    <w:p w14:paraId="3D74085B" w14:textId="77777777" w:rsidR="00E74137" w:rsidRDefault="00E74137" w:rsidP="00E74137">
      <w:pPr>
        <w:spacing w:after="160"/>
        <w:contextualSpacing/>
        <w:rPr>
          <w:rFonts w:cs="Calibri"/>
        </w:rPr>
      </w:pPr>
      <w:r>
        <w:rPr>
          <w:rFonts w:cs="Calibri"/>
        </w:rPr>
        <w:t>25</w:t>
      </w:r>
      <w:r>
        <w:rPr>
          <w:rFonts w:cs="Calibri"/>
        </w:rPr>
        <w:tab/>
        <w:t>Kansas City, MO</w:t>
      </w:r>
      <w:r>
        <w:rPr>
          <w:rFonts w:cs="Calibri"/>
        </w:rPr>
        <w:tab/>
        <w:t>Starlight Amphitheatre</w:t>
      </w:r>
    </w:p>
    <w:p w14:paraId="27715102" w14:textId="77777777" w:rsidR="00E74137" w:rsidRDefault="00E74137" w:rsidP="00E74137">
      <w:pPr>
        <w:spacing w:after="160"/>
        <w:contextualSpacing/>
        <w:rPr>
          <w:rFonts w:cs="Calibri"/>
        </w:rPr>
      </w:pPr>
      <w:r>
        <w:rPr>
          <w:rFonts w:cs="Calibri"/>
        </w:rPr>
        <w:t>26</w:t>
      </w:r>
      <w:r>
        <w:rPr>
          <w:rFonts w:cs="Calibri"/>
        </w:rPr>
        <w:tab/>
        <w:t>Rogers, AR</w:t>
      </w:r>
      <w:r>
        <w:rPr>
          <w:rFonts w:cs="Calibri"/>
        </w:rPr>
        <w:tab/>
      </w:r>
      <w:r>
        <w:rPr>
          <w:rFonts w:cs="Calibri"/>
        </w:rPr>
        <w:tab/>
        <w:t>Walmart AMP</w:t>
      </w:r>
    </w:p>
    <w:p w14:paraId="413D6F86" w14:textId="77777777" w:rsidR="00E74137" w:rsidRDefault="00E74137" w:rsidP="00E74137">
      <w:pPr>
        <w:spacing w:after="160"/>
        <w:contextualSpacing/>
        <w:rPr>
          <w:rFonts w:cs="Calibri"/>
        </w:rPr>
      </w:pPr>
      <w:r>
        <w:rPr>
          <w:rFonts w:cs="Calibri"/>
        </w:rPr>
        <w:t>27</w:t>
      </w:r>
      <w:r>
        <w:rPr>
          <w:rFonts w:cs="Calibri"/>
        </w:rPr>
        <w:tab/>
        <w:t>St. Louis, MO</w:t>
      </w:r>
      <w:r>
        <w:rPr>
          <w:rFonts w:cs="Calibri"/>
        </w:rPr>
        <w:tab/>
      </w:r>
      <w:r>
        <w:rPr>
          <w:rFonts w:cs="Calibri"/>
        </w:rPr>
        <w:tab/>
        <w:t>Fabulous Fox Theatre</w:t>
      </w:r>
    </w:p>
    <w:p w14:paraId="6CEC518D" w14:textId="77777777" w:rsidR="00E74137" w:rsidRDefault="00E74137" w:rsidP="00E74137">
      <w:pPr>
        <w:spacing w:after="160"/>
        <w:contextualSpacing/>
        <w:rPr>
          <w:rFonts w:cs="Calibri"/>
        </w:rPr>
      </w:pPr>
      <w:r>
        <w:rPr>
          <w:rFonts w:cs="Calibri"/>
        </w:rPr>
        <w:lastRenderedPageBreak/>
        <w:t>28</w:t>
      </w:r>
      <w:r>
        <w:rPr>
          <w:rFonts w:cs="Calibri"/>
        </w:rPr>
        <w:tab/>
        <w:t>Nashville, TN</w:t>
      </w:r>
      <w:r>
        <w:rPr>
          <w:rFonts w:cs="Calibri"/>
        </w:rPr>
        <w:tab/>
      </w:r>
      <w:r>
        <w:rPr>
          <w:rFonts w:cs="Calibri"/>
        </w:rPr>
        <w:tab/>
        <w:t>Ascend Amphitheater</w:t>
      </w:r>
    </w:p>
    <w:p w14:paraId="41018150" w14:textId="77777777" w:rsidR="00E74137" w:rsidRDefault="00E74137" w:rsidP="00E74137">
      <w:pPr>
        <w:spacing w:after="160"/>
        <w:contextualSpacing/>
        <w:rPr>
          <w:rFonts w:cs="Calibri"/>
        </w:rPr>
      </w:pPr>
      <w:r>
        <w:rPr>
          <w:rFonts w:cs="Calibri"/>
        </w:rPr>
        <w:t>30</w:t>
      </w:r>
      <w:r>
        <w:rPr>
          <w:rFonts w:cs="Calibri"/>
        </w:rPr>
        <w:tab/>
        <w:t>Louisville, KY</w:t>
      </w:r>
      <w:r>
        <w:rPr>
          <w:rFonts w:cs="Calibri"/>
        </w:rPr>
        <w:tab/>
      </w:r>
      <w:r>
        <w:rPr>
          <w:rFonts w:cs="Calibri"/>
        </w:rPr>
        <w:tab/>
      </w:r>
      <w:proofErr w:type="gramStart"/>
      <w:r>
        <w:rPr>
          <w:rFonts w:cs="Calibri"/>
        </w:rPr>
        <w:t>The</w:t>
      </w:r>
      <w:proofErr w:type="gramEnd"/>
      <w:r>
        <w:rPr>
          <w:rFonts w:cs="Calibri"/>
        </w:rPr>
        <w:t xml:space="preserve"> Louisville Palace</w:t>
      </w:r>
    </w:p>
    <w:p w14:paraId="71CAB3E6" w14:textId="77777777" w:rsidR="00E74137" w:rsidRDefault="00E74137" w:rsidP="00E74137">
      <w:pPr>
        <w:spacing w:after="160"/>
        <w:contextualSpacing/>
        <w:rPr>
          <w:rFonts w:cs="Calibri"/>
          <w:sz w:val="20"/>
          <w:szCs w:val="20"/>
        </w:rPr>
      </w:pPr>
    </w:p>
    <w:p w14:paraId="08647698" w14:textId="77777777" w:rsidR="00E74137" w:rsidRDefault="00E74137" w:rsidP="00E74137">
      <w:pPr>
        <w:spacing w:after="160"/>
        <w:contextualSpacing/>
        <w:rPr>
          <w:rFonts w:cs="Calibri"/>
          <w:b/>
          <w:bCs/>
          <w:u w:val="single"/>
        </w:rPr>
      </w:pPr>
      <w:r>
        <w:rPr>
          <w:rFonts w:cs="Calibri"/>
          <w:b/>
          <w:bCs/>
          <w:u w:val="single"/>
        </w:rPr>
        <w:t>AUGUST</w:t>
      </w:r>
    </w:p>
    <w:p w14:paraId="11265866" w14:textId="77777777" w:rsidR="00E74137" w:rsidRDefault="00E74137" w:rsidP="00E74137">
      <w:pPr>
        <w:spacing w:after="160"/>
        <w:contextualSpacing/>
        <w:rPr>
          <w:rFonts w:cs="Calibri"/>
        </w:rPr>
      </w:pPr>
      <w:r>
        <w:rPr>
          <w:rFonts w:cs="Calibri"/>
        </w:rPr>
        <w:t>1</w:t>
      </w:r>
      <w:r>
        <w:rPr>
          <w:rFonts w:cs="Calibri"/>
        </w:rPr>
        <w:tab/>
        <w:t>Boca Raton, FL</w:t>
      </w:r>
      <w:r>
        <w:rPr>
          <w:rFonts w:cs="Calibri"/>
        </w:rPr>
        <w:tab/>
      </w:r>
      <w:r>
        <w:rPr>
          <w:rFonts w:cs="Calibri"/>
        </w:rPr>
        <w:tab/>
        <w:t>Mizner Park Amphitheatre</w:t>
      </w:r>
    </w:p>
    <w:p w14:paraId="0719F6DB" w14:textId="77777777" w:rsidR="00E74137" w:rsidRDefault="00E74137" w:rsidP="00E74137">
      <w:pPr>
        <w:spacing w:after="160"/>
        <w:contextualSpacing/>
        <w:rPr>
          <w:rFonts w:cs="Calibri"/>
        </w:rPr>
      </w:pPr>
      <w:r>
        <w:rPr>
          <w:rFonts w:cs="Calibri"/>
        </w:rPr>
        <w:t>2</w:t>
      </w:r>
      <w:r>
        <w:rPr>
          <w:rFonts w:cs="Calibri"/>
        </w:rPr>
        <w:tab/>
        <w:t>Jacksonville, FL</w:t>
      </w:r>
      <w:r>
        <w:rPr>
          <w:rFonts w:cs="Calibri"/>
        </w:rPr>
        <w:tab/>
      </w:r>
      <w:r>
        <w:rPr>
          <w:rFonts w:cs="Calibri"/>
        </w:rPr>
        <w:tab/>
        <w:t>Daily’s Place Amphitheater</w:t>
      </w:r>
    </w:p>
    <w:p w14:paraId="0A1FF313" w14:textId="77777777" w:rsidR="00E74137" w:rsidRDefault="00E74137" w:rsidP="00E74137">
      <w:pPr>
        <w:spacing w:after="160"/>
        <w:contextualSpacing/>
        <w:rPr>
          <w:rFonts w:cs="Calibri"/>
        </w:rPr>
      </w:pPr>
      <w:r>
        <w:rPr>
          <w:rFonts w:cs="Calibri"/>
        </w:rPr>
        <w:t>3</w:t>
      </w:r>
      <w:r>
        <w:rPr>
          <w:rFonts w:cs="Calibri"/>
        </w:rPr>
        <w:tab/>
        <w:t>Raleigh, NC</w:t>
      </w:r>
      <w:r>
        <w:rPr>
          <w:rFonts w:cs="Calibri"/>
        </w:rPr>
        <w:tab/>
      </w:r>
      <w:r>
        <w:rPr>
          <w:rFonts w:cs="Calibri"/>
        </w:rPr>
        <w:tab/>
      </w:r>
      <w:proofErr w:type="gramStart"/>
      <w:r>
        <w:rPr>
          <w:rFonts w:cs="Calibri"/>
        </w:rPr>
        <w:t>The</w:t>
      </w:r>
      <w:proofErr w:type="gramEnd"/>
      <w:r>
        <w:rPr>
          <w:rFonts w:cs="Calibri"/>
        </w:rPr>
        <w:t xml:space="preserve"> Red Hat Amphitheater</w:t>
      </w:r>
    </w:p>
    <w:p w14:paraId="06BCC645" w14:textId="77777777" w:rsidR="00E74137" w:rsidRDefault="00E74137" w:rsidP="00E74137">
      <w:pPr>
        <w:spacing w:after="160"/>
        <w:contextualSpacing/>
        <w:rPr>
          <w:rFonts w:cs="Calibri"/>
        </w:rPr>
      </w:pPr>
      <w:r>
        <w:rPr>
          <w:rFonts w:cs="Calibri"/>
        </w:rPr>
        <w:t>5</w:t>
      </w:r>
      <w:r>
        <w:rPr>
          <w:rFonts w:cs="Calibri"/>
        </w:rPr>
        <w:tab/>
        <w:t>Baltimore, MD</w:t>
      </w:r>
      <w:r>
        <w:rPr>
          <w:rFonts w:cs="Calibri"/>
        </w:rPr>
        <w:tab/>
      </w:r>
      <w:r>
        <w:rPr>
          <w:rFonts w:cs="Calibri"/>
        </w:rPr>
        <w:tab/>
        <w:t>MECU Pavilion</w:t>
      </w:r>
    </w:p>
    <w:p w14:paraId="130EF88C" w14:textId="77777777" w:rsidR="00E74137" w:rsidRDefault="00E74137" w:rsidP="00E74137">
      <w:pPr>
        <w:spacing w:after="160"/>
        <w:contextualSpacing/>
        <w:rPr>
          <w:rFonts w:cs="Calibri"/>
        </w:rPr>
      </w:pPr>
      <w:r>
        <w:rPr>
          <w:rFonts w:cs="Calibri"/>
        </w:rPr>
        <w:t>6</w:t>
      </w:r>
      <w:r>
        <w:rPr>
          <w:rFonts w:cs="Calibri"/>
        </w:rPr>
        <w:tab/>
        <w:t>Albany, NY</w:t>
      </w:r>
      <w:r>
        <w:rPr>
          <w:rFonts w:cs="Calibri"/>
        </w:rPr>
        <w:tab/>
      </w:r>
      <w:r>
        <w:rPr>
          <w:rFonts w:cs="Calibri"/>
        </w:rPr>
        <w:tab/>
        <w:t>Palace Theatre</w:t>
      </w:r>
    </w:p>
    <w:p w14:paraId="4061BE2B" w14:textId="77777777" w:rsidR="00E74137" w:rsidRDefault="00E74137" w:rsidP="00E74137">
      <w:pPr>
        <w:spacing w:after="160"/>
        <w:contextualSpacing/>
        <w:rPr>
          <w:rFonts w:cs="Calibri"/>
        </w:rPr>
      </w:pPr>
      <w:r>
        <w:rPr>
          <w:rFonts w:cs="Calibri"/>
        </w:rPr>
        <w:t>8</w:t>
      </w:r>
      <w:r>
        <w:rPr>
          <w:rFonts w:cs="Calibri"/>
        </w:rPr>
        <w:tab/>
        <w:t>Gilford, NH</w:t>
      </w:r>
      <w:r>
        <w:rPr>
          <w:rFonts w:cs="Calibri"/>
        </w:rPr>
        <w:tab/>
      </w:r>
      <w:r>
        <w:rPr>
          <w:rFonts w:cs="Calibri"/>
        </w:rPr>
        <w:tab/>
        <w:t>Bank of New Hampshire Pavilion</w:t>
      </w:r>
    </w:p>
    <w:p w14:paraId="00C95104" w14:textId="77777777" w:rsidR="00E74137" w:rsidRDefault="00E74137" w:rsidP="00E74137">
      <w:pPr>
        <w:spacing w:after="160"/>
        <w:contextualSpacing/>
        <w:rPr>
          <w:rFonts w:cs="Calibri"/>
        </w:rPr>
      </w:pPr>
      <w:r>
        <w:rPr>
          <w:rFonts w:cs="Calibri"/>
        </w:rPr>
        <w:t>9</w:t>
      </w:r>
      <w:r>
        <w:rPr>
          <w:rFonts w:cs="Calibri"/>
        </w:rPr>
        <w:tab/>
        <w:t>Uncasville, CT</w:t>
      </w:r>
      <w:r>
        <w:rPr>
          <w:rFonts w:cs="Calibri"/>
        </w:rPr>
        <w:tab/>
      </w:r>
      <w:r>
        <w:rPr>
          <w:rFonts w:cs="Calibri"/>
        </w:rPr>
        <w:tab/>
        <w:t>Mohegan Sun Arena</w:t>
      </w:r>
    </w:p>
    <w:p w14:paraId="4635AE51" w14:textId="77777777" w:rsidR="00E74137" w:rsidRDefault="00E74137" w:rsidP="00E74137">
      <w:pPr>
        <w:spacing w:after="160"/>
        <w:contextualSpacing/>
        <w:rPr>
          <w:rFonts w:cs="Calibri"/>
        </w:rPr>
      </w:pPr>
      <w:r>
        <w:rPr>
          <w:rFonts w:cs="Calibri"/>
        </w:rPr>
        <w:t>10</w:t>
      </w:r>
      <w:r>
        <w:rPr>
          <w:rFonts w:cs="Calibri"/>
        </w:rPr>
        <w:tab/>
        <w:t>Philadelphia, PA</w:t>
      </w:r>
      <w:r>
        <w:rPr>
          <w:rFonts w:cs="Calibri"/>
        </w:rPr>
        <w:tab/>
      </w:r>
      <w:proofErr w:type="gramStart"/>
      <w:r>
        <w:rPr>
          <w:rFonts w:cs="Calibri"/>
        </w:rPr>
        <w:t>The</w:t>
      </w:r>
      <w:proofErr w:type="gramEnd"/>
      <w:r>
        <w:rPr>
          <w:rFonts w:cs="Calibri"/>
        </w:rPr>
        <w:t xml:space="preserve"> Met</w:t>
      </w:r>
    </w:p>
    <w:p w14:paraId="146D252F" w14:textId="77777777" w:rsidR="00E74137" w:rsidRDefault="00E74137" w:rsidP="00E74137">
      <w:pPr>
        <w:spacing w:after="160"/>
        <w:contextualSpacing/>
        <w:rPr>
          <w:rFonts w:cs="Calibri"/>
        </w:rPr>
      </w:pPr>
      <w:r>
        <w:rPr>
          <w:rFonts w:cs="Calibri"/>
        </w:rPr>
        <w:t>11</w:t>
      </w:r>
      <w:r>
        <w:rPr>
          <w:rFonts w:cs="Calibri"/>
        </w:rPr>
        <w:tab/>
        <w:t>Moon Township, PA</w:t>
      </w:r>
      <w:r>
        <w:rPr>
          <w:rFonts w:cs="Calibri"/>
        </w:rPr>
        <w:tab/>
        <w:t xml:space="preserve">UPMC Events Center </w:t>
      </w:r>
    </w:p>
    <w:p w14:paraId="3A382D27" w14:textId="77777777" w:rsidR="00E74137" w:rsidRDefault="00E74137" w:rsidP="00E74137">
      <w:pPr>
        <w:spacing w:after="160"/>
        <w:contextualSpacing/>
        <w:rPr>
          <w:rFonts w:cs="Calibri"/>
        </w:rPr>
      </w:pPr>
      <w:r>
        <w:rPr>
          <w:rFonts w:cs="Calibri"/>
        </w:rPr>
        <w:t>13</w:t>
      </w:r>
      <w:r>
        <w:rPr>
          <w:rFonts w:cs="Calibri"/>
        </w:rPr>
        <w:tab/>
        <w:t>Springfield, IL</w:t>
      </w:r>
      <w:r>
        <w:rPr>
          <w:rFonts w:cs="Calibri"/>
        </w:rPr>
        <w:tab/>
      </w:r>
      <w:r>
        <w:rPr>
          <w:rFonts w:cs="Calibri"/>
        </w:rPr>
        <w:tab/>
        <w:t>Illinois State Fair</w:t>
      </w:r>
    </w:p>
    <w:p w14:paraId="18290A09" w14:textId="77777777" w:rsidR="00E74137" w:rsidRDefault="00E74137" w:rsidP="00E74137">
      <w:pPr>
        <w:spacing w:after="160"/>
        <w:contextualSpacing/>
        <w:rPr>
          <w:rFonts w:cs="Calibri"/>
        </w:rPr>
      </w:pPr>
      <w:r>
        <w:rPr>
          <w:rFonts w:cs="Calibri"/>
        </w:rPr>
        <w:t>14</w:t>
      </w:r>
      <w:r>
        <w:rPr>
          <w:rFonts w:cs="Calibri"/>
        </w:rPr>
        <w:tab/>
        <w:t>Lincoln, NE</w:t>
      </w:r>
      <w:r>
        <w:rPr>
          <w:rFonts w:cs="Calibri"/>
        </w:rPr>
        <w:tab/>
      </w:r>
      <w:r>
        <w:rPr>
          <w:rFonts w:cs="Calibri"/>
        </w:rPr>
        <w:tab/>
        <w:t>Pinnacle Bank Arena</w:t>
      </w:r>
    </w:p>
    <w:p w14:paraId="7972BF14" w14:textId="77777777" w:rsidR="00E74137" w:rsidRDefault="00E74137" w:rsidP="00E74137">
      <w:pPr>
        <w:spacing w:after="160"/>
        <w:contextualSpacing/>
        <w:rPr>
          <w:rFonts w:cs="Calibri"/>
        </w:rPr>
      </w:pPr>
      <w:r>
        <w:rPr>
          <w:rFonts w:cs="Calibri"/>
        </w:rPr>
        <w:t>18</w:t>
      </w:r>
      <w:r>
        <w:rPr>
          <w:rFonts w:cs="Calibri"/>
        </w:rPr>
        <w:tab/>
        <w:t>Park City, KS</w:t>
      </w:r>
      <w:r>
        <w:rPr>
          <w:rFonts w:cs="Calibri"/>
        </w:rPr>
        <w:tab/>
      </w:r>
      <w:r>
        <w:rPr>
          <w:rFonts w:cs="Calibri"/>
        </w:rPr>
        <w:tab/>
        <w:t>Hartman Arena</w:t>
      </w:r>
    </w:p>
    <w:p w14:paraId="42194ADE" w14:textId="77777777" w:rsidR="00E74137" w:rsidRDefault="00E74137" w:rsidP="00E74137">
      <w:pPr>
        <w:spacing w:after="160"/>
        <w:contextualSpacing/>
        <w:rPr>
          <w:rFonts w:cs="Calibri"/>
        </w:rPr>
      </w:pPr>
      <w:r>
        <w:rPr>
          <w:rFonts w:cs="Calibri"/>
        </w:rPr>
        <w:t>20</w:t>
      </w:r>
      <w:r>
        <w:rPr>
          <w:rFonts w:cs="Calibri"/>
        </w:rPr>
        <w:tab/>
        <w:t>Charleston, SC</w:t>
      </w:r>
      <w:r>
        <w:rPr>
          <w:rFonts w:cs="Calibri"/>
        </w:rPr>
        <w:tab/>
      </w:r>
      <w:r>
        <w:rPr>
          <w:rFonts w:cs="Calibri"/>
        </w:rPr>
        <w:tab/>
        <w:t>Volvo Car Stadium</w:t>
      </w:r>
    </w:p>
    <w:p w14:paraId="5F59F000" w14:textId="77777777" w:rsidR="00E74137" w:rsidRDefault="00E74137" w:rsidP="00E74137">
      <w:pPr>
        <w:spacing w:after="160"/>
        <w:contextualSpacing/>
        <w:rPr>
          <w:rFonts w:cs="Calibri"/>
        </w:rPr>
      </w:pPr>
      <w:r>
        <w:rPr>
          <w:rFonts w:cs="Calibri"/>
        </w:rPr>
        <w:t>21</w:t>
      </w:r>
      <w:r>
        <w:rPr>
          <w:rFonts w:cs="Calibri"/>
        </w:rPr>
        <w:tab/>
        <w:t>Pelham, AL</w:t>
      </w:r>
      <w:r>
        <w:rPr>
          <w:rFonts w:cs="Calibri"/>
        </w:rPr>
        <w:tab/>
      </w:r>
      <w:r>
        <w:rPr>
          <w:rFonts w:cs="Calibri"/>
        </w:rPr>
        <w:tab/>
        <w:t>Oak Mountain Amphitheatre</w:t>
      </w:r>
    </w:p>
    <w:p w14:paraId="18592989" w14:textId="77777777" w:rsidR="00E74137" w:rsidRDefault="00E74137" w:rsidP="00E74137">
      <w:pPr>
        <w:spacing w:after="160"/>
        <w:contextualSpacing/>
        <w:rPr>
          <w:rFonts w:cs="Calibri"/>
        </w:rPr>
      </w:pPr>
      <w:r>
        <w:rPr>
          <w:rFonts w:cs="Calibri"/>
        </w:rPr>
        <w:t>25</w:t>
      </w:r>
      <w:r>
        <w:rPr>
          <w:rFonts w:cs="Calibri"/>
        </w:rPr>
        <w:tab/>
        <w:t>Cincinnati, OH</w:t>
      </w:r>
      <w:r>
        <w:rPr>
          <w:rFonts w:cs="Calibri"/>
        </w:rPr>
        <w:tab/>
      </w:r>
      <w:r>
        <w:rPr>
          <w:rFonts w:cs="Calibri"/>
        </w:rPr>
        <w:tab/>
        <w:t>PNC Pavilion at Riverbend</w:t>
      </w:r>
    </w:p>
    <w:p w14:paraId="2F9B3813" w14:textId="77777777" w:rsidR="00E74137" w:rsidRDefault="00E74137" w:rsidP="00E74137">
      <w:pPr>
        <w:spacing w:after="160"/>
        <w:contextualSpacing/>
        <w:rPr>
          <w:rFonts w:cs="Calibri"/>
        </w:rPr>
      </w:pPr>
      <w:r>
        <w:rPr>
          <w:rFonts w:cs="Calibri"/>
        </w:rPr>
        <w:t>26</w:t>
      </w:r>
      <w:r>
        <w:rPr>
          <w:rFonts w:cs="Calibri"/>
        </w:rPr>
        <w:tab/>
        <w:t>Grand Rapids, MI</w:t>
      </w:r>
      <w:r>
        <w:rPr>
          <w:rFonts w:cs="Calibri"/>
        </w:rPr>
        <w:tab/>
        <w:t>Devos Performance Hall</w:t>
      </w:r>
    </w:p>
    <w:p w14:paraId="70C2F96E" w14:textId="77777777" w:rsidR="00E74137" w:rsidRDefault="00E74137" w:rsidP="00E74137">
      <w:pPr>
        <w:spacing w:after="160"/>
        <w:contextualSpacing/>
        <w:rPr>
          <w:rFonts w:cs="Calibri"/>
        </w:rPr>
      </w:pPr>
      <w:r>
        <w:rPr>
          <w:rFonts w:cs="Calibri"/>
        </w:rPr>
        <w:t>28</w:t>
      </w:r>
      <w:r>
        <w:rPr>
          <w:rFonts w:cs="Calibri"/>
        </w:rPr>
        <w:tab/>
        <w:t>Cleveland, OH</w:t>
      </w:r>
      <w:r>
        <w:rPr>
          <w:rFonts w:cs="Calibri"/>
        </w:rPr>
        <w:tab/>
      </w:r>
      <w:r>
        <w:rPr>
          <w:rFonts w:cs="Calibri"/>
        </w:rPr>
        <w:tab/>
        <w:t>Jacobs Pavilion</w:t>
      </w:r>
    </w:p>
    <w:p w14:paraId="02E7EA93" w14:textId="77777777" w:rsidR="00E74137" w:rsidRDefault="00E74137" w:rsidP="00E74137">
      <w:pPr>
        <w:spacing w:after="160"/>
        <w:contextualSpacing/>
        <w:rPr>
          <w:rFonts w:cs="Calibri"/>
        </w:rPr>
      </w:pPr>
      <w:r>
        <w:rPr>
          <w:rFonts w:cs="Calibri"/>
        </w:rPr>
        <w:t>29</w:t>
      </w:r>
      <w:r>
        <w:rPr>
          <w:rFonts w:cs="Calibri"/>
        </w:rPr>
        <w:tab/>
        <w:t>Syracuse, NY</w:t>
      </w:r>
      <w:r>
        <w:rPr>
          <w:rFonts w:cs="Calibri"/>
        </w:rPr>
        <w:tab/>
      </w:r>
      <w:r>
        <w:rPr>
          <w:rFonts w:cs="Calibri"/>
        </w:rPr>
        <w:tab/>
        <w:t>New York State Fair</w:t>
      </w:r>
    </w:p>
    <w:p w14:paraId="161EB563" w14:textId="77777777" w:rsidR="00E74137" w:rsidRDefault="00E74137" w:rsidP="00E74137">
      <w:pPr>
        <w:spacing w:after="160"/>
        <w:contextualSpacing/>
        <w:rPr>
          <w:rFonts w:cs="Calibri"/>
        </w:rPr>
      </w:pPr>
      <w:r>
        <w:rPr>
          <w:rFonts w:cs="Calibri"/>
        </w:rPr>
        <w:t>31</w:t>
      </w:r>
      <w:r>
        <w:rPr>
          <w:rFonts w:cs="Calibri"/>
        </w:rPr>
        <w:tab/>
        <w:t>Allentown, PA</w:t>
      </w:r>
      <w:r>
        <w:rPr>
          <w:rFonts w:cs="Calibri"/>
        </w:rPr>
        <w:tab/>
      </w:r>
      <w:r>
        <w:rPr>
          <w:rFonts w:cs="Calibri"/>
        </w:rPr>
        <w:tab/>
      </w:r>
      <w:proofErr w:type="gramStart"/>
      <w:r>
        <w:rPr>
          <w:rFonts w:cs="Calibri"/>
        </w:rPr>
        <w:t>The</w:t>
      </w:r>
      <w:proofErr w:type="gramEnd"/>
      <w:r>
        <w:rPr>
          <w:rFonts w:cs="Calibri"/>
        </w:rPr>
        <w:t xml:space="preserve"> Great Allentown Fair</w:t>
      </w:r>
    </w:p>
    <w:p w14:paraId="33216259" w14:textId="77777777" w:rsidR="00E74137" w:rsidRDefault="00E74137" w:rsidP="00E74137">
      <w:pPr>
        <w:spacing w:after="160"/>
        <w:contextualSpacing/>
      </w:pPr>
    </w:p>
    <w:p w14:paraId="22C6B079" w14:textId="77777777" w:rsidR="00E74137" w:rsidRDefault="00E74137" w:rsidP="00E74137"/>
    <w:p w14:paraId="3B6CD804" w14:textId="77777777" w:rsidR="00E74137" w:rsidRDefault="00E74137" w:rsidP="00E74137">
      <w:pPr>
        <w:spacing w:after="160"/>
        <w:contextualSpacing/>
        <w:rPr>
          <w:rFonts w:asciiTheme="minorHAnsi" w:hAnsiTheme="minorHAnsi" w:cstheme="minorBidi"/>
        </w:rPr>
      </w:pPr>
    </w:p>
    <w:p w14:paraId="59A7E4EC" w14:textId="77777777" w:rsidR="00E74137" w:rsidRDefault="00E74137" w:rsidP="00E74137">
      <w:pPr>
        <w:spacing w:after="160"/>
        <w:contextualSpacing/>
        <w:rPr>
          <w:rFonts w:asciiTheme="minorHAnsi" w:hAnsiTheme="minorHAnsi" w:cstheme="minorBidi"/>
        </w:rPr>
      </w:pPr>
    </w:p>
    <w:p w14:paraId="190618EA" w14:textId="77777777" w:rsidR="00E74137" w:rsidRDefault="00E74137" w:rsidP="00E74137">
      <w:pPr>
        <w:rPr>
          <w:color w:val="000000"/>
        </w:rPr>
      </w:pPr>
    </w:p>
    <w:p w14:paraId="19F6810F" w14:textId="77777777" w:rsidR="00E74137" w:rsidRDefault="00E74137" w:rsidP="00E74137">
      <w:pPr>
        <w:jc w:val="center"/>
      </w:pPr>
      <w:r>
        <w:rPr>
          <w:b/>
          <w:bCs/>
        </w:rPr>
        <w:t>CONNECT</w:t>
      </w:r>
      <w:r>
        <w:t>:</w:t>
      </w:r>
    </w:p>
    <w:p w14:paraId="20C1CAD5" w14:textId="77777777" w:rsidR="00E74137" w:rsidRDefault="00D3538C" w:rsidP="00E74137">
      <w:pPr>
        <w:jc w:val="center"/>
      </w:pPr>
      <w:hyperlink r:id="rId16" w:history="1">
        <w:r w:rsidR="00E74137">
          <w:rPr>
            <w:rStyle w:val="Hyperlink"/>
          </w:rPr>
          <w:t>WHYDONTWEMUSIC.COM</w:t>
        </w:r>
      </w:hyperlink>
      <w:r w:rsidR="00E74137">
        <w:t xml:space="preserve"> | </w:t>
      </w:r>
      <w:hyperlink r:id="rId17" w:history="1">
        <w:r w:rsidR="00E74137">
          <w:rPr>
            <w:rStyle w:val="Hyperlink"/>
          </w:rPr>
          <w:t>TWITTER</w:t>
        </w:r>
      </w:hyperlink>
      <w:r w:rsidR="00E74137">
        <w:t xml:space="preserve"> | </w:t>
      </w:r>
      <w:hyperlink r:id="rId18" w:history="1">
        <w:r w:rsidR="00E74137">
          <w:rPr>
            <w:rStyle w:val="Hyperlink"/>
          </w:rPr>
          <w:t>INSTAGRAM</w:t>
        </w:r>
      </w:hyperlink>
      <w:r w:rsidR="00E74137">
        <w:t xml:space="preserve"> | </w:t>
      </w:r>
      <w:hyperlink r:id="rId19" w:history="1">
        <w:r w:rsidR="00E74137">
          <w:rPr>
            <w:rStyle w:val="Hyperlink"/>
          </w:rPr>
          <w:t>FACEBOOK</w:t>
        </w:r>
      </w:hyperlink>
      <w:r w:rsidR="00E74137">
        <w:t xml:space="preserve"> | </w:t>
      </w:r>
      <w:hyperlink r:id="rId20" w:history="1">
        <w:r w:rsidR="00E74137">
          <w:rPr>
            <w:rStyle w:val="Hyperlink"/>
          </w:rPr>
          <w:t>YOUTUBE</w:t>
        </w:r>
      </w:hyperlink>
      <w:r w:rsidR="00E74137">
        <w:t xml:space="preserve"> | </w:t>
      </w:r>
      <w:hyperlink r:id="rId21" w:history="1">
        <w:r w:rsidR="00E74137">
          <w:rPr>
            <w:rStyle w:val="Hyperlink"/>
          </w:rPr>
          <w:t>ATLANTICRECORDS.COM</w:t>
        </w:r>
      </w:hyperlink>
    </w:p>
    <w:p w14:paraId="458F1190" w14:textId="77777777" w:rsidR="00E74137" w:rsidRDefault="00E74137" w:rsidP="00E74137">
      <w:pPr>
        <w:jc w:val="center"/>
      </w:pPr>
    </w:p>
    <w:p w14:paraId="1CA1A665" w14:textId="77777777" w:rsidR="00E74137" w:rsidRDefault="00E74137" w:rsidP="00E74137">
      <w:pPr>
        <w:jc w:val="center"/>
      </w:pPr>
      <w:r>
        <w:rPr>
          <w:b/>
          <w:bCs/>
        </w:rPr>
        <w:t>CONTACT:</w:t>
      </w:r>
    </w:p>
    <w:p w14:paraId="00792572" w14:textId="77777777" w:rsidR="00E74137" w:rsidRDefault="00E74137" w:rsidP="00E74137">
      <w:pPr>
        <w:jc w:val="center"/>
      </w:pPr>
      <w:r>
        <w:t xml:space="preserve">Glenn Fukushima | </w:t>
      </w:r>
      <w:hyperlink r:id="rId22" w:history="1">
        <w:r>
          <w:rPr>
            <w:rStyle w:val="Hyperlink"/>
          </w:rPr>
          <w:t>glenn.fukushima@atlanticrecords.com</w:t>
        </w:r>
      </w:hyperlink>
    </w:p>
    <w:p w14:paraId="429E3518" w14:textId="77777777" w:rsidR="00E74137" w:rsidRDefault="00E74137" w:rsidP="00E74137">
      <w:pPr>
        <w:jc w:val="center"/>
      </w:pPr>
      <w:r>
        <w:t>Ted Sullivan | </w:t>
      </w:r>
      <w:hyperlink r:id="rId23" w:history="1">
        <w:r>
          <w:rPr>
            <w:rStyle w:val="Hyperlink"/>
          </w:rPr>
          <w:t>ted.sullivan@atlanticrecords.com</w:t>
        </w:r>
      </w:hyperlink>
    </w:p>
    <w:p w14:paraId="4A67B9C7" w14:textId="77777777" w:rsidR="00E74137" w:rsidRDefault="00E74137" w:rsidP="00E74137">
      <w:pPr>
        <w:jc w:val="center"/>
        <w:rPr>
          <w:b/>
          <w:bCs/>
          <w:sz w:val="24"/>
          <w:szCs w:val="24"/>
        </w:rPr>
      </w:pPr>
    </w:p>
    <w:bookmarkEnd w:id="0"/>
    <w:bookmarkEnd w:id="1"/>
    <w:p w14:paraId="084EE75B" w14:textId="77777777" w:rsidR="00E74137" w:rsidRDefault="00E74137" w:rsidP="00E74137"/>
    <w:p w14:paraId="560E3C4A" w14:textId="77777777" w:rsidR="00C66DAE" w:rsidRDefault="00C66DAE"/>
    <w:sectPr w:rsidR="00C66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17"/>
    <w:rsid w:val="00137CFB"/>
    <w:rsid w:val="001F6768"/>
    <w:rsid w:val="00270B70"/>
    <w:rsid w:val="0030123F"/>
    <w:rsid w:val="00360F17"/>
    <w:rsid w:val="00534FD4"/>
    <w:rsid w:val="00553D57"/>
    <w:rsid w:val="006167E7"/>
    <w:rsid w:val="00621E95"/>
    <w:rsid w:val="006D7DAF"/>
    <w:rsid w:val="00741DE6"/>
    <w:rsid w:val="007650AF"/>
    <w:rsid w:val="007D3C00"/>
    <w:rsid w:val="009F1462"/>
    <w:rsid w:val="00B0369C"/>
    <w:rsid w:val="00C43BC6"/>
    <w:rsid w:val="00C66DAE"/>
    <w:rsid w:val="00C77A50"/>
    <w:rsid w:val="00D3538C"/>
    <w:rsid w:val="00D421BD"/>
    <w:rsid w:val="00E74137"/>
    <w:rsid w:val="00E94A0D"/>
    <w:rsid w:val="00EA0B55"/>
    <w:rsid w:val="00F2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E6AE"/>
  <w15:chartTrackingRefBased/>
  <w15:docId w15:val="{B713558D-A17D-4EC1-AF56-CBF0EE6D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F17"/>
    <w:rPr>
      <w:color w:val="0563C1"/>
      <w:u w:val="single"/>
    </w:rPr>
  </w:style>
  <w:style w:type="character" w:styleId="UnresolvedMention">
    <w:name w:val="Unresolved Mention"/>
    <w:basedOn w:val="DefaultParagraphFont"/>
    <w:uiPriority w:val="99"/>
    <w:semiHidden/>
    <w:unhideWhenUsed/>
    <w:rsid w:val="00B03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59107">
      <w:bodyDiv w:val="1"/>
      <w:marLeft w:val="0"/>
      <w:marRight w:val="0"/>
      <w:marTop w:val="0"/>
      <w:marBottom w:val="0"/>
      <w:divBdr>
        <w:top w:val="none" w:sz="0" w:space="0" w:color="auto"/>
        <w:left w:val="none" w:sz="0" w:space="0" w:color="auto"/>
        <w:bottom w:val="none" w:sz="0" w:space="0" w:color="auto"/>
        <w:right w:val="none" w:sz="0" w:space="0" w:color="auto"/>
      </w:divBdr>
    </w:div>
    <w:div w:id="453837080">
      <w:bodyDiv w:val="1"/>
      <w:marLeft w:val="0"/>
      <w:marRight w:val="0"/>
      <w:marTop w:val="0"/>
      <w:marBottom w:val="0"/>
      <w:divBdr>
        <w:top w:val="none" w:sz="0" w:space="0" w:color="auto"/>
        <w:left w:val="none" w:sz="0" w:space="0" w:color="auto"/>
        <w:bottom w:val="none" w:sz="0" w:space="0" w:color="auto"/>
        <w:right w:val="none" w:sz="0" w:space="0" w:color="auto"/>
      </w:divBdr>
    </w:div>
    <w:div w:id="1059669420">
      <w:bodyDiv w:val="1"/>
      <w:marLeft w:val="0"/>
      <w:marRight w:val="0"/>
      <w:marTop w:val="0"/>
      <w:marBottom w:val="0"/>
      <w:divBdr>
        <w:top w:val="none" w:sz="0" w:space="0" w:color="auto"/>
        <w:left w:val="none" w:sz="0" w:space="0" w:color="auto"/>
        <w:bottom w:val="none" w:sz="0" w:space="0" w:color="auto"/>
        <w:right w:val="none" w:sz="0" w:space="0" w:color="auto"/>
      </w:divBdr>
    </w:div>
    <w:div w:id="1639921528">
      <w:bodyDiv w:val="1"/>
      <w:marLeft w:val="0"/>
      <w:marRight w:val="0"/>
      <w:marTop w:val="0"/>
      <w:marBottom w:val="0"/>
      <w:divBdr>
        <w:top w:val="none" w:sz="0" w:space="0" w:color="auto"/>
        <w:left w:val="none" w:sz="0" w:space="0" w:color="auto"/>
        <w:bottom w:val="none" w:sz="0" w:space="0" w:color="auto"/>
        <w:right w:val="none" w:sz="0" w:space="0" w:color="auto"/>
      </w:divBdr>
    </w:div>
    <w:div w:id="20987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5fEhQlc9h4" TargetMode="External"/><Relationship Id="rId13" Type="http://schemas.openxmlformats.org/officeDocument/2006/relationships/hyperlink" Target="https://www.youtube.com/watch?v=0Dlh7FLz7oY" TargetMode="External"/><Relationship Id="rId18" Type="http://schemas.openxmlformats.org/officeDocument/2006/relationships/hyperlink" Target="https://www.instagram.com/whydontwemusic/" TargetMode="External"/><Relationship Id="rId3" Type="http://schemas.openxmlformats.org/officeDocument/2006/relationships/customXml" Target="../customXml/item3.xml"/><Relationship Id="rId21" Type="http://schemas.openxmlformats.org/officeDocument/2006/relationships/hyperlink" Target="http://www.atlanticrecords.com/" TargetMode="External"/><Relationship Id="rId7" Type="http://schemas.openxmlformats.org/officeDocument/2006/relationships/image" Target="media/image1.jpeg"/><Relationship Id="rId12" Type="http://schemas.openxmlformats.org/officeDocument/2006/relationships/hyperlink" Target="https://www.youtube.com/watch?v=EWguUJtesrs" TargetMode="External"/><Relationship Id="rId17" Type="http://schemas.openxmlformats.org/officeDocument/2006/relationships/hyperlink" Target="http://twitter.com/whydontwemus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hydontwemusic.com/" TargetMode="External"/><Relationship Id="rId20" Type="http://schemas.openxmlformats.org/officeDocument/2006/relationships/hyperlink" Target="https://www.youtube.com/channel/UCgJMQU7JOIoP-YnrhH_P-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ydontwemusic.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gNDfZQIt1sM" TargetMode="External"/><Relationship Id="rId23" Type="http://schemas.openxmlformats.org/officeDocument/2006/relationships/hyperlink" Target="mailto:ted.sullivan@atlanticrecords.com" TargetMode="External"/><Relationship Id="rId10" Type="http://schemas.openxmlformats.org/officeDocument/2006/relationships/hyperlink" Target="https://www.youtube.com/watch?v=75fEhQlc9h4" TargetMode="External"/><Relationship Id="rId19" Type="http://schemas.openxmlformats.org/officeDocument/2006/relationships/hyperlink" Target="https://facebook.com/whydontwemusic" TargetMode="External"/><Relationship Id="rId4" Type="http://schemas.openxmlformats.org/officeDocument/2006/relationships/styles" Target="styles.xml"/><Relationship Id="rId9" Type="http://schemas.openxmlformats.org/officeDocument/2006/relationships/hyperlink" Target="https://wdw.lnk.to/IDBITCPR" TargetMode="External"/><Relationship Id="rId14" Type="http://schemas.openxmlformats.org/officeDocument/2006/relationships/hyperlink" Target="https://www.youtube.com/watch?v=C3DlM19x4RQ" TargetMode="External"/><Relationship Id="rId22" Type="http://schemas.openxmlformats.org/officeDocument/2006/relationships/hyperlink" Target="mailto:glenn.fukushima@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16" ma:contentTypeDescription="Create a new document." ma:contentTypeScope="" ma:versionID="b752b2ba987a7cae62f4f5dec5b8f602">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676d6bb80aadce120903706f73d5bf44"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A4E7E827-8CA5-4F4D-9415-8C1F72DAF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4D97D-C8B4-4321-936A-7034472639A8}">
  <ds:schemaRefs>
    <ds:schemaRef ds:uri="http://schemas.microsoft.com/sharepoint/v3/contenttype/forms"/>
  </ds:schemaRefs>
</ds:datastoreItem>
</file>

<file path=customXml/itemProps3.xml><?xml version="1.0" encoding="utf-8"?>
<ds:datastoreItem xmlns:ds="http://schemas.openxmlformats.org/officeDocument/2006/customXml" ds:itemID="{9ABD1A6E-08BD-4E0A-83A5-E6B51C47B980}">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f4365b45-9cac-452a-968c-edb44e2c274d"/>
    <ds:schemaRef ds:uri="229564fb-af3c-4f6c-872f-adfeadbc42f8"/>
    <ds:schemaRef ds:uri="http://schemas.microsoft.com/office/2006/documentManagement/types"/>
    <ds:schemaRef ds:uri="8a368b5b-9df3-4360-95d5-91bd54c6b4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2</cp:revision>
  <dcterms:created xsi:type="dcterms:W3CDTF">2019-03-20T16:23:00Z</dcterms:created>
  <dcterms:modified xsi:type="dcterms:W3CDTF">2019-03-20T16:23:00Z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AuthorIds_UIVersion_512">
    <vt:lpwstr>27</vt:lpwstr>
  </property>
  <property fmtid="{D5CDD505-2E9C-101B-9397-08002B2CF9AE}" pid="5" name="WMG_DW_DocumentType">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y fmtid="{D5CDD505-2E9C-101B-9397-08002B2CF9AE}" pid="9" name="WMG_DW_Artist">
    <vt:lpwstr/>
  </property>
</Properties>
</file>