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37" w:rsidRPr="002F2366" w:rsidRDefault="00057437" w:rsidP="00057437">
      <w:pPr>
        <w:spacing w:line="240" w:lineRule="auto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sz w:val="28"/>
          <w:szCs w:val="28"/>
        </w:rPr>
        <w:t xml:space="preserve">HAYLEY WILLIAMS UNVEILS </w:t>
      </w:r>
      <w:r w:rsidRPr="002F2366">
        <w:rPr>
          <w:rFonts w:asciiTheme="minorHAnsi" w:hAnsiTheme="minorHAnsi" w:cstheme="minorHAnsi"/>
          <w:b/>
          <w:bCs/>
          <w:i/>
          <w:iCs/>
          <w:sz w:val="28"/>
          <w:szCs w:val="28"/>
        </w:rPr>
        <w:t>PETALS FOR ARMOR</w:t>
      </w:r>
    </w:p>
    <w:p w:rsidR="00057437" w:rsidRPr="002F2366" w:rsidRDefault="00057437" w:rsidP="00057437">
      <w:pPr>
        <w:spacing w:line="240" w:lineRule="auto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</w:rPr>
        <w:t>GRAMMY® AWARD-WINNING ARTIST RELEASES EAGERLY AWAITED DEBUT SOLO ALBUM</w:t>
      </w:r>
    </w:p>
    <w:p w:rsidR="00057437" w:rsidRPr="002F2366" w:rsidRDefault="00057437" w:rsidP="00057437">
      <w:pPr>
        <w:spacing w:line="240" w:lineRule="auto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</w:rPr>
        <w:t xml:space="preserve">“DEAD HORSE” OFFICIAL VIDEO PREMIERES TODAY – </w:t>
      </w:r>
      <w:hyperlink r:id="rId5" w:history="1">
        <w:r w:rsidRPr="00CA2897">
          <w:rPr>
            <w:rStyle w:val="Hyperlink"/>
            <w:rFonts w:asciiTheme="minorHAnsi" w:hAnsiTheme="minorHAnsi" w:cstheme="minorHAnsi"/>
            <w:b/>
            <w:bCs/>
          </w:rPr>
          <w:t>WATCH HERE</w:t>
        </w:r>
      </w:hyperlink>
    </w:p>
    <w:p w:rsidR="00057437" w:rsidRPr="002F2366" w:rsidRDefault="00057437" w:rsidP="00057437">
      <w:pPr>
        <w:spacing w:line="240" w:lineRule="auto"/>
        <w:jc w:val="center"/>
        <w:rPr>
          <w:rFonts w:asciiTheme="minorHAnsi" w:hAnsiTheme="minorHAnsi" w:cstheme="minorHAnsi"/>
        </w:rPr>
      </w:pPr>
      <w:r w:rsidRPr="00CA2897">
        <w:rPr>
          <w:rFonts w:asciiTheme="minorHAnsi" w:hAnsiTheme="minorHAnsi" w:cstheme="minorHAnsi"/>
          <w:b/>
          <w:bCs/>
          <w:i/>
        </w:rPr>
        <w:t>PETALS FOR ARMOR</w:t>
      </w:r>
      <w:r w:rsidRPr="002F2366">
        <w:rPr>
          <w:rFonts w:asciiTheme="minorHAnsi" w:hAnsiTheme="minorHAnsi" w:cstheme="minorHAnsi"/>
          <w:b/>
          <w:bCs/>
        </w:rPr>
        <w:t xml:space="preserve"> AVAILABLE TODAY VIA ATLANTIC RECORDS </w:t>
      </w:r>
      <w:hyperlink r:id="rId6" w:history="1">
        <w:r w:rsidRPr="00CA2897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</w:p>
    <w:p w:rsidR="00655BB1" w:rsidRPr="002F2366" w:rsidRDefault="00655BB1" w:rsidP="0069476E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854695" w:rsidRDefault="00D34DDA" w:rsidP="0069476E">
      <w:pPr>
        <w:pStyle w:val="NormalWeb"/>
        <w:spacing w:before="240" w:beforeAutospacing="0" w:after="240" w:afterAutospacing="0"/>
        <w:contextualSpacing/>
        <w:jc w:val="center"/>
        <w:rPr>
          <w:rStyle w:val="Hyperlink"/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>
            <wp:extent cx="2713365" cy="2711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73" cy="274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437" w:rsidRPr="002F2366">
        <w:rPr>
          <w:rStyle w:val="Hyperlink"/>
          <w:rFonts w:asciiTheme="minorHAnsi" w:hAnsiTheme="minorHAnsi" w:cstheme="minorHAnsi"/>
        </w:rPr>
        <w:t xml:space="preserve">   </w:t>
      </w:r>
      <w:r w:rsidR="00057437" w:rsidRPr="002F2366">
        <w:rPr>
          <w:rFonts w:asciiTheme="minorHAnsi" w:hAnsiTheme="minorHAnsi" w:cstheme="minorHAnsi"/>
          <w:noProof/>
        </w:rPr>
        <w:drawing>
          <wp:inline distT="0" distB="0" distL="0" distR="0">
            <wp:extent cx="1805167" cy="270524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66" cy="27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73" w:rsidRPr="00CA2897" w:rsidRDefault="00CA2897" w:rsidP="0069476E">
      <w:pPr>
        <w:pStyle w:val="NormalWeb"/>
        <w:spacing w:before="240" w:beforeAutospacing="0" w:after="240" w:afterAutospacing="0"/>
        <w:contextualSpacing/>
        <w:jc w:val="center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CA2897">
        <w:rPr>
          <w:rStyle w:val="Hyperlink"/>
          <w:rFonts w:asciiTheme="minorHAnsi" w:hAnsiTheme="minorHAnsi" w:cstheme="minorHAnsi"/>
          <w:b/>
          <w:color w:val="auto"/>
          <w:u w:val="none"/>
        </w:rPr>
        <w:t>PHOTO CREDIT: LINDSEY BYRNES</w:t>
      </w:r>
    </w:p>
    <w:p w:rsidR="005A5273" w:rsidRPr="005A5273" w:rsidRDefault="005A5273" w:rsidP="0069476E">
      <w:pPr>
        <w:pStyle w:val="NormalWeb"/>
        <w:spacing w:before="240" w:beforeAutospacing="0" w:after="240" w:afterAutospacing="0"/>
        <w:contextualSpacing/>
        <w:jc w:val="center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5A5273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DOWNLOAD PRESS IMAGES </w:t>
      </w:r>
      <w:hyperlink r:id="rId9" w:history="1">
        <w:r w:rsidRPr="00CA2897">
          <w:rPr>
            <w:rStyle w:val="Hyperlink"/>
            <w:rFonts w:asciiTheme="minorHAnsi" w:hAnsiTheme="minorHAnsi" w:cstheme="minorHAnsi"/>
            <w:b/>
          </w:rPr>
          <w:t>HERE</w:t>
        </w:r>
      </w:hyperlink>
    </w:p>
    <w:p w:rsidR="008829AB" w:rsidRDefault="003842B0" w:rsidP="008829AB">
      <w:pPr>
        <w:jc w:val="center"/>
        <w:rPr>
          <w:i/>
          <w:iCs/>
        </w:rPr>
      </w:pPr>
      <w:r>
        <w:rPr>
          <w:i/>
          <w:iCs/>
        </w:rPr>
        <w:t xml:space="preserve">“‘Petals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Armor’ is very special to me and it encapsulates a moment in time that I am always going to hold dear. I learned a lot of lessons writing this album... some of them I am still learning. I wrestled with my rage, defeated apathy, and felt the full spectrum of my femininity. My stubborn heart softened up to let out rotted feelings and other feelings grew. I even fell (not dove) deeply in love, </w:t>
      </w:r>
      <w:proofErr w:type="gramStart"/>
      <w:r>
        <w:rPr>
          <w:i/>
          <w:iCs/>
        </w:rPr>
        <w:t>in spite of</w:t>
      </w:r>
      <w:proofErr w:type="gramEnd"/>
      <w:r>
        <w:rPr>
          <w:i/>
          <w:iCs/>
        </w:rPr>
        <w:t xml:space="preserve"> the fear that love could be hopeless.  Don’t be fooled though, I am still a fantastical mess! </w:t>
      </w:r>
    </w:p>
    <w:p w:rsidR="003842B0" w:rsidRPr="008829AB" w:rsidRDefault="003842B0" w:rsidP="008829AB">
      <w:pPr>
        <w:jc w:val="center"/>
        <w:rPr>
          <w:i/>
          <w:iCs/>
        </w:rPr>
      </w:pPr>
      <w:r>
        <w:rPr>
          <w:i/>
          <w:iCs/>
        </w:rPr>
        <w:t xml:space="preserve">Our lives are never neatly wrapped up and tied with a bow. The stories are infinite, with pain and hope tangled up in each of them.  I am fully surrendering these </w:t>
      </w:r>
      <w:proofErr w:type="gramStart"/>
      <w:r>
        <w:rPr>
          <w:i/>
          <w:iCs/>
        </w:rPr>
        <w:t>particular stories</w:t>
      </w:r>
      <w:proofErr w:type="gramEnd"/>
      <w:r>
        <w:rPr>
          <w:i/>
          <w:iCs/>
        </w:rPr>
        <w:t xml:space="preserve"> now to all of you, in effort to best live (and write about) the next ones... Thank you again for caring. You didn’t owe me that. I am full of love for you. Now, just enjoy the damn music!” </w:t>
      </w:r>
      <w:r>
        <w:rPr>
          <w:b/>
          <w:bCs/>
          <w:i/>
          <w:iCs/>
        </w:rPr>
        <w:t xml:space="preserve">– </w:t>
      </w:r>
      <w:r>
        <w:rPr>
          <w:b/>
          <w:bCs/>
        </w:rPr>
        <w:t>Hayley Williams</w:t>
      </w:r>
    </w:p>
    <w:p w:rsidR="00057437" w:rsidRPr="002F2366" w:rsidRDefault="00057437" w:rsidP="00057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 xml:space="preserve">GRAMMY® Award-winning artist Hayley Williams has announced today’s release of her eagerly awaited debut solo album, </w:t>
      </w:r>
      <w:r w:rsidRPr="002F2366">
        <w:rPr>
          <w:rFonts w:asciiTheme="minorHAnsi" w:hAnsiTheme="minorHAnsi" w:cstheme="minorHAnsi"/>
          <w:i/>
          <w:iCs/>
        </w:rPr>
        <w:t>PETALS FOR ARMOR</w:t>
      </w:r>
      <w:r w:rsidRPr="002F2366">
        <w:rPr>
          <w:rFonts w:asciiTheme="minorHAnsi" w:hAnsiTheme="minorHAnsi" w:cstheme="minorHAnsi"/>
        </w:rPr>
        <w:t xml:space="preserve">. The 15-track collection is available now via Atlantic Records at all music retailers and streaming services </w:t>
      </w:r>
      <w:hyperlink r:id="rId10" w:history="1">
        <w:r w:rsidRPr="00CA2897">
          <w:rPr>
            <w:rStyle w:val="Hyperlink"/>
            <w:rFonts w:asciiTheme="minorHAnsi" w:hAnsiTheme="minorHAnsi" w:cstheme="minorHAnsi"/>
          </w:rPr>
          <w:t>HERE</w:t>
        </w:r>
      </w:hyperlink>
      <w:r w:rsidRPr="002F2366">
        <w:rPr>
          <w:rFonts w:asciiTheme="minorHAnsi" w:hAnsiTheme="minorHAnsi" w:cstheme="minorHAnsi"/>
        </w:rPr>
        <w:t xml:space="preserve">.  </w:t>
      </w:r>
      <w:r w:rsidRPr="002F2366">
        <w:rPr>
          <w:rFonts w:asciiTheme="minorHAnsi" w:hAnsiTheme="minorHAnsi" w:cstheme="minorHAnsi"/>
          <w:i/>
          <w:iCs/>
        </w:rPr>
        <w:t>PETALS FOR ARMOR</w:t>
      </w:r>
      <w:r w:rsidRPr="002F2366">
        <w:rPr>
          <w:rFonts w:asciiTheme="minorHAnsi" w:hAnsiTheme="minorHAnsi" w:cstheme="minorHAnsi"/>
        </w:rPr>
        <w:t xml:space="preserve"> – which features five brand new tracks alongside 10 songs previously released on the acclaimed “PETALS FOR ARMOR I” and “PETALS FOR ARMOR II” EPs – is accompanied by today’s premiere of a new companion video to the album highlight, “Dead Horse,” directed by Paramore’s Zac </w:t>
      </w:r>
      <w:proofErr w:type="spellStart"/>
      <w:r w:rsidRPr="002F2366">
        <w:rPr>
          <w:rFonts w:asciiTheme="minorHAnsi" w:hAnsiTheme="minorHAnsi" w:cstheme="minorHAnsi"/>
        </w:rPr>
        <w:t>Farro</w:t>
      </w:r>
      <w:proofErr w:type="spellEnd"/>
      <w:r w:rsidRPr="002F2366">
        <w:rPr>
          <w:rFonts w:asciiTheme="minorHAnsi" w:hAnsiTheme="minorHAnsi" w:cstheme="minorHAnsi"/>
        </w:rPr>
        <w:t xml:space="preserve"> and streaming now via YouTube </w:t>
      </w:r>
      <w:hyperlink r:id="rId11" w:history="1">
        <w:r w:rsidRPr="00CA2897">
          <w:rPr>
            <w:rStyle w:val="Hyperlink"/>
            <w:rFonts w:asciiTheme="minorHAnsi" w:hAnsiTheme="minorHAnsi" w:cstheme="minorHAnsi"/>
          </w:rPr>
          <w:t>HERE</w:t>
        </w:r>
      </w:hyperlink>
      <w:r w:rsidRPr="002F2366">
        <w:rPr>
          <w:rFonts w:asciiTheme="minorHAnsi" w:hAnsiTheme="minorHAnsi" w:cstheme="minorHAnsi"/>
        </w:rPr>
        <w:t>.</w:t>
      </w:r>
    </w:p>
    <w:p w:rsidR="00057437" w:rsidRPr="002F2366" w:rsidRDefault="00057437" w:rsidP="00057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</w:rPr>
        <w:t> </w:t>
      </w:r>
    </w:p>
    <w:p w:rsidR="00057437" w:rsidRPr="002F2366" w:rsidRDefault="00057437" w:rsidP="00057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 xml:space="preserve">Produced by Taylor York, Williams’ lead collaborator in the GRAMMY® Award-winning Paramore, </w:t>
      </w:r>
      <w:r w:rsidRPr="002F2366">
        <w:rPr>
          <w:rFonts w:asciiTheme="minorHAnsi" w:hAnsiTheme="minorHAnsi" w:cstheme="minorHAnsi"/>
          <w:i/>
          <w:iCs/>
          <w:color w:val="000000"/>
        </w:rPr>
        <w:t>PETALS FOR ARMOR</w:t>
      </w:r>
      <w:r w:rsidRPr="002F2366">
        <w:rPr>
          <w:rFonts w:asciiTheme="minorHAnsi" w:hAnsiTheme="minorHAnsi" w:cstheme="minorHAnsi"/>
          <w:color w:val="000000"/>
        </w:rPr>
        <w:t xml:space="preserve"> has already been met with critical praise, with the </w:t>
      </w:r>
      <w:hyperlink r:id="rId12" w:history="1">
        <w:r w:rsidRPr="002F2366">
          <w:rPr>
            <w:rStyle w:val="Hyperlink"/>
            <w:rFonts w:asciiTheme="minorHAnsi" w:hAnsiTheme="minorHAnsi" w:cstheme="minorHAnsi"/>
          </w:rPr>
          <w:t>New York</w:t>
        </w:r>
        <w:r w:rsidRPr="002F2366">
          <w:rPr>
            <w:rStyle w:val="Hyperlink"/>
            <w:rFonts w:asciiTheme="minorHAnsi" w:hAnsiTheme="minorHAnsi" w:cstheme="minorHAnsi"/>
          </w:rPr>
          <w:t xml:space="preserve"> </w:t>
        </w:r>
        <w:r w:rsidRPr="002F2366">
          <w:rPr>
            <w:rStyle w:val="Hyperlink"/>
            <w:rFonts w:asciiTheme="minorHAnsi" w:hAnsiTheme="minorHAnsi" w:cstheme="minorHAnsi"/>
          </w:rPr>
          <w:t>Times</w:t>
        </w:r>
      </w:hyperlink>
      <w:r w:rsidRPr="002F2366">
        <w:rPr>
          <w:rFonts w:asciiTheme="minorHAnsi" w:hAnsiTheme="minorHAnsi" w:cstheme="minorHAnsi"/>
          <w:color w:val="000000"/>
        </w:rPr>
        <w:t xml:space="preserve"> declaring it “an eclectic, unexpected, ambitious solo project (that lets) the singer and songwriter exorcise demons and stretch her </w:t>
      </w:r>
      <w:r w:rsidRPr="002F2366">
        <w:rPr>
          <w:rFonts w:asciiTheme="minorHAnsi" w:hAnsiTheme="minorHAnsi" w:cstheme="minorHAnsi"/>
          <w:color w:val="000000"/>
        </w:rPr>
        <w:lastRenderedPageBreak/>
        <w:t xml:space="preserve">creative powers,” noting its “songs encompass self-empowerment, romantic sparks, female solidarity and simply thriving.” The album “is a cohesive statement – a moving collection of songs that find (Williams) at her most honest – buoyed by a release strategy precisely tailored to its three sweeping waves of emotion,” wrote </w:t>
      </w:r>
      <w:hyperlink r:id="rId13" w:history="1">
        <w:r w:rsidRPr="002F2366">
          <w:rPr>
            <w:rStyle w:val="Hyperlink"/>
            <w:rFonts w:asciiTheme="minorHAnsi" w:hAnsiTheme="minorHAnsi" w:cstheme="minorHAnsi"/>
          </w:rPr>
          <w:t>Billb</w:t>
        </w:r>
        <w:r w:rsidRPr="002F2366">
          <w:rPr>
            <w:rStyle w:val="Hyperlink"/>
            <w:rFonts w:asciiTheme="minorHAnsi" w:hAnsiTheme="minorHAnsi" w:cstheme="minorHAnsi"/>
          </w:rPr>
          <w:t>o</w:t>
        </w:r>
        <w:r w:rsidRPr="002F2366">
          <w:rPr>
            <w:rStyle w:val="Hyperlink"/>
            <w:rFonts w:asciiTheme="minorHAnsi" w:hAnsiTheme="minorHAnsi" w:cstheme="minorHAnsi"/>
          </w:rPr>
          <w:t>ard</w:t>
        </w:r>
      </w:hyperlink>
      <w:r w:rsidRPr="002F2366">
        <w:rPr>
          <w:rFonts w:asciiTheme="minorHAnsi" w:hAnsiTheme="minorHAnsi" w:cstheme="minorHAnsi"/>
          <w:color w:val="000000"/>
        </w:rPr>
        <w:t xml:space="preserve">, while </w:t>
      </w:r>
      <w:hyperlink r:id="rId14" w:history="1">
        <w:r w:rsidRPr="002F2366">
          <w:rPr>
            <w:rStyle w:val="Hyperlink"/>
            <w:rFonts w:asciiTheme="minorHAnsi" w:hAnsiTheme="minorHAnsi" w:cstheme="minorHAnsi"/>
          </w:rPr>
          <w:t>NY</w:t>
        </w:r>
        <w:r w:rsidRPr="002F2366">
          <w:rPr>
            <w:rStyle w:val="Hyperlink"/>
            <w:rFonts w:asciiTheme="minorHAnsi" w:hAnsiTheme="minorHAnsi" w:cstheme="minorHAnsi"/>
          </w:rPr>
          <w:t>L</w:t>
        </w:r>
        <w:r w:rsidRPr="002F2366">
          <w:rPr>
            <w:rStyle w:val="Hyperlink"/>
            <w:rFonts w:asciiTheme="minorHAnsi" w:hAnsiTheme="minorHAnsi" w:cstheme="minorHAnsi"/>
          </w:rPr>
          <w:t>ON</w:t>
        </w:r>
      </w:hyperlink>
      <w:r w:rsidRPr="002F2366">
        <w:rPr>
          <w:rFonts w:asciiTheme="minorHAnsi" w:hAnsiTheme="minorHAnsi" w:cstheme="minorHAnsi"/>
          <w:color w:val="000000"/>
        </w:rPr>
        <w:t xml:space="preserve"> raved, “On </w:t>
      </w:r>
      <w:r w:rsidRPr="002F2366">
        <w:rPr>
          <w:rFonts w:asciiTheme="minorHAnsi" w:hAnsiTheme="minorHAnsi" w:cstheme="minorHAnsi"/>
          <w:i/>
          <w:iCs/>
          <w:color w:val="000000"/>
        </w:rPr>
        <w:t>PETALS FOR ARMOR</w:t>
      </w:r>
      <w:r w:rsidRPr="002F2366">
        <w:rPr>
          <w:rFonts w:asciiTheme="minorHAnsi" w:hAnsiTheme="minorHAnsi" w:cstheme="minorHAnsi"/>
          <w:color w:val="000000"/>
        </w:rPr>
        <w:t>, Williams displays a new level of vulnerability and rawness that she says comes from starting something from scratch.”</w:t>
      </w:r>
    </w:p>
    <w:p w:rsidR="00057437" w:rsidRPr="002F2366" w:rsidRDefault="00057437" w:rsidP="00057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 </w:t>
      </w:r>
    </w:p>
    <w:p w:rsidR="00057437" w:rsidRPr="002F2366" w:rsidRDefault="00057437" w:rsidP="00057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i/>
          <w:iCs/>
          <w:color w:val="000000"/>
        </w:rPr>
        <w:t>PETALS FOR ARMOR</w:t>
      </w:r>
      <w:r w:rsidRPr="002F2366">
        <w:rPr>
          <w:rFonts w:asciiTheme="minorHAnsi" w:hAnsiTheme="minorHAnsi" w:cstheme="minorHAnsi"/>
          <w:color w:val="000000"/>
        </w:rPr>
        <w:t xml:space="preserve"> was first heralded earlier this </w:t>
      </w:r>
      <w:bookmarkStart w:id="0" w:name="_GoBack"/>
      <w:bookmarkEnd w:id="0"/>
      <w:r w:rsidRPr="002F2366">
        <w:rPr>
          <w:rFonts w:asciiTheme="minorHAnsi" w:hAnsiTheme="minorHAnsi" w:cstheme="minorHAnsi"/>
          <w:color w:val="000000"/>
        </w:rPr>
        <w:t>year by “PETALS FOR ARMOR I,” highlighted by tracks, “</w:t>
      </w:r>
      <w:hyperlink r:id="rId15" w:history="1">
        <w:r w:rsidRPr="002F2366">
          <w:rPr>
            <w:rStyle w:val="Hyperlink"/>
            <w:rFonts w:asciiTheme="minorHAnsi" w:hAnsiTheme="minorHAnsi" w:cstheme="minorHAnsi"/>
            <w:color w:val="1155CC"/>
          </w:rPr>
          <w:t>Simmer</w:t>
        </w:r>
      </w:hyperlink>
      <w:r w:rsidRPr="002F2366">
        <w:rPr>
          <w:rFonts w:asciiTheme="minorHAnsi" w:hAnsiTheme="minorHAnsi" w:cstheme="minorHAnsi"/>
          <w:color w:val="000000"/>
        </w:rPr>
        <w:t>,” “</w:t>
      </w:r>
      <w:hyperlink r:id="rId16" w:history="1">
        <w:r w:rsidRPr="002F2366">
          <w:rPr>
            <w:rStyle w:val="Hyperlink"/>
            <w:rFonts w:asciiTheme="minorHAnsi" w:hAnsiTheme="minorHAnsi" w:cstheme="minorHAnsi"/>
            <w:color w:val="1155CC"/>
          </w:rPr>
          <w:t>Leave It Alone</w:t>
        </w:r>
      </w:hyperlink>
      <w:r w:rsidRPr="002F2366">
        <w:rPr>
          <w:rFonts w:asciiTheme="minorHAnsi" w:hAnsiTheme="minorHAnsi" w:cstheme="minorHAnsi"/>
          <w:color w:val="000000"/>
        </w:rPr>
        <w:t>,” and “</w:t>
      </w:r>
      <w:hyperlink r:id="rId17" w:history="1">
        <w:r w:rsidRPr="002F2366">
          <w:rPr>
            <w:rStyle w:val="Hyperlink"/>
            <w:rFonts w:asciiTheme="minorHAnsi" w:hAnsiTheme="minorHAnsi" w:cstheme="minorHAnsi"/>
          </w:rPr>
          <w:t>Cinnamon</w:t>
        </w:r>
      </w:hyperlink>
      <w:r w:rsidRPr="002F2366">
        <w:rPr>
          <w:rFonts w:asciiTheme="minorHAnsi" w:hAnsiTheme="minorHAnsi" w:cstheme="minorHAnsi"/>
          <w:color w:val="000000"/>
        </w:rPr>
        <w:t>,” all of which are joined by official companion videos streaming now via Williams’s official YouTube channel. Directed by Warren Fu (Paramore, The 1975, The Strokes), the three films form a compelling storyline beginning with “</w:t>
      </w:r>
      <w:hyperlink r:id="rId18" w:history="1">
        <w:r w:rsidRPr="002F2366">
          <w:rPr>
            <w:rStyle w:val="Hyperlink"/>
            <w:rFonts w:asciiTheme="minorHAnsi" w:hAnsiTheme="minorHAnsi" w:cstheme="minorHAnsi"/>
          </w:rPr>
          <w:t>Simmer</w:t>
        </w:r>
      </w:hyperlink>
      <w:r w:rsidRPr="002F2366">
        <w:rPr>
          <w:rFonts w:asciiTheme="minorHAnsi" w:hAnsiTheme="minorHAnsi" w:cstheme="minorHAnsi"/>
          <w:color w:val="000000"/>
        </w:rPr>
        <w:t>,” forwarded in an exclusive “</w:t>
      </w:r>
      <w:hyperlink r:id="rId19" w:history="1">
        <w:r w:rsidRPr="002F2366">
          <w:rPr>
            <w:rStyle w:val="Hyperlink"/>
            <w:rFonts w:asciiTheme="minorHAnsi" w:hAnsiTheme="minorHAnsi" w:cstheme="minorHAnsi"/>
          </w:rPr>
          <w:t>Interlude</w:t>
        </w:r>
      </w:hyperlink>
      <w:r w:rsidRPr="002F2366">
        <w:rPr>
          <w:rFonts w:asciiTheme="minorHAnsi" w:hAnsiTheme="minorHAnsi" w:cstheme="minorHAnsi"/>
          <w:color w:val="000000"/>
        </w:rPr>
        <w:t>“ video, continued in “</w:t>
      </w:r>
      <w:hyperlink r:id="rId20" w:history="1">
        <w:r w:rsidRPr="002F2366">
          <w:rPr>
            <w:rStyle w:val="Hyperlink"/>
            <w:rFonts w:asciiTheme="minorHAnsi" w:hAnsiTheme="minorHAnsi" w:cstheme="minorHAnsi"/>
          </w:rPr>
          <w:t>Leave It Alone</w:t>
        </w:r>
      </w:hyperlink>
      <w:r w:rsidRPr="002F2366">
        <w:rPr>
          <w:rFonts w:asciiTheme="minorHAnsi" w:hAnsiTheme="minorHAnsi" w:cstheme="minorHAnsi"/>
          <w:color w:val="000000"/>
        </w:rPr>
        <w:t>“ and a second “</w:t>
      </w:r>
      <w:hyperlink r:id="rId21" w:history="1">
        <w:r w:rsidRPr="002F2366">
          <w:rPr>
            <w:rStyle w:val="Hyperlink"/>
            <w:rFonts w:asciiTheme="minorHAnsi" w:hAnsiTheme="minorHAnsi" w:cstheme="minorHAnsi"/>
          </w:rPr>
          <w:t>Interlude</w:t>
        </w:r>
      </w:hyperlink>
      <w:r w:rsidRPr="002F2366">
        <w:rPr>
          <w:rFonts w:asciiTheme="minorHAnsi" w:hAnsiTheme="minorHAnsi" w:cstheme="minorHAnsi"/>
          <w:color w:val="000000"/>
        </w:rPr>
        <w:t>,” and then, “</w:t>
      </w:r>
      <w:hyperlink r:id="rId22" w:history="1">
        <w:r w:rsidRPr="002F2366">
          <w:rPr>
            <w:rStyle w:val="Hyperlink"/>
            <w:rFonts w:asciiTheme="minorHAnsi" w:hAnsiTheme="minorHAnsi" w:cstheme="minorHAnsi"/>
          </w:rPr>
          <w:t>Cinnamon</w:t>
        </w:r>
      </w:hyperlink>
      <w:r w:rsidRPr="002F2366">
        <w:rPr>
          <w:rFonts w:asciiTheme="minorHAnsi" w:hAnsiTheme="minorHAnsi" w:cstheme="minorHAnsi"/>
          <w:color w:val="000000"/>
        </w:rPr>
        <w:t>.” All three videos are streaming now via the Paramore singer and founder of haircare and color company Good Dye Young’s official YouTube channel</w:t>
      </w:r>
      <w:r w:rsidRPr="002F2366">
        <w:rPr>
          <w:rFonts w:asciiTheme="minorHAnsi" w:hAnsiTheme="minorHAnsi" w:cstheme="minorHAnsi"/>
        </w:rPr>
        <w:t xml:space="preserve"> HERE</w:t>
      </w:r>
      <w:r w:rsidRPr="002F2366">
        <w:rPr>
          <w:rFonts w:asciiTheme="minorHAnsi" w:hAnsiTheme="minorHAnsi" w:cstheme="minorHAnsi"/>
          <w:color w:val="000000"/>
        </w:rPr>
        <w:t>.</w:t>
      </w:r>
    </w:p>
    <w:p w:rsidR="00057437" w:rsidRPr="002F2366" w:rsidRDefault="00057437" w:rsidP="00057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</w:rPr>
        <w:t> </w:t>
      </w:r>
    </w:p>
    <w:p w:rsidR="00057437" w:rsidRPr="002F2366" w:rsidRDefault="00057437" w:rsidP="00057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 xml:space="preserve">“PETALS FOR ARMOR II” followed, including tracks </w:t>
      </w:r>
      <w:r w:rsidRPr="002F2366">
        <w:rPr>
          <w:rFonts w:asciiTheme="minorHAnsi" w:hAnsiTheme="minorHAnsi" w:cstheme="minorHAnsi"/>
        </w:rPr>
        <w:t>“</w:t>
      </w:r>
      <w:hyperlink r:id="rId23" w:history="1">
        <w:r w:rsidRPr="002F2366">
          <w:rPr>
            <w:rStyle w:val="Hyperlink"/>
            <w:rFonts w:asciiTheme="minorHAnsi" w:hAnsiTheme="minorHAnsi" w:cstheme="minorHAnsi"/>
          </w:rPr>
          <w:t>Roses/Lotus/Violet/Iris</w:t>
        </w:r>
      </w:hyperlink>
      <w:r w:rsidRPr="002F2366">
        <w:rPr>
          <w:rFonts w:asciiTheme="minorHAnsi" w:hAnsiTheme="minorHAnsi" w:cstheme="minorHAnsi"/>
        </w:rPr>
        <w:t xml:space="preserve">,” featuring singer-songwriters Julien Baker, Phoebe </w:t>
      </w:r>
      <w:proofErr w:type="spellStart"/>
      <w:r w:rsidRPr="002F2366">
        <w:rPr>
          <w:rFonts w:asciiTheme="minorHAnsi" w:hAnsiTheme="minorHAnsi" w:cstheme="minorHAnsi"/>
        </w:rPr>
        <w:t>Bridgers</w:t>
      </w:r>
      <w:proofErr w:type="spellEnd"/>
      <w:r w:rsidRPr="002F2366">
        <w:rPr>
          <w:rFonts w:asciiTheme="minorHAnsi" w:hAnsiTheme="minorHAnsi" w:cstheme="minorHAnsi"/>
        </w:rPr>
        <w:t xml:space="preserve">, and Lucy </w:t>
      </w:r>
      <w:proofErr w:type="spellStart"/>
      <w:r w:rsidRPr="002F2366">
        <w:rPr>
          <w:rFonts w:asciiTheme="minorHAnsi" w:hAnsiTheme="minorHAnsi" w:cstheme="minorHAnsi"/>
        </w:rPr>
        <w:t>Dacus</w:t>
      </w:r>
      <w:proofErr w:type="spellEnd"/>
      <w:r w:rsidRPr="002F2366">
        <w:rPr>
          <w:rFonts w:asciiTheme="minorHAnsi" w:hAnsiTheme="minorHAnsi" w:cstheme="minorHAnsi"/>
        </w:rPr>
        <w:t xml:space="preserve"> on background vocals and joined by an official lyric video streaming now via YouTube </w:t>
      </w:r>
      <w:hyperlink r:id="rId24" w:history="1">
        <w:r w:rsidRPr="002F2366">
          <w:rPr>
            <w:rStyle w:val="Hyperlink"/>
            <w:rFonts w:asciiTheme="minorHAnsi" w:hAnsiTheme="minorHAnsi" w:cstheme="minorHAnsi"/>
          </w:rPr>
          <w:t>HERE</w:t>
        </w:r>
      </w:hyperlink>
      <w:r w:rsidRPr="002F2366">
        <w:rPr>
          <w:rFonts w:asciiTheme="minorHAnsi" w:hAnsiTheme="minorHAnsi" w:cstheme="minorHAnsi"/>
        </w:rPr>
        <w:t xml:space="preserve">. Like its predecessors, the track was met by worldwide critical attention, with </w:t>
      </w:r>
      <w:hyperlink r:id="rId25" w:history="1">
        <w:r w:rsidRPr="002F2366">
          <w:rPr>
            <w:rStyle w:val="Hyperlink"/>
            <w:rFonts w:asciiTheme="minorHAnsi" w:hAnsiTheme="minorHAnsi" w:cstheme="minorHAnsi"/>
          </w:rPr>
          <w:t>Billboard</w:t>
        </w:r>
      </w:hyperlink>
      <w:r w:rsidRPr="002F2366">
        <w:rPr>
          <w:rFonts w:asciiTheme="minorHAnsi" w:hAnsiTheme="minorHAnsi" w:cstheme="minorHAnsi"/>
        </w:rPr>
        <w:t xml:space="preserve"> praising it as “a stance on feminism that uses a garden as a metaphor for growth and self-discovery, a positive message during this trying time.” In addition, the EP includes “</w:t>
      </w:r>
      <w:hyperlink r:id="rId26" w:history="1">
        <w:r w:rsidRPr="002F2366">
          <w:rPr>
            <w:rStyle w:val="Hyperlink"/>
            <w:rFonts w:asciiTheme="minorHAnsi" w:hAnsiTheme="minorHAnsi" w:cstheme="minorHAnsi"/>
          </w:rPr>
          <w:t>Why We Ever</w:t>
        </w:r>
      </w:hyperlink>
      <w:r w:rsidRPr="002F2366">
        <w:rPr>
          <w:rFonts w:asciiTheme="minorHAnsi" w:hAnsiTheme="minorHAnsi" w:cstheme="minorHAnsi"/>
        </w:rPr>
        <w:t>“ and “</w:t>
      </w:r>
      <w:hyperlink r:id="rId27" w:history="1">
        <w:r w:rsidRPr="002F2366">
          <w:rPr>
            <w:rStyle w:val="Hyperlink"/>
            <w:rFonts w:asciiTheme="minorHAnsi" w:hAnsiTheme="minorHAnsi" w:cstheme="minorHAnsi"/>
          </w:rPr>
          <w:t>My Friend</w:t>
        </w:r>
      </w:hyperlink>
      <w:r w:rsidRPr="002F2366">
        <w:rPr>
          <w:rFonts w:asciiTheme="minorHAnsi" w:hAnsiTheme="minorHAnsi" w:cstheme="minorHAnsi"/>
        </w:rPr>
        <w:t>,” both joined by official lyric videos, as well as “</w:t>
      </w:r>
      <w:hyperlink r:id="rId28" w:history="1">
        <w:r w:rsidRPr="002F2366">
          <w:rPr>
            <w:rStyle w:val="Hyperlink"/>
            <w:rFonts w:asciiTheme="minorHAnsi" w:hAnsiTheme="minorHAnsi" w:cstheme="minorHAnsi"/>
          </w:rPr>
          <w:t>Over Yet</w:t>
        </w:r>
      </w:hyperlink>
      <w:r w:rsidRPr="002F2366">
        <w:rPr>
          <w:rFonts w:asciiTheme="minorHAnsi" w:hAnsiTheme="minorHAnsi" w:cstheme="minorHAnsi"/>
        </w:rPr>
        <w:t xml:space="preserve">,” accompanied by a special at-home workout video, streaming </w:t>
      </w:r>
      <w:hyperlink r:id="rId29" w:history="1">
        <w:r w:rsidRPr="002F2366">
          <w:rPr>
            <w:rStyle w:val="Hyperlink"/>
            <w:rFonts w:asciiTheme="minorHAnsi" w:hAnsiTheme="minorHAnsi" w:cstheme="minorHAnsi"/>
          </w:rPr>
          <w:t>HERE</w:t>
        </w:r>
      </w:hyperlink>
      <w:r w:rsidRPr="002F2366">
        <w:rPr>
          <w:rFonts w:asciiTheme="minorHAnsi" w:hAnsiTheme="minorHAnsi" w:cstheme="minorHAnsi"/>
        </w:rPr>
        <w:t xml:space="preserve">. </w:t>
      </w:r>
    </w:p>
    <w:p w:rsidR="002F2366" w:rsidRPr="002F2366" w:rsidRDefault="002F2366" w:rsidP="0005743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57437" w:rsidRPr="002F2366" w:rsidRDefault="00057437" w:rsidP="000574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 xml:space="preserve">Williams has also offered </w:t>
      </w:r>
      <w:proofErr w:type="gramStart"/>
      <w:r w:rsidRPr="002F2366">
        <w:rPr>
          <w:rFonts w:asciiTheme="minorHAnsi" w:hAnsiTheme="minorHAnsi" w:cstheme="minorHAnsi"/>
          <w:color w:val="000000"/>
        </w:rPr>
        <w:t>a number of</w:t>
      </w:r>
      <w:proofErr w:type="gramEnd"/>
      <w:r w:rsidRPr="002F2366">
        <w:rPr>
          <w:rFonts w:asciiTheme="minorHAnsi" w:hAnsiTheme="minorHAnsi" w:cstheme="minorHAnsi"/>
          <w:color w:val="000000"/>
        </w:rPr>
        <w:t xml:space="preserve"> striking reinventions of songs from </w:t>
      </w:r>
      <w:r w:rsidRPr="002F2366">
        <w:rPr>
          <w:rFonts w:asciiTheme="minorHAnsi" w:hAnsiTheme="minorHAnsi" w:cstheme="minorHAnsi"/>
          <w:i/>
          <w:iCs/>
          <w:color w:val="000000"/>
        </w:rPr>
        <w:t>PETALS FOR ARMOR</w:t>
      </w:r>
      <w:r w:rsidRPr="002F2366">
        <w:rPr>
          <w:rFonts w:asciiTheme="minorHAnsi" w:hAnsiTheme="minorHAnsi" w:cstheme="minorHAnsi"/>
          <w:color w:val="000000"/>
        </w:rPr>
        <w:t xml:space="preserve">, including an exclusive new version of “Simmer” remixed by acclaimed singer-songwriter-producer Caroline </w:t>
      </w:r>
      <w:proofErr w:type="spellStart"/>
      <w:r w:rsidRPr="002F2366">
        <w:rPr>
          <w:rFonts w:asciiTheme="minorHAnsi" w:hAnsiTheme="minorHAnsi" w:cstheme="minorHAnsi"/>
          <w:color w:val="000000"/>
        </w:rPr>
        <w:t>Polachek</w:t>
      </w:r>
      <w:proofErr w:type="spellEnd"/>
      <w:r w:rsidRPr="002F2366">
        <w:rPr>
          <w:rFonts w:asciiTheme="minorHAnsi" w:hAnsiTheme="minorHAnsi" w:cstheme="minorHAnsi"/>
          <w:color w:val="000000"/>
        </w:rPr>
        <w:t xml:space="preserve">. Described by Williams in a recent </w:t>
      </w:r>
      <w:hyperlink r:id="rId30" w:history="1">
        <w:r w:rsidRPr="002F2366">
          <w:rPr>
            <w:rStyle w:val="Hyperlink"/>
            <w:rFonts w:asciiTheme="minorHAnsi" w:hAnsiTheme="minorHAnsi" w:cstheme="minorHAnsi"/>
          </w:rPr>
          <w:t>tweet</w:t>
        </w:r>
      </w:hyperlink>
      <w:r w:rsidRPr="002F2366">
        <w:rPr>
          <w:rFonts w:asciiTheme="minorHAnsi" w:hAnsiTheme="minorHAnsi" w:cstheme="minorHAnsi"/>
          <w:color w:val="000000"/>
        </w:rPr>
        <w:t xml:space="preserve"> as “</w:t>
      </w:r>
      <w:r w:rsidRPr="002F2366">
        <w:rPr>
          <w:rFonts w:asciiTheme="minorHAnsi" w:hAnsiTheme="minorHAnsi" w:cstheme="minorHAnsi"/>
          <w:i/>
          <w:iCs/>
          <w:color w:val="000000"/>
        </w:rPr>
        <w:t>even angrier and suddenly v sexy</w:t>
      </w:r>
      <w:r w:rsidRPr="002F2366">
        <w:rPr>
          <w:rFonts w:asciiTheme="minorHAnsi" w:hAnsiTheme="minorHAnsi" w:cstheme="minorHAnsi"/>
          <w:color w:val="000000"/>
        </w:rPr>
        <w:t xml:space="preserve">,” </w:t>
      </w:r>
      <w:r w:rsidRPr="002F2366">
        <w:rPr>
          <w:rFonts w:asciiTheme="minorHAnsi" w:hAnsiTheme="minorHAnsi" w:cstheme="minorHAnsi"/>
        </w:rPr>
        <w:t>“</w:t>
      </w:r>
      <w:hyperlink r:id="rId31" w:history="1">
        <w:r w:rsidRPr="002F2366">
          <w:rPr>
            <w:rStyle w:val="Hyperlink"/>
            <w:rFonts w:asciiTheme="minorHAnsi" w:hAnsiTheme="minorHAnsi" w:cstheme="minorHAnsi"/>
          </w:rPr>
          <w:t xml:space="preserve">Simmer (Caroline </w:t>
        </w:r>
        <w:proofErr w:type="spellStart"/>
        <w:r w:rsidRPr="002F2366">
          <w:rPr>
            <w:rStyle w:val="Hyperlink"/>
            <w:rFonts w:asciiTheme="minorHAnsi" w:hAnsiTheme="minorHAnsi" w:cstheme="minorHAnsi"/>
          </w:rPr>
          <w:t>Polachek</w:t>
        </w:r>
        <w:proofErr w:type="spellEnd"/>
        <w:r w:rsidRPr="002F2366">
          <w:rPr>
            <w:rStyle w:val="Hyperlink"/>
            <w:rFonts w:asciiTheme="minorHAnsi" w:hAnsiTheme="minorHAnsi" w:cstheme="minorHAnsi"/>
          </w:rPr>
          <w:t xml:space="preserve"> Remix)</w:t>
        </w:r>
      </w:hyperlink>
      <w:r w:rsidRPr="002F2366">
        <w:rPr>
          <w:rFonts w:asciiTheme="minorHAnsi" w:hAnsiTheme="minorHAnsi" w:cstheme="minorHAnsi"/>
        </w:rPr>
        <w:t xml:space="preserve">“ is streaming now </w:t>
      </w:r>
      <w:hyperlink r:id="rId32" w:history="1">
        <w:r w:rsidRPr="002F2366">
          <w:rPr>
            <w:rStyle w:val="Hyperlink"/>
            <w:rFonts w:asciiTheme="minorHAnsi" w:hAnsiTheme="minorHAnsi" w:cstheme="minorHAnsi"/>
          </w:rPr>
          <w:t>HERE</w:t>
        </w:r>
      </w:hyperlink>
      <w:r w:rsidRPr="002F2366">
        <w:rPr>
          <w:rFonts w:asciiTheme="minorHAnsi" w:hAnsiTheme="minorHAnsi" w:cstheme="minorHAnsi"/>
        </w:rPr>
        <w:t>. In addition, stripped down versions of “</w:t>
      </w:r>
      <w:hyperlink r:id="rId33" w:history="1">
        <w:r w:rsidRPr="002F2366">
          <w:rPr>
            <w:rStyle w:val="Hyperlink"/>
            <w:rFonts w:asciiTheme="minorHAnsi" w:hAnsiTheme="minorHAnsi" w:cstheme="minorHAnsi"/>
          </w:rPr>
          <w:t>Leave It Alone</w:t>
        </w:r>
      </w:hyperlink>
      <w:r w:rsidRPr="002F2366">
        <w:rPr>
          <w:rFonts w:asciiTheme="minorHAnsi" w:hAnsiTheme="minorHAnsi" w:cstheme="minorHAnsi"/>
        </w:rPr>
        <w:t>“ and “</w:t>
      </w:r>
      <w:hyperlink r:id="rId34" w:history="1">
        <w:r w:rsidRPr="002F2366">
          <w:rPr>
            <w:rStyle w:val="Hyperlink"/>
            <w:rFonts w:asciiTheme="minorHAnsi" w:hAnsiTheme="minorHAnsi" w:cstheme="minorHAnsi"/>
          </w:rPr>
          <w:t>Why We Ever</w:t>
        </w:r>
      </w:hyperlink>
      <w:r w:rsidRPr="002F2366">
        <w:rPr>
          <w:rFonts w:asciiTheme="minorHAnsi" w:hAnsiTheme="minorHAnsi" w:cstheme="minorHAnsi"/>
        </w:rPr>
        <w:t xml:space="preserve">“ – both featuring </w:t>
      </w:r>
      <w:r w:rsidRPr="002F2366">
        <w:rPr>
          <w:rFonts w:asciiTheme="minorHAnsi" w:hAnsiTheme="minorHAnsi" w:cstheme="minorHAnsi"/>
          <w:i/>
          <w:iCs/>
        </w:rPr>
        <w:t>PETALS FOR ARMOR</w:t>
      </w:r>
      <w:r w:rsidRPr="002F2366">
        <w:rPr>
          <w:rFonts w:asciiTheme="minorHAnsi" w:hAnsiTheme="minorHAnsi" w:cstheme="minorHAnsi"/>
        </w:rPr>
        <w:t xml:space="preserve"> accompanist Joey Howard – premiered via Williams’ popular </w:t>
      </w:r>
      <w:hyperlink r:id="rId35" w:history="1">
        <w:r w:rsidRPr="002F2366">
          <w:rPr>
            <w:rStyle w:val="Hyperlink"/>
            <w:rFonts w:asciiTheme="minorHAnsi" w:hAnsiTheme="minorHAnsi" w:cstheme="minorHAnsi"/>
          </w:rPr>
          <w:t>Instagram</w:t>
        </w:r>
      </w:hyperlink>
      <w:r w:rsidRPr="002F2366">
        <w:rPr>
          <w:rFonts w:asciiTheme="minorHAnsi" w:hAnsiTheme="minorHAnsi" w:cstheme="minorHAnsi"/>
        </w:rPr>
        <w:t xml:space="preserve"> “Sunday Sessions” livestreams and are streaming now at YouTube.</w:t>
      </w:r>
    </w:p>
    <w:p w:rsidR="00057437" w:rsidRPr="002F2366" w:rsidRDefault="00057437" w:rsidP="000574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</w:rPr>
        <w:t> </w:t>
      </w:r>
    </w:p>
    <w:p w:rsidR="00057437" w:rsidRDefault="00057437" w:rsidP="002F23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</w:rPr>
        <w:t>Due to the continuing restrictions on travel and large gatherings as a result of the COVID-19 pandemic, the UK</w:t>
      </w:r>
      <w:r w:rsidR="002F2366">
        <w:rPr>
          <w:rFonts w:asciiTheme="minorHAnsi" w:hAnsiTheme="minorHAnsi" w:cstheme="minorHAnsi"/>
        </w:rPr>
        <w:t xml:space="preserve">, </w:t>
      </w:r>
      <w:r w:rsidRPr="002F2366">
        <w:rPr>
          <w:rFonts w:asciiTheme="minorHAnsi" w:hAnsiTheme="minorHAnsi" w:cstheme="minorHAnsi"/>
        </w:rPr>
        <w:t>Europe</w:t>
      </w:r>
      <w:r w:rsidR="002F2366">
        <w:rPr>
          <w:rFonts w:asciiTheme="minorHAnsi" w:hAnsiTheme="minorHAnsi" w:cstheme="minorHAnsi"/>
        </w:rPr>
        <w:t>, and North American</w:t>
      </w:r>
      <w:r w:rsidRPr="002F2366">
        <w:rPr>
          <w:rFonts w:asciiTheme="minorHAnsi" w:hAnsiTheme="minorHAnsi" w:cstheme="minorHAnsi"/>
        </w:rPr>
        <w:t xml:space="preserve"> Petals </w:t>
      </w:r>
      <w:proofErr w:type="gramStart"/>
      <w:r w:rsidRPr="002F2366">
        <w:rPr>
          <w:rFonts w:asciiTheme="minorHAnsi" w:hAnsiTheme="minorHAnsi" w:cstheme="minorHAnsi"/>
        </w:rPr>
        <w:t>For</w:t>
      </w:r>
      <w:proofErr w:type="gramEnd"/>
      <w:r w:rsidRPr="002F2366">
        <w:rPr>
          <w:rFonts w:asciiTheme="minorHAnsi" w:hAnsiTheme="minorHAnsi" w:cstheme="minorHAnsi"/>
        </w:rPr>
        <w:t xml:space="preserve"> Armor tour dates currently scheduled </w:t>
      </w:r>
      <w:r w:rsidR="005F5C83">
        <w:rPr>
          <w:rFonts w:asciiTheme="minorHAnsi" w:hAnsiTheme="minorHAnsi" w:cstheme="minorHAnsi"/>
        </w:rPr>
        <w:t>to begin in</w:t>
      </w:r>
      <w:r w:rsidRPr="002F2366">
        <w:rPr>
          <w:rFonts w:asciiTheme="minorHAnsi" w:hAnsiTheme="minorHAnsi" w:cstheme="minorHAnsi"/>
        </w:rPr>
        <w:t xml:space="preserve"> May, are being rescheduled for 2021.</w:t>
      </w:r>
    </w:p>
    <w:p w:rsidR="002F2366" w:rsidRDefault="002F2366" w:rsidP="002F23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F2366" w:rsidRDefault="002F2366" w:rsidP="002F23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information on when the new dates will take place will be available soon. </w:t>
      </w:r>
    </w:p>
    <w:p w:rsidR="005F5C83" w:rsidRDefault="005F5C83" w:rsidP="002F23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57437" w:rsidRPr="002F2366" w:rsidRDefault="00057437" w:rsidP="00057437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</w:rPr>
        <w:t># # #</w:t>
      </w:r>
    </w:p>
    <w:p w:rsidR="00057437" w:rsidRPr="002F2366" w:rsidRDefault="00057437" w:rsidP="00057437">
      <w:pPr>
        <w:pStyle w:val="NormalWeb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 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color w:val="000000"/>
        </w:rPr>
        <w:t>HAYLEY WILLIAMS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i/>
          <w:iCs/>
          <w:color w:val="000000"/>
        </w:rPr>
        <w:t>PETALS FOR ARMOR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color w:val="000000"/>
        </w:rPr>
        <w:t>(Atlantic Records)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color w:val="000000"/>
        </w:rPr>
        <w:t> 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noProof/>
          <w:color w:val="000000"/>
        </w:rPr>
        <w:lastRenderedPageBreak/>
        <w:drawing>
          <wp:inline distT="0" distB="0" distL="0" distR="0">
            <wp:extent cx="2239433" cy="2239433"/>
            <wp:effectExtent l="0" t="0" r="8890" b="8890"/>
            <wp:docPr id="4" name="Picture 4" descr="cid:image002.png@01D622C4.02CF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22C4.02CF420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56" cy="22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color w:val="000000"/>
        </w:rPr>
        <w:t> 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color w:val="000000"/>
        </w:rPr>
        <w:t>TRACKLISTING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Simmer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Leave It Alone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Cinnamon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 w:rsidRPr="002F2366">
        <w:rPr>
          <w:rFonts w:asciiTheme="minorHAnsi" w:hAnsiTheme="minorHAnsi" w:cstheme="minorHAnsi"/>
          <w:color w:val="000000"/>
        </w:rPr>
        <w:t>Creepin</w:t>
      </w:r>
      <w:proofErr w:type="spellEnd"/>
      <w:r w:rsidRPr="002F2366">
        <w:rPr>
          <w:rFonts w:asciiTheme="minorHAnsi" w:hAnsiTheme="minorHAnsi" w:cstheme="minorHAnsi"/>
          <w:color w:val="000000"/>
        </w:rPr>
        <w:t>’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Sudden Desire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Dead Horse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My Friend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Over Yet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Roses/Lotus/Violet/Iris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Why We Ever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Pure Love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Taken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 xml:space="preserve">Sugar </w:t>
      </w:r>
      <w:proofErr w:type="gramStart"/>
      <w:r w:rsidRPr="002F2366">
        <w:rPr>
          <w:rFonts w:asciiTheme="minorHAnsi" w:hAnsiTheme="minorHAnsi" w:cstheme="minorHAnsi"/>
          <w:color w:val="000000"/>
        </w:rPr>
        <w:t>On</w:t>
      </w:r>
      <w:proofErr w:type="gramEnd"/>
      <w:r w:rsidRPr="002F2366">
        <w:rPr>
          <w:rFonts w:asciiTheme="minorHAnsi" w:hAnsiTheme="minorHAnsi" w:cstheme="minorHAnsi"/>
          <w:color w:val="000000"/>
        </w:rPr>
        <w:t xml:space="preserve"> The Rim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Watch Me While I Bloom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Crystal Clear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lastRenderedPageBreak/>
        <w:t> </w:t>
      </w:r>
    </w:p>
    <w:p w:rsidR="00057437" w:rsidRPr="002F2366" w:rsidRDefault="00057437" w:rsidP="00057437">
      <w:pPr>
        <w:pStyle w:val="NormalWeb"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# # #</w:t>
      </w:r>
    </w:p>
    <w:p w:rsidR="00057437" w:rsidRPr="002F2366" w:rsidRDefault="00CA2897" w:rsidP="00057437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</w:rPr>
      </w:pPr>
      <w:hyperlink r:id="rId38" w:history="1">
        <w:r w:rsidR="00057437" w:rsidRPr="002F2366">
          <w:rPr>
            <w:rStyle w:val="Hyperlink"/>
            <w:rFonts w:asciiTheme="minorHAnsi" w:hAnsiTheme="minorHAnsi" w:cstheme="minorHAnsi"/>
            <w:color w:val="1155CC"/>
          </w:rPr>
          <w:t>PETALSFORARMOR.COM</w:t>
        </w:r>
      </w:hyperlink>
    </w:p>
    <w:p w:rsidR="00057437" w:rsidRPr="002F2366" w:rsidRDefault="00CA2897" w:rsidP="00057437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</w:rPr>
      </w:pPr>
      <w:hyperlink r:id="rId39" w:history="1">
        <w:r w:rsidR="00057437" w:rsidRPr="002F2366">
          <w:rPr>
            <w:rStyle w:val="Hyperlink"/>
            <w:rFonts w:asciiTheme="minorHAnsi" w:hAnsiTheme="minorHAnsi" w:cstheme="minorHAnsi"/>
            <w:color w:val="1155CC"/>
          </w:rPr>
          <w:t>INSTAGRAM</w:t>
        </w:r>
      </w:hyperlink>
    </w:p>
    <w:p w:rsidR="00057437" w:rsidRPr="002F2366" w:rsidRDefault="00CA2897" w:rsidP="00057437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</w:rPr>
      </w:pPr>
      <w:hyperlink r:id="rId40" w:history="1">
        <w:r w:rsidR="00057437" w:rsidRPr="002F2366">
          <w:rPr>
            <w:rStyle w:val="Hyperlink"/>
            <w:rFonts w:asciiTheme="minorHAnsi" w:hAnsiTheme="minorHAnsi" w:cstheme="minorHAnsi"/>
            <w:color w:val="1155CC"/>
          </w:rPr>
          <w:t>TWITTER</w:t>
        </w:r>
      </w:hyperlink>
    </w:p>
    <w:p w:rsidR="00057437" w:rsidRPr="002F2366" w:rsidRDefault="00CA2897" w:rsidP="00057437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</w:rPr>
      </w:pPr>
      <w:hyperlink r:id="rId41" w:history="1">
        <w:r w:rsidR="00057437" w:rsidRPr="002F2366">
          <w:rPr>
            <w:rStyle w:val="Hyperlink"/>
            <w:rFonts w:asciiTheme="minorHAnsi" w:hAnsiTheme="minorHAnsi" w:cstheme="minorHAnsi"/>
            <w:color w:val="1155CC"/>
          </w:rPr>
          <w:t>FACEBOOK</w:t>
        </w:r>
      </w:hyperlink>
    </w:p>
    <w:p w:rsidR="00057437" w:rsidRPr="002F2366" w:rsidRDefault="00CA2897" w:rsidP="00057437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</w:rPr>
      </w:pPr>
      <w:hyperlink r:id="rId42" w:history="1">
        <w:r w:rsidR="00057437" w:rsidRPr="002F2366">
          <w:rPr>
            <w:rStyle w:val="Hyperlink"/>
            <w:rFonts w:asciiTheme="minorHAnsi" w:hAnsiTheme="minorHAnsi" w:cstheme="minorHAnsi"/>
            <w:color w:val="1155CC"/>
          </w:rPr>
          <w:t>YOUTUBE</w:t>
        </w:r>
      </w:hyperlink>
    </w:p>
    <w:p w:rsidR="00057437" w:rsidRPr="002F2366" w:rsidRDefault="00057437" w:rsidP="00057437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> </w:t>
      </w:r>
    </w:p>
    <w:p w:rsidR="00057437" w:rsidRPr="002F2366" w:rsidRDefault="00057437" w:rsidP="00057437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b/>
          <w:bCs/>
          <w:color w:val="000000"/>
        </w:rPr>
        <w:t>PRESS CONTACT:</w:t>
      </w:r>
    </w:p>
    <w:p w:rsidR="00057437" w:rsidRPr="002F2366" w:rsidRDefault="00057437" w:rsidP="00057437">
      <w:pPr>
        <w:jc w:val="center"/>
        <w:rPr>
          <w:rFonts w:asciiTheme="minorHAnsi" w:hAnsiTheme="minorHAnsi" w:cstheme="minorHAnsi"/>
        </w:rPr>
      </w:pPr>
      <w:r w:rsidRPr="002F2366">
        <w:rPr>
          <w:rFonts w:asciiTheme="minorHAnsi" w:hAnsiTheme="minorHAnsi" w:cstheme="minorHAnsi"/>
          <w:color w:val="000000"/>
        </w:rPr>
        <w:t xml:space="preserve">Christina Kotsamanidis | </w:t>
      </w:r>
      <w:hyperlink r:id="rId43" w:history="1">
        <w:r w:rsidRPr="002F2366">
          <w:rPr>
            <w:rStyle w:val="Hyperlink"/>
            <w:rFonts w:asciiTheme="minorHAnsi" w:hAnsiTheme="minorHAnsi" w:cstheme="minorHAnsi"/>
          </w:rPr>
          <w:t>christina.kotsamanidis@atlanticrecords.com</w:t>
        </w:r>
      </w:hyperlink>
    </w:p>
    <w:p w:rsidR="00057437" w:rsidRPr="002F2366" w:rsidRDefault="00057437" w:rsidP="00057437">
      <w:pPr>
        <w:rPr>
          <w:rFonts w:asciiTheme="minorHAnsi" w:hAnsiTheme="minorHAnsi" w:cstheme="minorHAnsi"/>
          <w:sz w:val="18"/>
          <w:szCs w:val="18"/>
        </w:rPr>
      </w:pPr>
    </w:p>
    <w:p w:rsidR="00D83C9D" w:rsidRPr="002F2366" w:rsidRDefault="00D83C9D" w:rsidP="00057437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sectPr w:rsidR="00D83C9D" w:rsidRPr="002F2366" w:rsidSect="0090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2C"/>
    <w:multiLevelType w:val="hybridMultilevel"/>
    <w:tmpl w:val="7DFEFA12"/>
    <w:lvl w:ilvl="0" w:tplc="4CDA9CA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2A8E"/>
    <w:multiLevelType w:val="hybridMultilevel"/>
    <w:tmpl w:val="225EC062"/>
    <w:lvl w:ilvl="0" w:tplc="B97ECF8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3D53"/>
    <w:multiLevelType w:val="hybridMultilevel"/>
    <w:tmpl w:val="8CF4DF4A"/>
    <w:lvl w:ilvl="0" w:tplc="3CF28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9D3"/>
    <w:multiLevelType w:val="hybridMultilevel"/>
    <w:tmpl w:val="AD2C0D0C"/>
    <w:lvl w:ilvl="0" w:tplc="D48A739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5021"/>
    <w:multiLevelType w:val="hybridMultilevel"/>
    <w:tmpl w:val="57DADEC8"/>
    <w:lvl w:ilvl="0" w:tplc="D1205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Ansi="Wingdings" w:cs="Wingdings" w:hint="c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Ansi="Wingdings" w:cs="Wingdings" w:hint="c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Ansi="Wingdings" w:cs="Wingdings" w:hint="cs"/>
      </w:rPr>
    </w:lvl>
  </w:abstractNum>
  <w:abstractNum w:abstractNumId="5" w15:restartNumberingAfterBreak="0">
    <w:nsid w:val="5C8949B4"/>
    <w:multiLevelType w:val="hybridMultilevel"/>
    <w:tmpl w:val="C07E2BBE"/>
    <w:lvl w:ilvl="0" w:tplc="1574677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2B"/>
    <w:rsid w:val="00013FEA"/>
    <w:rsid w:val="000553D5"/>
    <w:rsid w:val="00057437"/>
    <w:rsid w:val="0008076C"/>
    <w:rsid w:val="000B247C"/>
    <w:rsid w:val="000D13A7"/>
    <w:rsid w:val="000F3136"/>
    <w:rsid w:val="001D2638"/>
    <w:rsid w:val="001F5E58"/>
    <w:rsid w:val="002508E4"/>
    <w:rsid w:val="002F0A23"/>
    <w:rsid w:val="002F2366"/>
    <w:rsid w:val="003842B0"/>
    <w:rsid w:val="003C2D64"/>
    <w:rsid w:val="00491074"/>
    <w:rsid w:val="00500EBF"/>
    <w:rsid w:val="005215BE"/>
    <w:rsid w:val="0054664D"/>
    <w:rsid w:val="005A5273"/>
    <w:rsid w:val="005C79F1"/>
    <w:rsid w:val="005F5C83"/>
    <w:rsid w:val="00603A7F"/>
    <w:rsid w:val="00655BB1"/>
    <w:rsid w:val="0069476E"/>
    <w:rsid w:val="006A72F3"/>
    <w:rsid w:val="006E26DB"/>
    <w:rsid w:val="006F05EC"/>
    <w:rsid w:val="00786BB5"/>
    <w:rsid w:val="00810B8B"/>
    <w:rsid w:val="008347BF"/>
    <w:rsid w:val="00842582"/>
    <w:rsid w:val="00854695"/>
    <w:rsid w:val="00866D29"/>
    <w:rsid w:val="008829AB"/>
    <w:rsid w:val="00903D03"/>
    <w:rsid w:val="00972207"/>
    <w:rsid w:val="009A0A2E"/>
    <w:rsid w:val="009B6F04"/>
    <w:rsid w:val="00A10893"/>
    <w:rsid w:val="00A12EBB"/>
    <w:rsid w:val="00A46641"/>
    <w:rsid w:val="00A8758D"/>
    <w:rsid w:val="00B35A71"/>
    <w:rsid w:val="00BC3A59"/>
    <w:rsid w:val="00C16B3E"/>
    <w:rsid w:val="00C408D1"/>
    <w:rsid w:val="00C94C1E"/>
    <w:rsid w:val="00CA2897"/>
    <w:rsid w:val="00D34DDA"/>
    <w:rsid w:val="00D730B8"/>
    <w:rsid w:val="00D83C9D"/>
    <w:rsid w:val="00DA7B2B"/>
    <w:rsid w:val="00DC5D35"/>
    <w:rsid w:val="00DE029A"/>
    <w:rsid w:val="00F13CB5"/>
    <w:rsid w:val="00F54E7D"/>
    <w:rsid w:val="00F8034F"/>
    <w:rsid w:val="00F82080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D06"/>
  <w15:docId w15:val="{DEA89EFB-2F05-443E-96F1-AF79734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B2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B2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A7B2B"/>
    <w:pPr>
      <w:spacing w:before="100" w:beforeAutospacing="1" w:after="100" w:afterAutospacing="1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E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58D"/>
    <w:pPr>
      <w:spacing w:after="0" w:line="240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A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www.billboard.com%2Farticles%2Fcolumns%2Frock%2F9363099%2Fhayley-williams-petals-for-armor-album-interview&amp;data=02%7C01%7CTiana.Timmerberg%40atlanticrecords.com%7Cdf1dda5b21a54faccb5908d7f0fc9a87%7C8367939002ec4ba1ad3d69da3fdd637e%7C0%7C0%7C637242840060902322&amp;sdata=fwqZhnJ4hAok3JvZCephjKmsmRYa7%2FVXO7y1shpOU3o%3D&amp;reserved=0" TargetMode="External"/><Relationship Id="rId18" Type="http://schemas.openxmlformats.org/officeDocument/2006/relationships/hyperlink" Target="https://nam04.safelinks.protection.outlook.com/?url=https%3A%2F%2Fwww.youtube.com%2Fwatch%3Fv%3D8lSj5k2K7w0&amp;data=02%7C01%7CTiana.Timmerberg%40atlanticrecords.com%7Cdf1dda5b21a54faccb5908d7f0fc9a87%7C8367939002ec4ba1ad3d69da3fdd637e%7C0%7C0%7C637242840060932299&amp;sdata=le%2FqwCw10b6UJKRtNj6QEOV2n2snQOdH2n1NC3h55pk%3D&amp;reserved=0" TargetMode="External"/><Relationship Id="rId26" Type="http://schemas.openxmlformats.org/officeDocument/2006/relationships/hyperlink" Target="https://nam04.safelinks.protection.outlook.com/?url=https%3A%2F%2Fwww.youtube.com%2Fwatch%3Fv%3D0jC-iHdy41k&amp;data=02%7C01%7CTiana.Timmerberg%40atlanticrecords.com%7Cdf1dda5b21a54faccb5908d7f0fc9a87%7C8367939002ec4ba1ad3d69da3fdd637e%7C0%7C0%7C637242840060972277&amp;sdata=B9aKEoIEBNVsRSZiK5pDa84VvB61Gmbr7IBvS9mLYGc%3D&amp;reserved=0" TargetMode="External"/><Relationship Id="rId39" Type="http://schemas.openxmlformats.org/officeDocument/2006/relationships/hyperlink" Target="https://nam04.safelinks.protection.outlook.com/?url=https%3A%2F%2Fwww.instagram.com%2Fyelyahwilliams%2F&amp;data=02%7C01%7CTiana.Timmerberg%40atlanticrecords.com%7Cdf1dda5b21a54faccb5908d7f0fc9a87%7C8367939002ec4ba1ad3d69da3fdd637e%7C0%7C0%7C637242840061022247&amp;sdata=Dx4DUJoCtFHuhf0tx%2BfiyBhAPVL%2B1tCVvbeKqmchMnU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youtube.com%2Fwatch%3Fv%3DzaU2wMJZiW0&amp;data=02%7C01%7CTiana.Timmerberg%40atlanticrecords.com%7Cdf1dda5b21a54faccb5908d7f0fc9a87%7C8367939002ec4ba1ad3d69da3fdd637e%7C0%7C0%7C637242840060942293&amp;sdata=YtD1V3%2FIog3loLicJKn%2Beg6dMCN2pER2xNzgNbqhBo0%3D&amp;reserved=0" TargetMode="External"/><Relationship Id="rId34" Type="http://schemas.openxmlformats.org/officeDocument/2006/relationships/hyperlink" Target="https://nam04.safelinks.protection.outlook.com/?url=https%3A%2F%2Fwww.youtube.com%2Fwatch%3Fv%3DJ-L2X6zg23Y&amp;data=02%7C01%7CTiana.Timmerberg%40atlanticrecords.com%7Cdf1dda5b21a54faccb5908d7f0fc9a87%7C8367939002ec4ba1ad3d69da3fdd637e%7C0%7C0%7C637242840061012254&amp;sdata=EdTn1nqdfVeBUpX%2BGEE7gH08cepycRlwWwir2iLeOy0%3D&amp;reserved=0" TargetMode="External"/><Relationship Id="rId42" Type="http://schemas.openxmlformats.org/officeDocument/2006/relationships/hyperlink" Target="https://nam04.safelinks.protection.outlook.com/?url=https%3A%2F%2Fwww.youtube.com%2Fchannel%2FUCoGbSChtzhQ4r1toYPmeiSA&amp;data=02%7C01%7CTiana.Timmerberg%40atlanticrecords.com%7Cdf1dda5b21a54faccb5908d7f0fc9a87%7C8367939002ec4ba1ad3d69da3fdd637e%7C0%7C0%7C637242840061042239&amp;sdata=Og4y%2BCrk1slg6W%2B1c6qjWTBRsudiqDGZfxuWRCe7yfQ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nytimes.com%2F2020%2F03%2F04%2Farts%2Fmusic%2Fhayley-williams-paramore.html&amp;data=02%7C01%7CTiana.Timmerberg%40atlanticrecords.com%7Cdf1dda5b21a54faccb5908d7f0fc9a87%7C8367939002ec4ba1ad3d69da3fdd637e%7C0%7C0%7C637242840060902322&amp;sdata=sR1TmOUKu%2B7gKulQA9jhAm7%2FrWTlWfww8jd3E%2BWsMUo%3D&amp;reserved=0" TargetMode="External"/><Relationship Id="rId17" Type="http://schemas.openxmlformats.org/officeDocument/2006/relationships/hyperlink" Target="https://nam04.safelinks.protection.outlook.com/?url=https%3A%2F%2Fhayleywilliams.lnk.to%2FCinnamonVideo&amp;data=02%7C01%7CTiana.Timmerberg%40atlanticrecords.com%7Cdf1dda5b21a54faccb5908d7f0fc9a87%7C8367939002ec4ba1ad3d69da3fdd637e%7C0%7C0%7C637242840060922304&amp;sdata=uAfzdZ%2BUdm4JXY2mT2ZZS%2F6QSpLXfNB2mtpRovVUPMM%3D&amp;reserved=0" TargetMode="External"/><Relationship Id="rId25" Type="http://schemas.openxmlformats.org/officeDocument/2006/relationships/hyperlink" Target="https://nam04.safelinks.protection.outlook.com/?url=https%3A%2F%2Fwww.billboard.com%2Farticles%2Fcolumns%2Fpop%2F9338882%2Fhayley-williams-drops-roses-lotus-violet-iris-featuring-boygenius&amp;data=02%7C01%7CTiana.Timmerberg%40atlanticrecords.com%7Cdf1dda5b21a54faccb5908d7f0fc9a87%7C8367939002ec4ba1ad3d69da3fdd637e%7C0%7C0%7C637242840060962283&amp;sdata=w52ZRmNst3lfMw8sRrs%2F5QLvzJn7O%2BpMrDT0O6y7j2I%3D&amp;reserved=0" TargetMode="External"/><Relationship Id="rId33" Type="http://schemas.openxmlformats.org/officeDocument/2006/relationships/hyperlink" Target="https://nam04.safelinks.protection.outlook.com/?url=https%3A%2F%2Fwww.youtube.com%2Fwatch%3Fv%3DVqv-HceKmxQ&amp;data=02%7C01%7CTiana.Timmerberg%40atlanticrecords.com%7Cdf1dda5b21a54faccb5908d7f0fc9a87%7C8367939002ec4ba1ad3d69da3fdd637e%7C0%7C0%7C637242840061002261&amp;sdata=%2BPDm0s3kvTEL%2BIEI0b0UVAIgH%2FPE1WzvLfWGWBFRiAs%3D&amp;reserved=0" TargetMode="External"/><Relationship Id="rId38" Type="http://schemas.openxmlformats.org/officeDocument/2006/relationships/hyperlink" Target="https://nam04.safelinks.protection.outlook.com/?url=https%3A%2F%2Fwww.petalsforarmor.com%2F&amp;data=02%7C01%7CTiana.Timmerberg%40atlanticrecords.com%7Cdf1dda5b21a54faccb5908d7f0fc9a87%7C8367939002ec4ba1ad3d69da3fdd637e%7C0%7C0%7C637242840061022247&amp;sdata=Dlm9lJFqZO%2BDoCj27MZ34il7hl2iDNi8U35jYnGe2a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hayleywilliams.lnk.to%2FLeaveItAlone&amp;data=02%7C01%7CTiana.Timmerberg%40atlanticrecords.com%7Cdf1dda5b21a54faccb5908d7f0fc9a87%7C8367939002ec4ba1ad3d69da3fdd637e%7C0%7C0%7C637242840060922304&amp;sdata=zisLmuool1OFatxPszW9YzOSPhZgHPc2XrdVTC%2Bv3%2B0%3D&amp;reserved=0" TargetMode="External"/><Relationship Id="rId20" Type="http://schemas.openxmlformats.org/officeDocument/2006/relationships/hyperlink" Target="https://nam04.safelinks.protection.outlook.com/?url=https%3A%2F%2Fwww.youtube.com%2Fwatch%3Fv%3Dt3WJjuG1yNQ&amp;data=02%7C01%7CTiana.Timmerberg%40atlanticrecords.com%7Cdf1dda5b21a54faccb5908d7f0fc9a87%7C8367939002ec4ba1ad3d69da3fdd637e%7C0%7C0%7C637242840060942293&amp;sdata=3Tf22mzJfDhvQTr9Jovu66vG%2BwdP%2FT4p153gYQcc9I0%3D&amp;reserved=0" TargetMode="External"/><Relationship Id="rId29" Type="http://schemas.openxmlformats.org/officeDocument/2006/relationships/hyperlink" Target="https://nam04.safelinks.protection.outlook.com/?url=https%3A%2F%2Fwww.youtube.com%2Fwatch%3Fv%3DKL6UKhr4b84&amp;data=02%7C01%7CTiana.Timmerberg%40atlanticrecords.com%7Cdf1dda5b21a54faccb5908d7f0fc9a87%7C8367939002ec4ba1ad3d69da3fdd637e%7C0%7C0%7C637242840060982276&amp;sdata=pmIS%2B8WF80A%2BWaeAaJTsap%2BdkeZbRWHLnekSaFOeswg%3D&amp;reserved=0" TargetMode="External"/><Relationship Id="rId41" Type="http://schemas.openxmlformats.org/officeDocument/2006/relationships/hyperlink" Target="https://nam04.safelinks.protection.outlook.com/?url=https%3A%2F%2Fwww.facebook.com%2Fhayleywilliams&amp;data=02%7C01%7CTiana.Timmerberg%40atlanticrecords.com%7Cdf1dda5b21a54faccb5908d7f0fc9a87%7C8367939002ec4ba1ad3d69da3fdd637e%7C0%7C0%7C637242840061032247&amp;sdata=FDnkimmwyHEXRPNwrc28rzET9w%2FuQvDylfV3oRZRwQU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yleyWilliams.lnk.to/PFAPR" TargetMode="External"/><Relationship Id="rId11" Type="http://schemas.openxmlformats.org/officeDocument/2006/relationships/hyperlink" Target="https://HayleyWilliams.lnk.to/DeadHorseVideoPR" TargetMode="External"/><Relationship Id="rId24" Type="http://schemas.openxmlformats.org/officeDocument/2006/relationships/hyperlink" Target="https://nam04.safelinks.protection.outlook.com/?url=https%3A%2F%2Fwww.youtube.com%2Fwatch%3Fv%3DbRA6xocqmow&amp;data=02%7C01%7CTiana.Timmerberg%40atlanticrecords.com%7Cdf1dda5b21a54faccb5908d7f0fc9a87%7C8367939002ec4ba1ad3d69da3fdd637e%7C0%7C0%7C637242840060962283&amp;sdata=G1OFOir6JGyrjuO1jYe8JIk3bODt%2BCNQBc6SdRN9xOo%3D&amp;reserved=0" TargetMode="External"/><Relationship Id="rId32" Type="http://schemas.openxmlformats.org/officeDocument/2006/relationships/hyperlink" Target="https://nam04.safelinks.protection.outlook.com/?url=https%3A%2F%2Fhayleywilliams.lnk.to%2FSimmerCPRmxID&amp;data=02%7C01%7CTiana.Timmerberg%40atlanticrecords.com%7Cdf1dda5b21a54faccb5908d7f0fc9a87%7C8367939002ec4ba1ad3d69da3fdd637e%7C0%7C0%7C637242840061002261&amp;sdata=CWoc9RyKb9LGpXV0Oa1ydS1ZbajCS5RwKEykO7rVGbk%3D&amp;reserved=0" TargetMode="External"/><Relationship Id="rId37" Type="http://schemas.openxmlformats.org/officeDocument/2006/relationships/image" Target="cid:image002.png@01D622C4.02CF4200" TargetMode="External"/><Relationship Id="rId40" Type="http://schemas.openxmlformats.org/officeDocument/2006/relationships/hyperlink" Target="https://nam04.safelinks.protection.outlook.com/?url=https%3A%2F%2Ftwitter.com%2Fyelyahwilliams&amp;data=02%7C01%7CTiana.Timmerberg%40atlanticrecords.com%7Cdf1dda5b21a54faccb5908d7f0fc9a87%7C8367939002ec4ba1ad3d69da3fdd637e%7C0%7C0%7C637242840061032247&amp;sdata=IvshG%2F5LN%2BYlYBGXBZQlYbrrsl%2B7cPF%2B9oK0u19E5Ao%3D&amp;reserved=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HayleyWilliams.lnk.to/DeadHorseVideoPR" TargetMode="External"/><Relationship Id="rId15" Type="http://schemas.openxmlformats.org/officeDocument/2006/relationships/hyperlink" Target="https://nam04.safelinks.protection.outlook.com/?url=https%3A%2F%2Fhayleywilliams.lnk.to%2FSimmer&amp;data=02%7C01%7CTiana.Timmerberg%40atlanticrecords.com%7Cdf1dda5b21a54faccb5908d7f0fc9a87%7C8367939002ec4ba1ad3d69da3fdd637e%7C0%7C0%7C637242840060912311&amp;sdata=RNSp1uMZbUZYJsJ%2BaKlrTC50tBLPFIgePiGZiJvXMRA%3D&amp;reserved=0" TargetMode="External"/><Relationship Id="rId23" Type="http://schemas.openxmlformats.org/officeDocument/2006/relationships/hyperlink" Target="https://nam04.safelinks.protection.outlook.com/?url=https%3A%2F%2Fwww.youtube.com%2Fwatch%3Fv%3DbRA6xocqmow&amp;data=02%7C01%7CTiana.Timmerberg%40atlanticrecords.com%7Cdf1dda5b21a54faccb5908d7f0fc9a87%7C8367939002ec4ba1ad3d69da3fdd637e%7C0%7C0%7C637242840060952292&amp;sdata=uwK%2FYVmNazoGocefaSSNeX6EATLxTQhk9GTNrB13AME%3D&amp;reserved=0" TargetMode="External"/><Relationship Id="rId28" Type="http://schemas.openxmlformats.org/officeDocument/2006/relationships/hyperlink" Target="https://nam04.safelinks.protection.outlook.com/?url=https%3A%2F%2Fwww.youtube.com%2Fwatch%3Fv%3DKL6UKhr4b84&amp;data=02%7C01%7CTiana.Timmerberg%40atlanticrecords.com%7Cdf1dda5b21a54faccb5908d7f0fc9a87%7C8367939002ec4ba1ad3d69da3fdd637e%7C0%7C0%7C637242840060982276&amp;sdata=pmIS%2B8WF80A%2BWaeAaJTsap%2BdkeZbRWHLnekSaFOeswg%3D&amp;reserved=0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HayleyWilliams.lnk.to/PFAPR" TargetMode="External"/><Relationship Id="rId19" Type="http://schemas.openxmlformats.org/officeDocument/2006/relationships/hyperlink" Target="https://nam04.safelinks.protection.outlook.com/?url=https%3A%2F%2Fwww.youtube.com%2Fwatch%3Fv%3DgAKKNncsf20&amp;data=02%7C01%7CTiana.Timmerberg%40atlanticrecords.com%7Cdf1dda5b21a54faccb5908d7f0fc9a87%7C8367939002ec4ba1ad3d69da3fdd637e%7C0%7C0%7C637242840060932299&amp;sdata=Kck16iLSTYA8%2BzuOYzT%2FHNzmiYiv3z6HNVtrrspcGyU%3D&amp;reserved=0" TargetMode="External"/><Relationship Id="rId31" Type="http://schemas.openxmlformats.org/officeDocument/2006/relationships/hyperlink" Target="https://nam04.safelinks.protection.outlook.com/?url=https%3A%2F%2Fhayleywilliams.lnk.to%2FSimmerCPRmxID&amp;data=02%7C01%7CTiana.Timmerberg%40atlanticrecords.com%7Cdf1dda5b21a54faccb5908d7f0fc9a87%7C8367939002ec4ba1ad3d69da3fdd637e%7C0%7C0%7C637242840060992266&amp;sdata=7xI3hJj%2ByRDNmrh5HI1Vnbah5pDdiWTDLaqVUiPhG0Q%3D&amp;reserved=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a5eje3c6a8xbo3xurhexidpnisqei66s" TargetMode="External"/><Relationship Id="rId14" Type="http://schemas.openxmlformats.org/officeDocument/2006/relationships/hyperlink" Target="https://www.nylon.com/entertainment/hayley-williams-petals-for-armor" TargetMode="External"/><Relationship Id="rId22" Type="http://schemas.openxmlformats.org/officeDocument/2006/relationships/hyperlink" Target="https://nam04.safelinks.protection.outlook.com/?url=https%3A%2F%2Fwww.youtube.com%2Fwatch%3Fv%3D4x7jORhJntM&amp;data=02%7C01%7CTiana.Timmerberg%40atlanticrecords.com%7Cdf1dda5b21a54faccb5908d7f0fc9a87%7C8367939002ec4ba1ad3d69da3fdd637e%7C0%7C0%7C637242840060952292&amp;sdata=cwa4TUI%2F%2B4inJvr9%2FJ%2FmACMbvgqjmN7JnVbOsNOBuSE%3D&amp;reserved=0" TargetMode="External"/><Relationship Id="rId27" Type="http://schemas.openxmlformats.org/officeDocument/2006/relationships/hyperlink" Target="https://nam04.safelinks.protection.outlook.com/?url=https%3A%2F%2Fwww.youtube.com%2Fwatch%3Fv%3Dh81CGKkR73o&amp;data=02%7C01%7CTiana.Timmerberg%40atlanticrecords.com%7Cdf1dda5b21a54faccb5908d7f0fc9a87%7C8367939002ec4ba1ad3d69da3fdd637e%7C0%7C0%7C637242840060972277&amp;sdata=jv2Y21E6Gug1TFGysyzn%2FQaaQYfVYJnP%2BFm%2BuqFUdgs%3D&amp;reserved=0" TargetMode="External"/><Relationship Id="rId30" Type="http://schemas.openxmlformats.org/officeDocument/2006/relationships/hyperlink" Target="https://nam04.safelinks.protection.outlook.com/?url=https%3A%2F%2Ftwitter.com%2Fyelyahwilliams%2Fstatus%2F1238318534066921473&amp;data=02%7C01%7CTiana.Timmerberg%40atlanticrecords.com%7Cdf1dda5b21a54faccb5908d7f0fc9a87%7C8367939002ec4ba1ad3d69da3fdd637e%7C0%7C0%7C637242840060992266&amp;sdata=Jm8njVDunGIdv9OMjCkoFg2yh9LBHj7bvUzgMiEzKgg%3D&amp;reserved=0" TargetMode="External"/><Relationship Id="rId35" Type="http://schemas.openxmlformats.org/officeDocument/2006/relationships/hyperlink" Target="https://nam04.safelinks.protection.outlook.com/?url=https%3A%2F%2Fwww.instagram.com%2Fyelyahwilliams&amp;data=02%7C01%7CTiana.Timmerberg%40atlanticrecords.com%7Cdf1dda5b21a54faccb5908d7f0fc9a87%7C8367939002ec4ba1ad3d69da3fdd637e%7C0%7C0%7C637242840061012254&amp;sdata=52o4s1ZAxWpXBdmW97F1lA8jspUV2qaGeKp1lq%2Fhq7c%3D&amp;reserved=0" TargetMode="External"/><Relationship Id="rId43" Type="http://schemas.openxmlformats.org/officeDocument/2006/relationships/hyperlink" Target="mailto:christina.kotsamanid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6</cp:revision>
  <dcterms:created xsi:type="dcterms:W3CDTF">2020-05-05T19:06:00Z</dcterms:created>
  <dcterms:modified xsi:type="dcterms:W3CDTF">2020-05-08T13:58:00Z</dcterms:modified>
</cp:coreProperties>
</file>