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4D9A" w14:textId="13BC4938" w:rsidR="00686FFD" w:rsidRPr="00686FFD" w:rsidRDefault="00686FFD" w:rsidP="00686FFD">
      <w:pPr>
        <w:pStyle w:val="NoSpacing"/>
        <w:jc w:val="center"/>
        <w:rPr>
          <w:b/>
          <w:bCs/>
          <w:u w:val="single"/>
        </w:rPr>
      </w:pPr>
      <w:r w:rsidRPr="00686FFD">
        <w:rPr>
          <w:b/>
          <w:bCs/>
          <w:u w:val="single"/>
        </w:rPr>
        <w:t>FENIX FLEXIN</w:t>
      </w:r>
    </w:p>
    <w:p w14:paraId="3951AF1A" w14:textId="32BF15DF" w:rsidR="00686FFD" w:rsidRPr="00686FFD" w:rsidRDefault="00686FFD" w:rsidP="00686FFD">
      <w:pPr>
        <w:pStyle w:val="NoSpacing"/>
        <w:jc w:val="center"/>
        <w:rPr>
          <w:i/>
          <w:iCs/>
          <w:sz w:val="20"/>
          <w:szCs w:val="20"/>
        </w:rPr>
      </w:pPr>
      <w:r w:rsidRPr="00686FFD">
        <w:rPr>
          <w:i/>
          <w:iCs/>
          <w:sz w:val="20"/>
          <w:szCs w:val="20"/>
        </w:rPr>
        <w:t>BOILERPLATE | UPDATED MAY 2021</w:t>
      </w:r>
    </w:p>
    <w:p w14:paraId="34FA584D" w14:textId="77777777" w:rsidR="00686FFD" w:rsidRDefault="00686FFD" w:rsidP="00686FFD">
      <w:pPr>
        <w:pStyle w:val="NoSpacing"/>
      </w:pPr>
    </w:p>
    <w:p w14:paraId="08F4ADE3" w14:textId="19721569" w:rsidR="00686FFD" w:rsidRDefault="00686FFD" w:rsidP="00686FFD">
      <w:pPr>
        <w:pStyle w:val="NoSpacing"/>
        <w:jc w:val="both"/>
      </w:pPr>
      <w:r w:rsidRPr="00686FFD">
        <w:t>After a heavy hand in three platinum singles and several acclaimed full-length projects with</w:t>
      </w:r>
      <w:r>
        <w:t xml:space="preserve"> </w:t>
      </w:r>
      <w:r w:rsidRPr="00686FFD">
        <w:t xml:space="preserve">Shoreline Mafia, Fenix </w:t>
      </w:r>
      <w:proofErr w:type="spellStart"/>
      <w:r w:rsidRPr="00686FFD">
        <w:t>Flexin</w:t>
      </w:r>
      <w:proofErr w:type="spellEnd"/>
      <w:r w:rsidRPr="00686FFD">
        <w:t xml:space="preserve"> has stepped away from the group to manifest the solo career he</w:t>
      </w:r>
      <w:r>
        <w:t xml:space="preserve"> </w:t>
      </w:r>
      <w:r w:rsidRPr="00686FFD">
        <w:t>always envisioned. In the opening hours of 2021, Fenix released “</w:t>
      </w:r>
      <w:hyperlink r:id="rId4" w:history="1">
        <w:r w:rsidRPr="00686FFD">
          <w:rPr>
            <w:rStyle w:val="Hyperlink"/>
          </w:rPr>
          <w:t>10 Toes</w:t>
        </w:r>
      </w:hyperlink>
      <w:r w:rsidRPr="00686FFD">
        <w:t>,” a breakout video</w:t>
      </w:r>
      <w:r>
        <w:t xml:space="preserve"> </w:t>
      </w:r>
      <w:r w:rsidRPr="00686FFD">
        <w:t>single that achieved more than a million views in less than a week</w:t>
      </w:r>
      <w:r w:rsidR="00C66E2F">
        <w:t xml:space="preserve"> with over 4.3 million currently</w:t>
      </w:r>
      <w:r w:rsidRPr="00686FFD">
        <w:t>. It affirms his do-for-self</w:t>
      </w:r>
      <w:r>
        <w:t xml:space="preserve"> </w:t>
      </w:r>
      <w:r w:rsidRPr="00686FFD">
        <w:t>mantra. “In the group, I never really spoke on my trials and tribulations,” admits the charismatic</w:t>
      </w:r>
      <w:r>
        <w:t xml:space="preserve"> </w:t>
      </w:r>
      <w:r w:rsidRPr="00686FFD">
        <w:t>25-year-old Atlantic Records artist. “Now, I can express all of that in my music.”</w:t>
      </w:r>
    </w:p>
    <w:p w14:paraId="6A63DE7E" w14:textId="77777777" w:rsidR="00686FFD" w:rsidRPr="00686FFD" w:rsidRDefault="00686FFD" w:rsidP="00686FFD">
      <w:pPr>
        <w:pStyle w:val="NoSpacing"/>
      </w:pPr>
    </w:p>
    <w:p w14:paraId="012F63BA" w14:textId="669046DF" w:rsidR="00F42FCB" w:rsidRDefault="00686FFD" w:rsidP="00686FFD">
      <w:pPr>
        <w:pStyle w:val="NoSpacing"/>
        <w:jc w:val="both"/>
      </w:pPr>
      <w:r w:rsidRPr="00686FFD">
        <w:t xml:space="preserve">Being on his own is something that is not new to Fenix </w:t>
      </w:r>
      <w:proofErr w:type="spellStart"/>
      <w:r w:rsidRPr="00686FFD">
        <w:t>Rypinski</w:t>
      </w:r>
      <w:proofErr w:type="spellEnd"/>
      <w:r w:rsidRPr="00686FFD">
        <w:t xml:space="preserve">, who is of Black, </w:t>
      </w:r>
      <w:proofErr w:type="gramStart"/>
      <w:r w:rsidRPr="00686FFD">
        <w:t>Mexican</w:t>
      </w:r>
      <w:proofErr w:type="gramEnd"/>
      <w:r w:rsidR="00C66E2F">
        <w:t xml:space="preserve"> </w:t>
      </w:r>
      <w:r w:rsidRPr="00686FFD">
        <w:t>and</w:t>
      </w:r>
      <w:r>
        <w:t xml:space="preserve"> </w:t>
      </w:r>
      <w:r w:rsidRPr="00686FFD">
        <w:t>Polish heritage. While the rapper’s mother and father each battled addiction, he bounced</w:t>
      </w:r>
      <w:r>
        <w:t xml:space="preserve"> </w:t>
      </w:r>
      <w:r w:rsidRPr="00686FFD">
        <w:t>around between his grandmother and siblings’ houses, staying in West LA, East Hollywood,</w:t>
      </w:r>
      <w:r>
        <w:t xml:space="preserve"> </w:t>
      </w:r>
      <w:proofErr w:type="gramStart"/>
      <w:r w:rsidRPr="00686FFD">
        <w:t>Downey</w:t>
      </w:r>
      <w:proofErr w:type="gramEnd"/>
      <w:r w:rsidRPr="00686FFD">
        <w:t xml:space="preserve"> and Huntington Park. Along with skating and graffiti, rap was a creative outlet that</w:t>
      </w:r>
      <w:r>
        <w:t xml:space="preserve"> </w:t>
      </w:r>
      <w:r w:rsidRPr="00686FFD">
        <w:t>allowed the kid</w:t>
      </w:r>
      <w:r w:rsidR="00C66E2F">
        <w:t>-</w:t>
      </w:r>
      <w:r w:rsidRPr="00686FFD">
        <w:t>on</w:t>
      </w:r>
      <w:r w:rsidR="00C66E2F">
        <w:t>-</w:t>
      </w:r>
      <w:r w:rsidRPr="00686FFD">
        <w:t>the</w:t>
      </w:r>
      <w:r w:rsidR="00C66E2F">
        <w:t>-</w:t>
      </w:r>
      <w:r w:rsidRPr="00686FFD">
        <w:t xml:space="preserve">move to make fast friends. On his own, Fenix </w:t>
      </w:r>
      <w:proofErr w:type="spellStart"/>
      <w:r w:rsidRPr="00686FFD">
        <w:t>Flexin</w:t>
      </w:r>
      <w:proofErr w:type="spellEnd"/>
      <w:r w:rsidRPr="00686FFD">
        <w:t xml:space="preserve"> has a plan. “I’m</w:t>
      </w:r>
      <w:r>
        <w:t xml:space="preserve"> </w:t>
      </w:r>
      <w:r w:rsidRPr="00686FFD">
        <w:t>ready to show people what I’m capable of,” he asserts. That proper introduction will take place</w:t>
      </w:r>
      <w:r>
        <w:t xml:space="preserve"> </w:t>
      </w:r>
      <w:r w:rsidRPr="00686FFD">
        <w:t>across three mixtapes and a solo debut album. Tapping into some Bay area sounds as well as</w:t>
      </w:r>
      <w:r>
        <w:t xml:space="preserve"> </w:t>
      </w:r>
      <w:r w:rsidRPr="00686FFD">
        <w:t>some Midwest production, he says, “It’s all about growth and</w:t>
      </w:r>
      <w:r>
        <w:t xml:space="preserve"> e</w:t>
      </w:r>
      <w:r w:rsidRPr="00686FFD">
        <w:t xml:space="preserve">xpansion.” For now, Fenix </w:t>
      </w:r>
      <w:proofErr w:type="spellStart"/>
      <w:r w:rsidRPr="00686FFD">
        <w:t>Flexin</w:t>
      </w:r>
      <w:proofErr w:type="spellEnd"/>
      <w:r>
        <w:t xml:space="preserve"> </w:t>
      </w:r>
      <w:r w:rsidRPr="00686FFD">
        <w:t>is focused on branding his individuality, “I have to reclaim that respect and attention.” Carrying</w:t>
      </w:r>
      <w:r>
        <w:t xml:space="preserve"> </w:t>
      </w:r>
      <w:r w:rsidRPr="00686FFD">
        <w:t xml:space="preserve">his seven-figure streaming audience and viewership with him, Fenix </w:t>
      </w:r>
      <w:proofErr w:type="spellStart"/>
      <w:r w:rsidRPr="00686FFD">
        <w:t>Flexin</w:t>
      </w:r>
      <w:proofErr w:type="spellEnd"/>
      <w:r w:rsidRPr="00686FFD">
        <w:t xml:space="preserve"> is moving with lots of</w:t>
      </w:r>
      <w:r>
        <w:t xml:space="preserve"> </w:t>
      </w:r>
      <w:r w:rsidRPr="00686FFD">
        <w:t>momentum. He touts, “I’m as real as it gets, and I’m solid all the way through.”</w:t>
      </w:r>
    </w:p>
    <w:sectPr w:rsidR="00F4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FD"/>
    <w:rsid w:val="00686FFD"/>
    <w:rsid w:val="00C66E2F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8E51"/>
  <w15:chartTrackingRefBased/>
  <w15:docId w15:val="{E0AE5754-DEC3-49AC-BD8A-732F29D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F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7TthjWbv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2021-05-24T20:03:00Z</dcterms:created>
  <dcterms:modified xsi:type="dcterms:W3CDTF">2021-05-24T20:21:00Z</dcterms:modified>
</cp:coreProperties>
</file>