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0B985" w14:textId="7A8D0B48" w:rsidR="00030640" w:rsidRPr="009032BB" w:rsidRDefault="00030640" w:rsidP="001C3F44">
      <w:pPr>
        <w:contextualSpacing/>
        <w:rPr>
          <w:rFonts w:asciiTheme="majorHAnsi" w:eastAsia="Calibri" w:hAnsiTheme="majorHAnsi" w:cstheme="majorHAnsi"/>
          <w:bCs/>
          <w:sz w:val="22"/>
          <w:szCs w:val="22"/>
        </w:rPr>
      </w:pPr>
      <w:r w:rsidRPr="009032BB">
        <w:rPr>
          <w:rFonts w:asciiTheme="majorHAnsi" w:eastAsia="Calibri" w:hAnsiTheme="majorHAnsi" w:cstheme="majorHAnsi"/>
          <w:bCs/>
          <w:sz w:val="22"/>
          <w:szCs w:val="22"/>
        </w:rPr>
        <w:t>FOR IMMEDIATE RELEASE</w:t>
      </w:r>
    </w:p>
    <w:p w14:paraId="0FF6D4C0" w14:textId="2D1F88B2" w:rsidR="00030640" w:rsidRPr="009032BB" w:rsidRDefault="001C3F44" w:rsidP="001C3F44">
      <w:pPr>
        <w:contextualSpacing/>
        <w:rPr>
          <w:rFonts w:asciiTheme="majorHAnsi" w:eastAsia="Calibri" w:hAnsiTheme="majorHAnsi" w:cstheme="majorHAnsi"/>
          <w:bCs/>
          <w:sz w:val="22"/>
          <w:szCs w:val="22"/>
        </w:rPr>
      </w:pPr>
      <w:r>
        <w:rPr>
          <w:rFonts w:asciiTheme="majorHAnsi" w:eastAsia="Calibri" w:hAnsiTheme="majorHAnsi" w:cstheme="majorHAnsi"/>
          <w:bCs/>
          <w:sz w:val="22"/>
          <w:szCs w:val="22"/>
        </w:rPr>
        <w:t>MARCH 1</w:t>
      </w:r>
      <w:r w:rsidR="00030640" w:rsidRPr="009032BB">
        <w:rPr>
          <w:rFonts w:asciiTheme="majorHAnsi" w:eastAsia="Calibri" w:hAnsiTheme="majorHAnsi" w:cstheme="majorHAnsi"/>
          <w:bCs/>
          <w:sz w:val="22"/>
          <w:szCs w:val="22"/>
        </w:rPr>
        <w:t>, 2022</w:t>
      </w:r>
    </w:p>
    <w:p w14:paraId="1034E959" w14:textId="77777777" w:rsidR="00030640" w:rsidRPr="009032BB" w:rsidRDefault="00030640" w:rsidP="001C3F44">
      <w:pPr>
        <w:contextualSpacing/>
        <w:rPr>
          <w:rFonts w:asciiTheme="majorHAnsi" w:eastAsia="Calibri" w:hAnsiTheme="majorHAnsi" w:cstheme="majorHAnsi"/>
          <w:b/>
          <w:sz w:val="22"/>
          <w:szCs w:val="22"/>
        </w:rPr>
      </w:pPr>
    </w:p>
    <w:p w14:paraId="0A5581F7" w14:textId="269FCBC2" w:rsidR="00030640" w:rsidRPr="001C3F44" w:rsidRDefault="00184615" w:rsidP="001C3F44">
      <w:pPr>
        <w:contextualSpacing/>
        <w:jc w:val="center"/>
        <w:rPr>
          <w:rFonts w:asciiTheme="majorHAnsi" w:eastAsia="Calibri" w:hAnsiTheme="majorHAnsi" w:cstheme="majorHAnsi"/>
          <w:b/>
          <w:sz w:val="28"/>
          <w:szCs w:val="28"/>
        </w:rPr>
      </w:pPr>
      <w:r w:rsidRPr="001C3F44">
        <w:rPr>
          <w:rFonts w:asciiTheme="majorHAnsi" w:eastAsia="Calibri" w:hAnsiTheme="majorHAnsi" w:cstheme="majorHAnsi"/>
          <w:b/>
          <w:sz w:val="28"/>
          <w:szCs w:val="28"/>
        </w:rPr>
        <w:t xml:space="preserve">SIR CHLOE </w:t>
      </w:r>
      <w:r w:rsidR="00031BB9">
        <w:rPr>
          <w:rFonts w:asciiTheme="majorHAnsi" w:eastAsia="Calibri" w:hAnsiTheme="majorHAnsi" w:cstheme="majorHAnsi"/>
          <w:b/>
          <w:sz w:val="28"/>
          <w:szCs w:val="28"/>
        </w:rPr>
        <w:t>SEARCH FOR</w:t>
      </w:r>
      <w:r w:rsidRPr="001C3F44">
        <w:rPr>
          <w:rFonts w:asciiTheme="majorHAnsi" w:eastAsia="Calibri" w:hAnsiTheme="majorHAnsi" w:cstheme="majorHAnsi"/>
          <w:b/>
          <w:sz w:val="28"/>
          <w:szCs w:val="28"/>
        </w:rPr>
        <w:t xml:space="preserve"> “MERCY”</w:t>
      </w:r>
    </w:p>
    <w:p w14:paraId="598548BC" w14:textId="5E35F41F" w:rsidR="00030640" w:rsidRPr="009032BB" w:rsidRDefault="00030640" w:rsidP="001C3F44">
      <w:pPr>
        <w:contextualSpacing/>
        <w:jc w:val="center"/>
        <w:rPr>
          <w:rFonts w:asciiTheme="majorHAnsi" w:eastAsia="Calibri" w:hAnsiTheme="majorHAnsi" w:cstheme="majorHAnsi"/>
          <w:b/>
          <w:sz w:val="22"/>
          <w:szCs w:val="22"/>
        </w:rPr>
      </w:pPr>
    </w:p>
    <w:p w14:paraId="33F2D828" w14:textId="70484B43" w:rsidR="000959F7" w:rsidRDefault="001511FD" w:rsidP="001C3F44">
      <w:pPr>
        <w:contextualSpacing/>
        <w:jc w:val="center"/>
        <w:rPr>
          <w:rFonts w:asciiTheme="majorHAnsi" w:eastAsia="Calibri" w:hAnsiTheme="majorHAnsi" w:cstheme="majorHAnsi"/>
          <w:b/>
          <w:sz w:val="22"/>
          <w:szCs w:val="22"/>
        </w:rPr>
      </w:pPr>
      <w:r w:rsidRPr="009032BB">
        <w:rPr>
          <w:rFonts w:asciiTheme="majorHAnsi" w:eastAsia="Calibri" w:hAnsiTheme="majorHAnsi" w:cstheme="majorHAnsi"/>
          <w:b/>
          <w:sz w:val="22"/>
          <w:szCs w:val="22"/>
        </w:rPr>
        <w:t xml:space="preserve">RISING </w:t>
      </w:r>
      <w:r w:rsidR="00EE2336">
        <w:rPr>
          <w:rFonts w:asciiTheme="majorHAnsi" w:eastAsia="Calibri" w:hAnsiTheme="majorHAnsi" w:cstheme="majorHAnsi"/>
          <w:b/>
          <w:sz w:val="22"/>
          <w:szCs w:val="22"/>
        </w:rPr>
        <w:t>GARAGE</w:t>
      </w:r>
      <w:r w:rsidR="00184615">
        <w:rPr>
          <w:rFonts w:asciiTheme="majorHAnsi" w:eastAsia="Calibri" w:hAnsiTheme="majorHAnsi" w:cstheme="majorHAnsi"/>
          <w:b/>
          <w:sz w:val="22"/>
          <w:szCs w:val="22"/>
        </w:rPr>
        <w:t>-ROCK BAND</w:t>
      </w:r>
      <w:r w:rsidR="00030640" w:rsidRPr="009032BB">
        <w:rPr>
          <w:rFonts w:asciiTheme="majorHAnsi" w:eastAsia="Calibri" w:hAnsiTheme="majorHAnsi" w:cstheme="majorHAnsi"/>
          <w:b/>
          <w:sz w:val="22"/>
          <w:szCs w:val="22"/>
        </w:rPr>
        <w:t xml:space="preserve"> </w:t>
      </w:r>
      <w:r w:rsidR="00184615">
        <w:rPr>
          <w:rFonts w:asciiTheme="majorHAnsi" w:eastAsia="Calibri" w:hAnsiTheme="majorHAnsi" w:cstheme="majorHAnsi"/>
          <w:b/>
          <w:sz w:val="22"/>
          <w:szCs w:val="22"/>
        </w:rPr>
        <w:t xml:space="preserve">FOLLOW </w:t>
      </w:r>
      <w:r w:rsidR="001C3F44">
        <w:rPr>
          <w:rFonts w:asciiTheme="majorHAnsi" w:eastAsia="Calibri" w:hAnsiTheme="majorHAnsi" w:cstheme="majorHAnsi"/>
          <w:b/>
          <w:sz w:val="22"/>
          <w:szCs w:val="22"/>
        </w:rPr>
        <w:t>BREAKTHROUGH HIT, “MICHELLE,”</w:t>
      </w:r>
    </w:p>
    <w:p w14:paraId="05532719" w14:textId="733F5DBD" w:rsidR="001C3F44" w:rsidRPr="009032BB" w:rsidRDefault="001C3F44" w:rsidP="001C3F44">
      <w:pPr>
        <w:contextualSpacing/>
        <w:jc w:val="center"/>
        <w:rPr>
          <w:rFonts w:asciiTheme="majorHAnsi" w:eastAsia="Calibri" w:hAnsiTheme="majorHAnsi" w:cstheme="majorHAnsi"/>
          <w:b/>
          <w:sz w:val="22"/>
          <w:szCs w:val="22"/>
        </w:rPr>
      </w:pPr>
      <w:r>
        <w:rPr>
          <w:rFonts w:asciiTheme="majorHAnsi" w:eastAsia="Calibri" w:hAnsiTheme="majorHAnsi" w:cstheme="majorHAnsi"/>
          <w:b/>
          <w:sz w:val="22"/>
          <w:szCs w:val="22"/>
        </w:rPr>
        <w:t>WITH CATHARTIC NEW SINGLE</w:t>
      </w:r>
    </w:p>
    <w:p w14:paraId="0E928C16" w14:textId="2714DD91" w:rsidR="00967DA6" w:rsidRPr="009032BB" w:rsidRDefault="00967DA6" w:rsidP="001C3F44">
      <w:pPr>
        <w:contextualSpacing/>
        <w:jc w:val="center"/>
        <w:rPr>
          <w:rFonts w:asciiTheme="majorHAnsi" w:eastAsia="Calibri" w:hAnsiTheme="majorHAnsi" w:cstheme="majorHAnsi"/>
          <w:b/>
          <w:sz w:val="22"/>
          <w:szCs w:val="22"/>
        </w:rPr>
      </w:pPr>
    </w:p>
    <w:p w14:paraId="3C8C491B" w14:textId="47423789" w:rsidR="0066635A" w:rsidRDefault="005664BF" w:rsidP="001C3F44">
      <w:pPr>
        <w:contextualSpacing/>
        <w:jc w:val="center"/>
        <w:rPr>
          <w:rFonts w:asciiTheme="majorHAnsi" w:eastAsia="Calibri" w:hAnsiTheme="majorHAnsi" w:cstheme="majorHAnsi"/>
          <w:b/>
          <w:sz w:val="22"/>
          <w:szCs w:val="22"/>
        </w:rPr>
      </w:pPr>
      <w:r>
        <w:rPr>
          <w:rFonts w:asciiTheme="majorHAnsi" w:eastAsia="Calibri" w:hAnsiTheme="majorHAnsi" w:cstheme="majorHAnsi"/>
          <w:b/>
          <w:sz w:val="22"/>
          <w:szCs w:val="22"/>
        </w:rPr>
        <w:t>SIR CHLOE ANNOUNCE</w:t>
      </w:r>
      <w:r w:rsidR="0066635A">
        <w:rPr>
          <w:rFonts w:asciiTheme="majorHAnsi" w:eastAsia="Calibri" w:hAnsiTheme="majorHAnsi" w:cstheme="majorHAnsi"/>
          <w:b/>
          <w:sz w:val="22"/>
          <w:szCs w:val="22"/>
        </w:rPr>
        <w:t xml:space="preserve"> NORTH AMERICAN</w:t>
      </w:r>
      <w:r>
        <w:rPr>
          <w:rFonts w:asciiTheme="majorHAnsi" w:eastAsia="Calibri" w:hAnsiTheme="majorHAnsi" w:cstheme="majorHAnsi"/>
          <w:b/>
          <w:sz w:val="22"/>
          <w:szCs w:val="22"/>
        </w:rPr>
        <w:t xml:space="preserve"> HEADL</w:t>
      </w:r>
      <w:r w:rsidR="00B959C8">
        <w:rPr>
          <w:rFonts w:asciiTheme="majorHAnsi" w:eastAsia="Calibri" w:hAnsiTheme="majorHAnsi" w:cstheme="majorHAnsi"/>
          <w:b/>
          <w:sz w:val="22"/>
          <w:szCs w:val="22"/>
        </w:rPr>
        <w:t>INE</w:t>
      </w:r>
      <w:r>
        <w:rPr>
          <w:rFonts w:asciiTheme="majorHAnsi" w:eastAsia="Calibri" w:hAnsiTheme="majorHAnsi" w:cstheme="majorHAnsi"/>
          <w:b/>
          <w:sz w:val="22"/>
          <w:szCs w:val="22"/>
        </w:rPr>
        <w:t xml:space="preserve"> TOUR KICKING </w:t>
      </w:r>
      <w:r w:rsidRPr="0066635A">
        <w:rPr>
          <w:rFonts w:asciiTheme="majorHAnsi" w:eastAsia="Calibri" w:hAnsiTheme="majorHAnsi" w:cstheme="majorHAnsi"/>
          <w:b/>
          <w:sz w:val="22"/>
          <w:szCs w:val="22"/>
        </w:rPr>
        <w:t xml:space="preserve">OFF </w:t>
      </w:r>
      <w:r w:rsidR="0066635A" w:rsidRPr="0066635A">
        <w:rPr>
          <w:rFonts w:asciiTheme="majorHAnsi" w:eastAsia="Calibri" w:hAnsiTheme="majorHAnsi" w:cstheme="majorHAnsi"/>
          <w:b/>
          <w:sz w:val="22"/>
          <w:szCs w:val="22"/>
        </w:rPr>
        <w:t xml:space="preserve">AT </w:t>
      </w:r>
    </w:p>
    <w:p w14:paraId="64AAFB6C" w14:textId="4B37F3AE" w:rsidR="005664BF" w:rsidRDefault="0066635A" w:rsidP="001C3F44">
      <w:pPr>
        <w:contextualSpacing/>
        <w:jc w:val="center"/>
        <w:rPr>
          <w:rFonts w:asciiTheme="majorHAnsi" w:eastAsia="Calibri" w:hAnsiTheme="majorHAnsi" w:cstheme="majorHAnsi"/>
          <w:b/>
          <w:sz w:val="22"/>
          <w:szCs w:val="22"/>
        </w:rPr>
      </w:pPr>
      <w:r w:rsidRPr="0066635A">
        <w:rPr>
          <w:rFonts w:asciiTheme="majorHAnsi" w:eastAsia="Calibri" w:hAnsiTheme="majorHAnsi" w:cstheme="majorHAnsi"/>
          <w:b/>
          <w:sz w:val="22"/>
          <w:szCs w:val="22"/>
        </w:rPr>
        <w:t>NEW YORK’S LEGENDARY BOWERY BALLROOM ON MAY 6, 2022</w:t>
      </w:r>
      <w:r w:rsidR="005664BF" w:rsidRPr="0066635A">
        <w:rPr>
          <w:rFonts w:asciiTheme="majorHAnsi" w:eastAsia="Calibri" w:hAnsiTheme="majorHAnsi" w:cstheme="majorHAnsi"/>
          <w:b/>
          <w:sz w:val="22"/>
          <w:szCs w:val="22"/>
        </w:rPr>
        <w:t xml:space="preserve"> </w:t>
      </w:r>
    </w:p>
    <w:p w14:paraId="4349A42F" w14:textId="72BD4AF9" w:rsidR="005664BF" w:rsidRPr="009032BB" w:rsidRDefault="005664BF" w:rsidP="005664BF">
      <w:pPr>
        <w:contextualSpacing/>
        <w:jc w:val="center"/>
        <w:rPr>
          <w:rFonts w:asciiTheme="majorHAnsi" w:eastAsia="Calibri" w:hAnsiTheme="majorHAnsi" w:cstheme="majorHAnsi"/>
          <w:b/>
          <w:sz w:val="22"/>
          <w:szCs w:val="22"/>
        </w:rPr>
      </w:pPr>
      <w:r>
        <w:rPr>
          <w:rFonts w:asciiTheme="majorHAnsi" w:eastAsia="Calibri" w:hAnsiTheme="majorHAnsi" w:cstheme="majorHAnsi"/>
          <w:b/>
          <w:sz w:val="22"/>
          <w:szCs w:val="22"/>
        </w:rPr>
        <w:t>+</w:t>
      </w:r>
      <w:r w:rsidRPr="005664BF">
        <w:rPr>
          <w:rFonts w:asciiTheme="majorHAnsi" w:eastAsia="Calibri" w:hAnsiTheme="majorHAnsi" w:cstheme="majorHAnsi"/>
          <w:b/>
          <w:sz w:val="22"/>
          <w:szCs w:val="22"/>
        </w:rPr>
        <w:t xml:space="preserve"> </w:t>
      </w:r>
      <w:r>
        <w:rPr>
          <w:rFonts w:asciiTheme="majorHAnsi" w:eastAsia="Calibri" w:hAnsiTheme="majorHAnsi" w:cstheme="majorHAnsi"/>
          <w:b/>
          <w:sz w:val="22"/>
          <w:szCs w:val="22"/>
        </w:rPr>
        <w:t>US</w:t>
      </w:r>
      <w:r w:rsidRPr="009032BB">
        <w:rPr>
          <w:rFonts w:asciiTheme="majorHAnsi" w:eastAsia="Calibri" w:hAnsiTheme="majorHAnsi" w:cstheme="majorHAnsi"/>
          <w:b/>
          <w:sz w:val="22"/>
          <w:szCs w:val="22"/>
        </w:rPr>
        <w:t xml:space="preserve"> TOUR SUPPORTING </w:t>
      </w:r>
      <w:r>
        <w:rPr>
          <w:rFonts w:asciiTheme="majorHAnsi" w:eastAsia="Calibri" w:hAnsiTheme="majorHAnsi" w:cstheme="majorHAnsi"/>
          <w:b/>
          <w:sz w:val="22"/>
          <w:szCs w:val="22"/>
        </w:rPr>
        <w:t>ALT-J &amp; PORTUGAL. THE MAN CURRENTLY UNDERWAY</w:t>
      </w:r>
    </w:p>
    <w:p w14:paraId="32C948E0" w14:textId="4209024B" w:rsidR="008E0E83" w:rsidRPr="009032BB" w:rsidRDefault="008E0E83" w:rsidP="001C3F44">
      <w:pPr>
        <w:tabs>
          <w:tab w:val="left" w:pos="3920"/>
          <w:tab w:val="center" w:pos="4680"/>
        </w:tabs>
        <w:contextualSpacing/>
        <w:jc w:val="center"/>
        <w:rPr>
          <w:rFonts w:asciiTheme="majorHAnsi" w:eastAsia="Calibri" w:hAnsiTheme="majorHAnsi" w:cstheme="majorHAnsi"/>
          <w:b/>
          <w:sz w:val="22"/>
          <w:szCs w:val="22"/>
        </w:rPr>
      </w:pPr>
    </w:p>
    <w:p w14:paraId="30EB82DE" w14:textId="1C990F1B" w:rsidR="00A80C67" w:rsidRDefault="00A5096E" w:rsidP="001C3F44">
      <w:pPr>
        <w:contextualSpacing/>
        <w:jc w:val="center"/>
        <w:rPr>
          <w:rStyle w:val="Hyperlink"/>
          <w:rFonts w:asciiTheme="majorHAnsi" w:eastAsia="Calibri" w:hAnsiTheme="majorHAnsi" w:cstheme="majorHAnsi"/>
          <w:b/>
          <w:sz w:val="22"/>
          <w:szCs w:val="22"/>
        </w:rPr>
      </w:pPr>
      <w:r w:rsidRPr="009032BB">
        <w:rPr>
          <w:rFonts w:asciiTheme="majorHAnsi" w:eastAsia="Calibri" w:hAnsiTheme="majorHAnsi" w:cstheme="majorHAnsi"/>
          <w:b/>
          <w:sz w:val="22"/>
          <w:szCs w:val="22"/>
        </w:rPr>
        <w:t>LISTEN TO “</w:t>
      </w:r>
      <w:r w:rsidR="00184615">
        <w:rPr>
          <w:rFonts w:asciiTheme="majorHAnsi" w:eastAsia="Calibri" w:hAnsiTheme="majorHAnsi" w:cstheme="majorHAnsi"/>
          <w:b/>
          <w:sz w:val="22"/>
          <w:szCs w:val="22"/>
        </w:rPr>
        <w:t>MERCY</w:t>
      </w:r>
      <w:r w:rsidRPr="009032BB">
        <w:rPr>
          <w:rFonts w:asciiTheme="majorHAnsi" w:eastAsia="Calibri" w:hAnsiTheme="majorHAnsi" w:cstheme="majorHAnsi"/>
          <w:b/>
          <w:sz w:val="22"/>
          <w:szCs w:val="22"/>
        </w:rPr>
        <w:t xml:space="preserve">” </w:t>
      </w:r>
      <w:hyperlink r:id="rId8" w:history="1">
        <w:r w:rsidR="00B92956" w:rsidRPr="00836D18">
          <w:rPr>
            <w:rStyle w:val="Hyperlink"/>
            <w:rFonts w:asciiTheme="majorHAnsi" w:eastAsia="Calibri" w:hAnsiTheme="majorHAnsi" w:cstheme="majorHAnsi"/>
            <w:b/>
            <w:sz w:val="22"/>
            <w:szCs w:val="22"/>
          </w:rPr>
          <w:t>HERE</w:t>
        </w:r>
      </w:hyperlink>
    </w:p>
    <w:p w14:paraId="36E542D8" w14:textId="1C83DD2C" w:rsidR="00BB360A" w:rsidRPr="009032BB" w:rsidRDefault="00BB360A" w:rsidP="001C3F44">
      <w:pPr>
        <w:contextualSpacing/>
        <w:jc w:val="center"/>
        <w:rPr>
          <w:rFonts w:asciiTheme="majorHAnsi" w:eastAsia="Calibri" w:hAnsiTheme="majorHAnsi" w:cstheme="majorHAnsi"/>
          <w:b/>
          <w:sz w:val="22"/>
          <w:szCs w:val="22"/>
        </w:rPr>
      </w:pPr>
      <w:r>
        <w:rPr>
          <w:rFonts w:asciiTheme="majorHAnsi" w:eastAsia="Calibri" w:hAnsiTheme="majorHAnsi" w:cstheme="majorHAnsi"/>
          <w:b/>
          <w:sz w:val="22"/>
          <w:szCs w:val="22"/>
        </w:rPr>
        <w:t xml:space="preserve">WATCH THE LYRIC VIDEO </w:t>
      </w:r>
      <w:hyperlink r:id="rId9" w:history="1">
        <w:r w:rsidRPr="002651A7">
          <w:rPr>
            <w:rStyle w:val="Hyperlink"/>
            <w:rFonts w:asciiTheme="majorHAnsi" w:eastAsia="Calibri" w:hAnsiTheme="majorHAnsi" w:cstheme="majorHAnsi"/>
            <w:b/>
            <w:sz w:val="22"/>
            <w:szCs w:val="22"/>
          </w:rPr>
          <w:t>HERE</w:t>
        </w:r>
      </w:hyperlink>
    </w:p>
    <w:p w14:paraId="525B1035" w14:textId="5131B61B" w:rsidR="006031FD" w:rsidRPr="009032BB" w:rsidRDefault="000415B3" w:rsidP="001C3F44">
      <w:pPr>
        <w:contextualSpacing/>
        <w:jc w:val="center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noProof/>
          <w:color w:val="000000"/>
          <w:sz w:val="22"/>
          <w:szCs w:val="22"/>
        </w:rPr>
        <w:drawing>
          <wp:inline distT="0" distB="0" distL="0" distR="0" wp14:anchorId="54C8F962" wp14:editId="56519BE3">
            <wp:extent cx="2538095" cy="2538095"/>
            <wp:effectExtent l="0" t="0" r="0" b="0"/>
            <wp:docPr id="1" name="Picture 1" descr="Squa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quar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066" cy="2541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354D4" w:rsidRPr="008354D4">
        <w:rPr>
          <w:rFonts w:asciiTheme="majorHAnsi" w:hAnsiTheme="majorHAnsi" w:cstheme="majorHAnsi"/>
          <w:noProof/>
          <w:color w:val="000000"/>
          <w:sz w:val="22"/>
          <w:szCs w:val="22"/>
        </w:rPr>
        <w:t xml:space="preserve"> </w:t>
      </w:r>
      <w:r w:rsidR="000F7E6D">
        <w:rPr>
          <w:rFonts w:asciiTheme="majorHAnsi" w:hAnsiTheme="majorHAnsi" w:cstheme="majorHAnsi"/>
          <w:noProof/>
          <w:color w:val="000000"/>
          <w:sz w:val="22"/>
          <w:szCs w:val="22"/>
        </w:rPr>
        <w:t xml:space="preserve"> </w:t>
      </w:r>
      <w:r w:rsidR="00603FA5">
        <w:rPr>
          <w:rFonts w:asciiTheme="majorHAnsi" w:hAnsiTheme="majorHAnsi" w:cstheme="majorHAnsi"/>
          <w:noProof/>
          <w:color w:val="000000"/>
          <w:sz w:val="22"/>
          <w:szCs w:val="22"/>
        </w:rPr>
        <w:drawing>
          <wp:inline distT="0" distB="0" distL="0" distR="0" wp14:anchorId="040FA787" wp14:editId="04EFC963">
            <wp:extent cx="1677595" cy="2525712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73" cy="25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4D8F49" w14:textId="516761C7" w:rsidR="00967DA6" w:rsidRPr="009032BB" w:rsidRDefault="00356797" w:rsidP="001C3F44">
      <w:pPr>
        <w:contextualSpacing/>
        <w:jc w:val="center"/>
        <w:rPr>
          <w:rFonts w:asciiTheme="majorHAnsi" w:hAnsiTheme="majorHAnsi" w:cstheme="majorHAnsi"/>
          <w:color w:val="000000"/>
          <w:sz w:val="22"/>
          <w:szCs w:val="22"/>
        </w:rPr>
      </w:pPr>
      <w:hyperlink r:id="rId12" w:history="1">
        <w:r w:rsidR="00967DA6" w:rsidRPr="00B92956">
          <w:rPr>
            <w:rStyle w:val="Hyperlink"/>
            <w:rFonts w:asciiTheme="majorHAnsi" w:hAnsiTheme="majorHAnsi" w:cstheme="majorHAnsi"/>
            <w:sz w:val="22"/>
            <w:szCs w:val="22"/>
          </w:rPr>
          <w:t>DOWNLOAD ARTWORK</w:t>
        </w:r>
        <w:r w:rsidR="008354D4">
          <w:rPr>
            <w:rStyle w:val="Hyperlink"/>
            <w:rFonts w:asciiTheme="majorHAnsi" w:hAnsiTheme="majorHAnsi" w:cstheme="majorHAnsi"/>
            <w:sz w:val="22"/>
            <w:szCs w:val="22"/>
          </w:rPr>
          <w:t xml:space="preserve"> + PRESS PHOTO</w:t>
        </w:r>
        <w:r w:rsidR="00B92956" w:rsidRPr="00B92956">
          <w:rPr>
            <w:rStyle w:val="Hyperlink"/>
            <w:rFonts w:asciiTheme="majorHAnsi" w:hAnsiTheme="majorHAnsi" w:cstheme="majorHAnsi"/>
            <w:sz w:val="22"/>
            <w:szCs w:val="22"/>
          </w:rPr>
          <w:t xml:space="preserve"> HERE</w:t>
        </w:r>
      </w:hyperlink>
    </w:p>
    <w:p w14:paraId="5AA7E91D" w14:textId="77777777" w:rsidR="006031FD" w:rsidRPr="009032BB" w:rsidRDefault="006031FD" w:rsidP="001C3F44">
      <w:pPr>
        <w:contextualSpacing/>
        <w:jc w:val="center"/>
        <w:rPr>
          <w:rFonts w:asciiTheme="majorHAnsi" w:eastAsia="Calibri" w:hAnsiTheme="majorHAnsi" w:cstheme="majorHAnsi"/>
          <w:b/>
          <w:sz w:val="22"/>
          <w:szCs w:val="22"/>
        </w:rPr>
      </w:pPr>
    </w:p>
    <w:p w14:paraId="4C27A0B4" w14:textId="1C44B6C7" w:rsidR="008E2F6E" w:rsidRPr="009032BB" w:rsidRDefault="008E2F6E" w:rsidP="001C3F44">
      <w:pPr>
        <w:contextualSpacing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9032BB">
        <w:rPr>
          <w:rFonts w:asciiTheme="majorHAnsi" w:hAnsiTheme="majorHAnsi" w:cstheme="majorHAnsi"/>
          <w:color w:val="000000"/>
          <w:sz w:val="22"/>
          <w:szCs w:val="22"/>
        </w:rPr>
        <w:t xml:space="preserve">Acclaimed </w:t>
      </w:r>
      <w:r w:rsidR="00EE2336">
        <w:rPr>
          <w:rFonts w:asciiTheme="majorHAnsi" w:hAnsiTheme="majorHAnsi" w:cstheme="majorHAnsi"/>
          <w:color w:val="000000"/>
          <w:sz w:val="22"/>
          <w:szCs w:val="22"/>
        </w:rPr>
        <w:t>garage</w:t>
      </w:r>
      <w:r w:rsidRPr="009032BB">
        <w:rPr>
          <w:rFonts w:asciiTheme="majorHAnsi" w:hAnsiTheme="majorHAnsi" w:cstheme="majorHAnsi"/>
          <w:color w:val="000000"/>
          <w:sz w:val="22"/>
          <w:szCs w:val="22"/>
        </w:rPr>
        <w:t>-rock band</w:t>
      </w:r>
      <w:r w:rsidR="00A32F54" w:rsidRPr="009032BB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9032BB">
        <w:rPr>
          <w:rFonts w:asciiTheme="majorHAnsi" w:hAnsiTheme="majorHAnsi" w:cstheme="majorHAnsi"/>
          <w:b/>
          <w:bCs/>
          <w:color w:val="000000"/>
          <w:sz w:val="22"/>
          <w:szCs w:val="22"/>
        </w:rPr>
        <w:t>Sir Chloe</w:t>
      </w:r>
      <w:r w:rsidR="00A80C67" w:rsidRPr="009032BB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</w:t>
      </w:r>
      <w:r w:rsidR="00030640" w:rsidRPr="009032BB">
        <w:rPr>
          <w:rFonts w:asciiTheme="majorHAnsi" w:hAnsiTheme="majorHAnsi" w:cstheme="majorHAnsi"/>
          <w:color w:val="000000"/>
          <w:sz w:val="22"/>
          <w:szCs w:val="22"/>
        </w:rPr>
        <w:t xml:space="preserve">has shared </w:t>
      </w:r>
      <w:r w:rsidRPr="009032BB">
        <w:rPr>
          <w:rFonts w:asciiTheme="majorHAnsi" w:hAnsiTheme="majorHAnsi" w:cstheme="majorHAnsi"/>
          <w:color w:val="000000"/>
          <w:sz w:val="22"/>
          <w:szCs w:val="22"/>
        </w:rPr>
        <w:t>their eagerly awaited new single, “</w:t>
      </w:r>
      <w:r w:rsidRPr="009032BB">
        <w:rPr>
          <w:rFonts w:asciiTheme="majorHAnsi" w:hAnsiTheme="majorHAnsi" w:cstheme="majorHAnsi"/>
          <w:b/>
          <w:bCs/>
          <w:color w:val="000000"/>
          <w:sz w:val="22"/>
          <w:szCs w:val="22"/>
        </w:rPr>
        <w:t>Mercy</w:t>
      </w:r>
      <w:r w:rsidR="00160E5C">
        <w:rPr>
          <w:rFonts w:asciiTheme="majorHAnsi" w:hAnsiTheme="majorHAnsi" w:cstheme="majorHAnsi"/>
          <w:color w:val="000000"/>
          <w:sz w:val="22"/>
          <w:szCs w:val="22"/>
        </w:rPr>
        <w:t>.</w:t>
      </w:r>
      <w:r w:rsidRPr="009032BB">
        <w:rPr>
          <w:rFonts w:asciiTheme="majorHAnsi" w:hAnsiTheme="majorHAnsi" w:cstheme="majorHAnsi"/>
          <w:color w:val="000000"/>
          <w:sz w:val="22"/>
          <w:szCs w:val="22"/>
        </w:rPr>
        <w:t xml:space="preserve">” </w:t>
      </w:r>
      <w:r w:rsidR="00160E5C" w:rsidRPr="009032BB">
        <w:rPr>
          <w:rFonts w:asciiTheme="majorHAnsi" w:hAnsiTheme="majorHAnsi" w:cstheme="majorHAnsi"/>
          <w:color w:val="000000"/>
          <w:sz w:val="22"/>
          <w:szCs w:val="22"/>
        </w:rPr>
        <w:t xml:space="preserve">Produced by GRAMMY® Award-winner John </w:t>
      </w:r>
      <w:proofErr w:type="spellStart"/>
      <w:r w:rsidR="00160E5C" w:rsidRPr="009032BB">
        <w:rPr>
          <w:rFonts w:asciiTheme="majorHAnsi" w:hAnsiTheme="majorHAnsi" w:cstheme="majorHAnsi"/>
          <w:color w:val="000000"/>
          <w:sz w:val="22"/>
          <w:szCs w:val="22"/>
        </w:rPr>
        <w:t>Congelton</w:t>
      </w:r>
      <w:proofErr w:type="spellEnd"/>
      <w:r w:rsidR="00160E5C" w:rsidRPr="009032BB">
        <w:rPr>
          <w:rFonts w:asciiTheme="majorHAnsi" w:hAnsiTheme="majorHAnsi" w:cstheme="majorHAnsi"/>
          <w:color w:val="000000"/>
          <w:sz w:val="22"/>
          <w:szCs w:val="22"/>
        </w:rPr>
        <w:t xml:space="preserve"> (St. Vincent, Sharon Van Etten) and mastered by Heba </w:t>
      </w:r>
      <w:proofErr w:type="spellStart"/>
      <w:r w:rsidR="00160E5C" w:rsidRPr="009032BB">
        <w:rPr>
          <w:rFonts w:asciiTheme="majorHAnsi" w:hAnsiTheme="majorHAnsi" w:cstheme="majorHAnsi"/>
          <w:color w:val="000000"/>
          <w:sz w:val="22"/>
          <w:szCs w:val="22"/>
        </w:rPr>
        <w:t>Kadry</w:t>
      </w:r>
      <w:proofErr w:type="spellEnd"/>
      <w:r w:rsidR="00160E5C" w:rsidRPr="009032BB">
        <w:rPr>
          <w:rFonts w:asciiTheme="majorHAnsi" w:hAnsiTheme="majorHAnsi" w:cstheme="majorHAnsi"/>
          <w:color w:val="000000"/>
          <w:sz w:val="22"/>
          <w:szCs w:val="22"/>
        </w:rPr>
        <w:t xml:space="preserve"> (Big Thief, Courtney Barnett), “Mercy” sees the </w:t>
      </w:r>
      <w:r w:rsidR="00EE250F">
        <w:rPr>
          <w:rFonts w:asciiTheme="majorHAnsi" w:hAnsiTheme="majorHAnsi" w:cstheme="majorHAnsi"/>
          <w:color w:val="000000"/>
          <w:sz w:val="22"/>
          <w:szCs w:val="22"/>
        </w:rPr>
        <w:t>New York</w:t>
      </w:r>
      <w:r w:rsidR="00160E5C" w:rsidRPr="009032BB">
        <w:rPr>
          <w:rFonts w:asciiTheme="majorHAnsi" w:hAnsiTheme="majorHAnsi" w:cstheme="majorHAnsi"/>
          <w:color w:val="000000"/>
          <w:sz w:val="22"/>
          <w:szCs w:val="22"/>
        </w:rPr>
        <w:t xml:space="preserve">-based band unleashing an instant </w:t>
      </w:r>
      <w:r w:rsidR="00EE250F">
        <w:rPr>
          <w:rFonts w:asciiTheme="majorHAnsi" w:hAnsiTheme="majorHAnsi" w:cstheme="majorHAnsi"/>
          <w:color w:val="000000"/>
          <w:sz w:val="22"/>
          <w:szCs w:val="22"/>
        </w:rPr>
        <w:t>spooky</w:t>
      </w:r>
      <w:r w:rsidR="00160E5C" w:rsidRPr="009032BB">
        <w:rPr>
          <w:rFonts w:asciiTheme="majorHAnsi" w:hAnsiTheme="majorHAnsi" w:cstheme="majorHAnsi"/>
          <w:color w:val="000000"/>
          <w:sz w:val="22"/>
          <w:szCs w:val="22"/>
        </w:rPr>
        <w:t xml:space="preserve"> rock classic about </w:t>
      </w:r>
      <w:r w:rsidR="00BD0858">
        <w:rPr>
          <w:rFonts w:asciiTheme="majorHAnsi" w:hAnsiTheme="majorHAnsi" w:cstheme="majorHAnsi"/>
          <w:color w:val="000000"/>
          <w:sz w:val="22"/>
          <w:szCs w:val="22"/>
        </w:rPr>
        <w:t>grief</w:t>
      </w:r>
      <w:r w:rsidR="00160E5C" w:rsidRPr="009032BB">
        <w:rPr>
          <w:rFonts w:asciiTheme="majorHAnsi" w:hAnsiTheme="majorHAnsi" w:cstheme="majorHAnsi"/>
          <w:color w:val="000000"/>
          <w:sz w:val="22"/>
          <w:szCs w:val="22"/>
        </w:rPr>
        <w:t xml:space="preserve">. Kicking off with </w:t>
      </w:r>
      <w:r w:rsidR="00160E5C">
        <w:rPr>
          <w:rFonts w:asciiTheme="majorHAnsi" w:hAnsiTheme="majorHAnsi" w:cstheme="majorHAnsi"/>
          <w:color w:val="000000"/>
          <w:sz w:val="22"/>
          <w:szCs w:val="22"/>
        </w:rPr>
        <w:t xml:space="preserve">lead singer, </w:t>
      </w:r>
      <w:r w:rsidR="00356797">
        <w:rPr>
          <w:rFonts w:asciiTheme="majorHAnsi" w:hAnsiTheme="majorHAnsi" w:cstheme="majorHAnsi"/>
          <w:color w:val="000000"/>
          <w:sz w:val="22"/>
          <w:szCs w:val="22"/>
        </w:rPr>
        <w:t xml:space="preserve">guitarist, </w:t>
      </w:r>
      <w:r w:rsidR="00160E5C">
        <w:rPr>
          <w:rFonts w:asciiTheme="majorHAnsi" w:hAnsiTheme="majorHAnsi" w:cstheme="majorHAnsi"/>
          <w:color w:val="000000"/>
          <w:sz w:val="22"/>
          <w:szCs w:val="22"/>
        </w:rPr>
        <w:t>songwriter, and multi-instrumentalist</w:t>
      </w:r>
      <w:r w:rsidR="00160E5C" w:rsidRPr="00223C03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160E5C" w:rsidRPr="009032BB">
        <w:rPr>
          <w:rFonts w:asciiTheme="majorHAnsi" w:hAnsiTheme="majorHAnsi" w:cstheme="majorHAnsi"/>
          <w:color w:val="000000"/>
          <w:sz w:val="22"/>
          <w:szCs w:val="22"/>
        </w:rPr>
        <w:t xml:space="preserve">Dana Foote alone on vocals and guitar, </w:t>
      </w:r>
      <w:r w:rsidR="001D0DE0" w:rsidRPr="001D0DE0">
        <w:rPr>
          <w:rFonts w:asciiTheme="majorHAnsi" w:hAnsiTheme="majorHAnsi" w:cstheme="majorHAnsi"/>
          <w:color w:val="000000"/>
          <w:sz w:val="22"/>
          <w:szCs w:val="22"/>
        </w:rPr>
        <w:t>the song soon builds into an eruption of vicious, desperate catharsis</w:t>
      </w:r>
      <w:r w:rsidR="00160E5C" w:rsidRPr="009032BB">
        <w:rPr>
          <w:rFonts w:asciiTheme="majorHAnsi" w:hAnsiTheme="majorHAnsi" w:cstheme="majorHAnsi"/>
          <w:color w:val="000000"/>
          <w:sz w:val="22"/>
          <w:szCs w:val="22"/>
        </w:rPr>
        <w:t>.</w:t>
      </w:r>
      <w:r w:rsidR="00160E5C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BB360A">
        <w:rPr>
          <w:rFonts w:asciiTheme="majorHAnsi" w:hAnsiTheme="majorHAnsi" w:cstheme="majorHAnsi"/>
          <w:color w:val="000000"/>
          <w:sz w:val="22"/>
          <w:szCs w:val="22"/>
        </w:rPr>
        <w:t xml:space="preserve">Stream </w:t>
      </w:r>
      <w:r w:rsidR="00160E5C">
        <w:rPr>
          <w:rFonts w:asciiTheme="majorHAnsi" w:hAnsiTheme="majorHAnsi" w:cstheme="majorHAnsi"/>
          <w:color w:val="000000"/>
          <w:sz w:val="22"/>
          <w:szCs w:val="22"/>
        </w:rPr>
        <w:t xml:space="preserve">“Mercy” </w:t>
      </w:r>
      <w:r w:rsidRPr="009032BB">
        <w:rPr>
          <w:rFonts w:asciiTheme="majorHAnsi" w:hAnsiTheme="majorHAnsi" w:cstheme="majorHAnsi"/>
          <w:color w:val="000000"/>
          <w:sz w:val="22"/>
          <w:szCs w:val="22"/>
        </w:rPr>
        <w:t>now</w:t>
      </w:r>
      <w:r w:rsidR="00160E5C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hyperlink r:id="rId13" w:history="1">
        <w:r w:rsidR="00160E5C" w:rsidRPr="00836D18">
          <w:rPr>
            <w:rStyle w:val="Hyperlink"/>
            <w:rFonts w:asciiTheme="majorHAnsi" w:hAnsiTheme="majorHAnsi" w:cstheme="majorHAnsi"/>
            <w:sz w:val="22"/>
            <w:szCs w:val="22"/>
          </w:rPr>
          <w:t>HERE</w:t>
        </w:r>
      </w:hyperlink>
      <w:r w:rsidR="00BB360A">
        <w:rPr>
          <w:rFonts w:asciiTheme="majorHAnsi" w:hAnsiTheme="majorHAnsi" w:cstheme="majorHAnsi"/>
          <w:color w:val="000000"/>
          <w:sz w:val="22"/>
          <w:szCs w:val="22"/>
        </w:rPr>
        <w:t xml:space="preserve"> and watch the lyric video </w:t>
      </w:r>
      <w:hyperlink r:id="rId14" w:history="1">
        <w:r w:rsidR="00BB360A" w:rsidRPr="002651A7">
          <w:rPr>
            <w:rStyle w:val="Hyperlink"/>
            <w:rFonts w:asciiTheme="majorHAnsi" w:hAnsiTheme="majorHAnsi" w:cstheme="majorHAnsi"/>
            <w:sz w:val="22"/>
            <w:szCs w:val="22"/>
          </w:rPr>
          <w:t>HERE</w:t>
        </w:r>
      </w:hyperlink>
      <w:r w:rsidR="00BB360A">
        <w:rPr>
          <w:rFonts w:asciiTheme="majorHAnsi" w:hAnsiTheme="majorHAnsi" w:cstheme="majorHAnsi"/>
          <w:color w:val="000000"/>
          <w:sz w:val="22"/>
          <w:szCs w:val="22"/>
        </w:rPr>
        <w:t xml:space="preserve">. </w:t>
      </w:r>
    </w:p>
    <w:p w14:paraId="4CBEF80F" w14:textId="553F39D4" w:rsidR="008E2F6E" w:rsidRPr="0066635A" w:rsidRDefault="008E2F6E" w:rsidP="001C3F44">
      <w:pPr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14:paraId="759A66CF" w14:textId="528EE4FE" w:rsidR="008E2F6E" w:rsidRPr="009032BB" w:rsidRDefault="008E2F6E" w:rsidP="001C3F44">
      <w:pPr>
        <w:contextualSpacing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66635A">
        <w:rPr>
          <w:rFonts w:asciiTheme="majorHAnsi" w:hAnsiTheme="majorHAnsi" w:cstheme="majorHAnsi"/>
          <w:sz w:val="22"/>
          <w:szCs w:val="22"/>
        </w:rPr>
        <w:t xml:space="preserve">Sir Chloe </w:t>
      </w:r>
      <w:r w:rsidR="00F16DEE" w:rsidRPr="0066635A">
        <w:rPr>
          <w:rFonts w:asciiTheme="majorHAnsi" w:hAnsiTheme="majorHAnsi" w:cstheme="majorHAnsi"/>
          <w:sz w:val="22"/>
          <w:szCs w:val="22"/>
        </w:rPr>
        <w:t>will</w:t>
      </w:r>
      <w:r w:rsidR="00223C03" w:rsidRPr="0066635A">
        <w:rPr>
          <w:rFonts w:asciiTheme="majorHAnsi" w:hAnsiTheme="majorHAnsi" w:cstheme="majorHAnsi"/>
          <w:sz w:val="22"/>
          <w:szCs w:val="22"/>
        </w:rPr>
        <w:t xml:space="preserve"> celebrat</w:t>
      </w:r>
      <w:r w:rsidR="00F16DEE" w:rsidRPr="0066635A">
        <w:rPr>
          <w:rFonts w:asciiTheme="majorHAnsi" w:hAnsiTheme="majorHAnsi" w:cstheme="majorHAnsi"/>
          <w:sz w:val="22"/>
          <w:szCs w:val="22"/>
        </w:rPr>
        <w:t>e</w:t>
      </w:r>
      <w:r w:rsidRPr="0066635A">
        <w:rPr>
          <w:rFonts w:asciiTheme="majorHAnsi" w:hAnsiTheme="majorHAnsi" w:cstheme="majorHAnsi"/>
          <w:sz w:val="22"/>
          <w:szCs w:val="22"/>
        </w:rPr>
        <w:t xml:space="preserve"> “Mercy” </w:t>
      </w:r>
      <w:r w:rsidR="00572AFF" w:rsidRPr="0066635A">
        <w:rPr>
          <w:rFonts w:asciiTheme="majorHAnsi" w:hAnsiTheme="majorHAnsi" w:cstheme="majorHAnsi"/>
          <w:sz w:val="22"/>
          <w:szCs w:val="22"/>
        </w:rPr>
        <w:t xml:space="preserve">on their </w:t>
      </w:r>
      <w:r w:rsidR="004E0973">
        <w:rPr>
          <w:rFonts w:asciiTheme="majorHAnsi" w:hAnsiTheme="majorHAnsi" w:cstheme="majorHAnsi"/>
          <w:sz w:val="22"/>
          <w:szCs w:val="22"/>
        </w:rPr>
        <w:t xml:space="preserve">first </w:t>
      </w:r>
      <w:r w:rsidR="00572AFF" w:rsidRPr="0066635A">
        <w:rPr>
          <w:rFonts w:asciiTheme="majorHAnsi" w:hAnsiTheme="majorHAnsi" w:cstheme="majorHAnsi"/>
          <w:sz w:val="22"/>
          <w:szCs w:val="22"/>
        </w:rPr>
        <w:t xml:space="preserve">headline </w:t>
      </w:r>
      <w:r w:rsidR="0066635A" w:rsidRPr="0066635A">
        <w:rPr>
          <w:rFonts w:asciiTheme="majorHAnsi" w:hAnsiTheme="majorHAnsi" w:cstheme="majorHAnsi"/>
          <w:sz w:val="22"/>
          <w:szCs w:val="22"/>
        </w:rPr>
        <w:t xml:space="preserve">North American </w:t>
      </w:r>
      <w:r w:rsidR="00572AFF" w:rsidRPr="0066635A">
        <w:rPr>
          <w:rFonts w:asciiTheme="majorHAnsi" w:hAnsiTheme="majorHAnsi" w:cstheme="majorHAnsi"/>
          <w:sz w:val="22"/>
          <w:szCs w:val="22"/>
        </w:rPr>
        <w:t xml:space="preserve">tour, set to begin </w:t>
      </w:r>
      <w:r w:rsidR="0066635A" w:rsidRPr="0066635A">
        <w:rPr>
          <w:rFonts w:asciiTheme="majorHAnsi" w:hAnsiTheme="majorHAnsi" w:cstheme="majorHAnsi"/>
          <w:sz w:val="22"/>
          <w:szCs w:val="22"/>
        </w:rPr>
        <w:t>on May 6</w:t>
      </w:r>
      <w:r w:rsidR="00572AFF" w:rsidRPr="0066635A">
        <w:rPr>
          <w:rFonts w:asciiTheme="majorHAnsi" w:hAnsiTheme="majorHAnsi" w:cstheme="majorHAnsi"/>
          <w:sz w:val="22"/>
          <w:szCs w:val="22"/>
        </w:rPr>
        <w:t xml:space="preserve"> at </w:t>
      </w:r>
      <w:r w:rsidR="0066635A" w:rsidRPr="0066635A">
        <w:rPr>
          <w:rFonts w:asciiTheme="majorHAnsi" w:hAnsiTheme="majorHAnsi" w:cstheme="majorHAnsi"/>
          <w:sz w:val="22"/>
          <w:szCs w:val="22"/>
        </w:rPr>
        <w:t>New York’s legendary Bowery Ballroom.</w:t>
      </w:r>
      <w:r w:rsidR="00572AFF" w:rsidRPr="0066635A">
        <w:rPr>
          <w:rFonts w:asciiTheme="majorHAnsi" w:hAnsiTheme="majorHAnsi" w:cstheme="majorHAnsi"/>
          <w:sz w:val="22"/>
          <w:szCs w:val="22"/>
        </w:rPr>
        <w:t xml:space="preserve"> The band is currently</w:t>
      </w:r>
      <w:r w:rsidR="00EA1B28" w:rsidRPr="0066635A">
        <w:rPr>
          <w:rFonts w:asciiTheme="majorHAnsi" w:hAnsiTheme="majorHAnsi" w:cstheme="majorHAnsi"/>
          <w:sz w:val="22"/>
          <w:szCs w:val="22"/>
        </w:rPr>
        <w:t xml:space="preserve"> on tour </w:t>
      </w:r>
      <w:r w:rsidR="00E36C7E" w:rsidRPr="0066635A">
        <w:rPr>
          <w:rFonts w:asciiTheme="majorHAnsi" w:hAnsiTheme="majorHAnsi" w:cstheme="majorHAnsi"/>
          <w:sz w:val="22"/>
          <w:szCs w:val="22"/>
        </w:rPr>
        <w:t xml:space="preserve">supporting alt-J and Portugal. The Man on their North American co-headline tour. </w:t>
      </w:r>
      <w:r w:rsidR="009032BB" w:rsidRPr="0066635A">
        <w:rPr>
          <w:rFonts w:asciiTheme="majorHAnsi" w:hAnsiTheme="majorHAnsi" w:cstheme="majorHAnsi"/>
          <w:sz w:val="22"/>
          <w:szCs w:val="22"/>
        </w:rPr>
        <w:t xml:space="preserve">For </w:t>
      </w:r>
      <w:r w:rsidR="009032BB" w:rsidRPr="009032BB">
        <w:rPr>
          <w:rFonts w:asciiTheme="majorHAnsi" w:hAnsiTheme="majorHAnsi" w:cstheme="majorHAnsi"/>
          <w:color w:val="000000"/>
          <w:sz w:val="22"/>
          <w:szCs w:val="22"/>
        </w:rPr>
        <w:t xml:space="preserve">updates and ticket availability, please see </w:t>
      </w:r>
      <w:hyperlink r:id="rId15" w:history="1">
        <w:r w:rsidR="009032BB" w:rsidRPr="009032BB">
          <w:rPr>
            <w:rStyle w:val="Hyperlink"/>
            <w:rFonts w:asciiTheme="majorHAnsi" w:hAnsiTheme="majorHAnsi" w:cstheme="majorHAnsi"/>
            <w:sz w:val="22"/>
            <w:szCs w:val="22"/>
          </w:rPr>
          <w:t>www.sirchloemusic.com</w:t>
        </w:r>
      </w:hyperlink>
      <w:r w:rsidR="009032BB" w:rsidRPr="009032BB">
        <w:rPr>
          <w:rFonts w:asciiTheme="majorHAnsi" w:hAnsiTheme="majorHAnsi" w:cstheme="majorHAnsi"/>
          <w:color w:val="000000"/>
          <w:sz w:val="22"/>
          <w:szCs w:val="22"/>
        </w:rPr>
        <w:t xml:space="preserve">. </w:t>
      </w:r>
    </w:p>
    <w:p w14:paraId="68E614E0" w14:textId="537A9FE5" w:rsidR="008E2F6E" w:rsidRDefault="008E2F6E" w:rsidP="001C3F44">
      <w:pPr>
        <w:contextualSpacing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22550410" w14:textId="5B9592D3" w:rsidR="0016774C" w:rsidRPr="009032BB" w:rsidRDefault="0016774C" w:rsidP="001C3F44">
      <w:pPr>
        <w:contextualSpacing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 xml:space="preserve">“Mercy” follows Sir Chloe’s acclaimed EP, </w:t>
      </w:r>
      <w:hyperlink r:id="rId16" w:history="1">
        <w:r w:rsidRPr="00A252FB">
          <w:rPr>
            <w:rStyle w:val="Hyperlink"/>
            <w:rFonts w:asciiTheme="majorHAnsi" w:hAnsiTheme="majorHAnsi" w:cstheme="majorHAnsi"/>
            <w:i/>
            <w:iCs/>
            <w:sz w:val="22"/>
            <w:szCs w:val="22"/>
          </w:rPr>
          <w:t>Party Favors</w:t>
        </w:r>
      </w:hyperlink>
      <w:r>
        <w:rPr>
          <w:rFonts w:asciiTheme="majorHAnsi" w:hAnsiTheme="majorHAnsi" w:cstheme="majorHAnsi"/>
          <w:color w:val="000000"/>
          <w:sz w:val="22"/>
          <w:szCs w:val="22"/>
        </w:rPr>
        <w:t xml:space="preserve">, still boasting over </w:t>
      </w:r>
      <w:r w:rsidRPr="00A252FB">
        <w:rPr>
          <w:rFonts w:asciiTheme="majorHAnsi" w:hAnsiTheme="majorHAnsi" w:cstheme="majorHAnsi"/>
          <w:b/>
          <w:bCs/>
          <w:color w:val="000000"/>
          <w:sz w:val="22"/>
          <w:szCs w:val="22"/>
        </w:rPr>
        <w:t>1.5M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 weekly streams more than one year after its initial 2020 release. The EP is highlighted by the breakthrough hit single, “</w:t>
      </w:r>
      <w:hyperlink r:id="rId17" w:history="1">
        <w:r w:rsidRPr="004D68A8">
          <w:rPr>
            <w:rStyle w:val="Hyperlink"/>
            <w:rFonts w:asciiTheme="majorHAnsi" w:hAnsiTheme="majorHAnsi" w:cstheme="majorHAnsi"/>
            <w:sz w:val="22"/>
            <w:szCs w:val="22"/>
          </w:rPr>
          <w:t>Michelle</w:t>
        </w:r>
      </w:hyperlink>
      <w:r>
        <w:rPr>
          <w:rFonts w:asciiTheme="majorHAnsi" w:hAnsiTheme="majorHAnsi" w:cstheme="majorHAnsi"/>
          <w:color w:val="000000"/>
          <w:sz w:val="22"/>
          <w:szCs w:val="22"/>
        </w:rPr>
        <w:t>,” which has proven a</w:t>
      </w:r>
      <w:r w:rsidR="00A252FB">
        <w:rPr>
          <w:rFonts w:asciiTheme="majorHAnsi" w:hAnsiTheme="majorHAnsi" w:cstheme="majorHAnsi"/>
          <w:color w:val="000000"/>
          <w:sz w:val="22"/>
          <w:szCs w:val="22"/>
        </w:rPr>
        <w:t xml:space="preserve">n undisputed </w:t>
      </w:r>
      <w:r>
        <w:rPr>
          <w:rFonts w:asciiTheme="majorHAnsi" w:hAnsiTheme="majorHAnsi" w:cstheme="majorHAnsi"/>
          <w:color w:val="000000"/>
          <w:sz w:val="22"/>
          <w:szCs w:val="22"/>
        </w:rPr>
        <w:t>smash</w:t>
      </w:r>
      <w:r w:rsidR="00A252FB">
        <w:rPr>
          <w:rFonts w:asciiTheme="majorHAnsi" w:hAnsiTheme="majorHAnsi" w:cstheme="majorHAnsi"/>
          <w:color w:val="000000"/>
          <w:sz w:val="22"/>
          <w:szCs w:val="22"/>
        </w:rPr>
        <w:t xml:space="preserve"> with more than </w:t>
      </w:r>
      <w:r w:rsidR="00A252FB" w:rsidRPr="00A252FB">
        <w:rPr>
          <w:rFonts w:asciiTheme="majorHAnsi" w:hAnsiTheme="majorHAnsi" w:cstheme="majorHAnsi"/>
          <w:b/>
          <w:bCs/>
          <w:color w:val="000000"/>
          <w:sz w:val="22"/>
          <w:szCs w:val="22"/>
        </w:rPr>
        <w:t>275K</w:t>
      </w:r>
      <w:r w:rsidR="00A252FB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="00A252FB">
        <w:rPr>
          <w:rFonts w:asciiTheme="majorHAnsi" w:hAnsiTheme="majorHAnsi" w:cstheme="majorHAnsi"/>
          <w:color w:val="000000"/>
          <w:sz w:val="22"/>
          <w:szCs w:val="22"/>
        </w:rPr>
        <w:t>TikTok</w:t>
      </w:r>
      <w:proofErr w:type="spellEnd"/>
      <w:r w:rsidR="00A252FB">
        <w:rPr>
          <w:rFonts w:asciiTheme="majorHAnsi" w:hAnsiTheme="majorHAnsi" w:cstheme="majorHAnsi"/>
          <w:color w:val="000000"/>
          <w:sz w:val="22"/>
          <w:szCs w:val="22"/>
        </w:rPr>
        <w:t xml:space="preserve"> video creates and over </w:t>
      </w:r>
      <w:r w:rsidR="00817A22">
        <w:rPr>
          <w:rFonts w:asciiTheme="majorHAnsi" w:hAnsiTheme="majorHAnsi" w:cstheme="majorHAnsi"/>
          <w:b/>
          <w:bCs/>
          <w:color w:val="000000"/>
          <w:sz w:val="22"/>
          <w:szCs w:val="22"/>
        </w:rPr>
        <w:t>150</w:t>
      </w:r>
      <w:r w:rsidR="00A252FB" w:rsidRPr="00A252FB">
        <w:rPr>
          <w:rFonts w:asciiTheme="majorHAnsi" w:hAnsiTheme="majorHAnsi" w:cstheme="majorHAnsi"/>
          <w:b/>
          <w:bCs/>
          <w:color w:val="000000"/>
          <w:sz w:val="22"/>
          <w:szCs w:val="22"/>
        </w:rPr>
        <w:t>M</w:t>
      </w:r>
      <w:r w:rsidR="00A252FB">
        <w:rPr>
          <w:rFonts w:asciiTheme="majorHAnsi" w:hAnsiTheme="majorHAnsi" w:cstheme="majorHAnsi"/>
          <w:color w:val="000000"/>
          <w:sz w:val="22"/>
          <w:szCs w:val="22"/>
        </w:rPr>
        <w:t xml:space="preserve"> streams thus far in the US alone. </w:t>
      </w:r>
    </w:p>
    <w:p w14:paraId="65546BD8" w14:textId="1D522268" w:rsidR="00D466B2" w:rsidRDefault="00D466B2" w:rsidP="001C3F44">
      <w:pPr>
        <w:contextualSpacing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697C2E9E" w14:textId="77777777" w:rsidR="007548C0" w:rsidRDefault="001C5EF7" w:rsidP="007548C0">
      <w:pPr>
        <w:contextualSpacing/>
        <w:jc w:val="both"/>
        <w:rPr>
          <w:rFonts w:asciiTheme="majorHAnsi" w:hAnsiTheme="majorHAnsi" w:cstheme="majorHAnsi"/>
          <w:b/>
          <w:bCs/>
          <w:color w:val="000000"/>
          <w:sz w:val="22"/>
          <w:szCs w:val="22"/>
          <w:u w:val="single"/>
        </w:rPr>
      </w:pPr>
      <w:r>
        <w:rPr>
          <w:rFonts w:asciiTheme="majorHAnsi" w:hAnsiTheme="majorHAnsi" w:cstheme="majorHAnsi"/>
          <w:b/>
          <w:bCs/>
          <w:color w:val="000000"/>
          <w:sz w:val="22"/>
          <w:szCs w:val="22"/>
          <w:u w:val="single"/>
        </w:rPr>
        <w:t>ABOUT SIR CHLOE</w:t>
      </w:r>
    </w:p>
    <w:p w14:paraId="1E8BE845" w14:textId="47CB9E14" w:rsidR="007548C0" w:rsidRPr="007548C0" w:rsidRDefault="007548C0" w:rsidP="007548C0">
      <w:pPr>
        <w:contextualSpacing/>
        <w:jc w:val="both"/>
        <w:rPr>
          <w:rFonts w:asciiTheme="majorHAnsi" w:hAnsiTheme="majorHAnsi" w:cstheme="majorHAnsi"/>
          <w:b/>
          <w:bCs/>
          <w:color w:val="000000"/>
          <w:sz w:val="22"/>
          <w:szCs w:val="22"/>
          <w:u w:val="single"/>
        </w:rPr>
      </w:pPr>
      <w:r w:rsidRPr="007548C0">
        <w:rPr>
          <w:rFonts w:asciiTheme="majorHAnsi" w:hAnsiTheme="majorHAnsi" w:cstheme="majorHAnsi"/>
          <w:color w:val="000000"/>
          <w:sz w:val="22"/>
          <w:szCs w:val="22"/>
        </w:rPr>
        <w:lastRenderedPageBreak/>
        <w:t xml:space="preserve">Sir Chloe was born and raised in a yellow house. Formerly a knife salesman, she learned to play guitar by eating one of her </w:t>
      </w:r>
      <w:proofErr w:type="spellStart"/>
      <w:proofErr w:type="gramStart"/>
      <w:r w:rsidRPr="007548C0">
        <w:rPr>
          <w:rFonts w:asciiTheme="majorHAnsi" w:hAnsiTheme="majorHAnsi" w:cstheme="majorHAnsi"/>
          <w:color w:val="000000"/>
          <w:sz w:val="22"/>
          <w:szCs w:val="22"/>
        </w:rPr>
        <w:t>fathers</w:t>
      </w:r>
      <w:proofErr w:type="spellEnd"/>
      <w:proofErr w:type="gramEnd"/>
      <w:r w:rsidRPr="007548C0">
        <w:rPr>
          <w:rFonts w:asciiTheme="majorHAnsi" w:hAnsiTheme="majorHAnsi" w:cstheme="majorHAnsi"/>
          <w:color w:val="000000"/>
          <w:sz w:val="22"/>
          <w:szCs w:val="22"/>
        </w:rPr>
        <w:t xml:space="preserve"> guitar picks. She began to write songs after repeatedly dreaming of choirs of dogs. </w:t>
      </w:r>
    </w:p>
    <w:p w14:paraId="785A645F" w14:textId="77777777" w:rsidR="007548C0" w:rsidRPr="007548C0" w:rsidRDefault="007548C0" w:rsidP="007548C0">
      <w:pPr>
        <w:contextualSpacing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3EC99164" w14:textId="4191F117" w:rsidR="007548C0" w:rsidRDefault="007548C0" w:rsidP="007548C0">
      <w:pPr>
        <w:contextualSpacing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7548C0">
        <w:rPr>
          <w:rFonts w:asciiTheme="majorHAnsi" w:hAnsiTheme="majorHAnsi" w:cstheme="majorHAnsi"/>
          <w:color w:val="000000"/>
          <w:sz w:val="22"/>
          <w:szCs w:val="22"/>
        </w:rPr>
        <w:t xml:space="preserve">Sir Chloe debuted on Atlantic Records in early 2022 with “Mercy,” a song about grief. Produced by John </w:t>
      </w:r>
      <w:proofErr w:type="spellStart"/>
      <w:r w:rsidRPr="007548C0">
        <w:rPr>
          <w:rFonts w:asciiTheme="majorHAnsi" w:hAnsiTheme="majorHAnsi" w:cstheme="majorHAnsi"/>
          <w:color w:val="000000"/>
          <w:sz w:val="22"/>
          <w:szCs w:val="22"/>
        </w:rPr>
        <w:t>Congelton</w:t>
      </w:r>
      <w:proofErr w:type="spellEnd"/>
      <w:r w:rsidRPr="007548C0">
        <w:rPr>
          <w:rFonts w:asciiTheme="majorHAnsi" w:hAnsiTheme="majorHAnsi" w:cstheme="majorHAnsi"/>
          <w:color w:val="000000"/>
          <w:sz w:val="22"/>
          <w:szCs w:val="22"/>
        </w:rPr>
        <w:t xml:space="preserve"> (St. Vincent, Sharon Van Etten) and mastered by Heba </w:t>
      </w:r>
      <w:proofErr w:type="spellStart"/>
      <w:r w:rsidRPr="007548C0">
        <w:rPr>
          <w:rFonts w:asciiTheme="majorHAnsi" w:hAnsiTheme="majorHAnsi" w:cstheme="majorHAnsi"/>
          <w:color w:val="000000"/>
          <w:sz w:val="22"/>
          <w:szCs w:val="22"/>
        </w:rPr>
        <w:t>Kadry</w:t>
      </w:r>
      <w:proofErr w:type="spellEnd"/>
      <w:r w:rsidRPr="007548C0">
        <w:rPr>
          <w:rFonts w:asciiTheme="majorHAnsi" w:hAnsiTheme="majorHAnsi" w:cstheme="majorHAnsi"/>
          <w:color w:val="000000"/>
          <w:sz w:val="22"/>
          <w:szCs w:val="22"/>
        </w:rPr>
        <w:t xml:space="preserve"> (Big Thief, Courtney Barnett), the track is disrespectful in tone but inquisitive in lyrics. Sir Chloe’s debut full-length record is due the moment it comes out</w:t>
      </w:r>
      <w:r w:rsidR="00F323CD">
        <w:rPr>
          <w:rFonts w:asciiTheme="majorHAnsi" w:hAnsiTheme="majorHAnsi" w:cstheme="majorHAnsi"/>
          <w:color w:val="000000"/>
          <w:sz w:val="22"/>
          <w:szCs w:val="22"/>
        </w:rPr>
        <w:t>.</w:t>
      </w:r>
    </w:p>
    <w:p w14:paraId="16DAE257" w14:textId="6629D50E" w:rsidR="00F323CD" w:rsidRDefault="00F323CD" w:rsidP="007548C0">
      <w:pPr>
        <w:contextualSpacing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6DDF75CA" w14:textId="3D878E59" w:rsidR="00F323CD" w:rsidRPr="007548C0" w:rsidRDefault="00F323CD" w:rsidP="00F323CD">
      <w:pPr>
        <w:contextualSpacing/>
        <w:jc w:val="center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noProof/>
          <w:color w:val="000000"/>
          <w:sz w:val="22"/>
          <w:szCs w:val="22"/>
        </w:rPr>
        <w:drawing>
          <wp:inline distT="0" distB="0" distL="0" distR="0" wp14:anchorId="6B1544E7" wp14:editId="22139E7D">
            <wp:extent cx="3176905" cy="3176905"/>
            <wp:effectExtent l="0" t="0" r="4445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8972" cy="3178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497567" w14:textId="77777777" w:rsidR="001C5EF7" w:rsidRDefault="001C5EF7" w:rsidP="001C5EF7">
      <w:pPr>
        <w:contextualSpacing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56449931" w14:textId="4781ED19" w:rsidR="00544CAD" w:rsidRDefault="00D466B2" w:rsidP="00544CAD">
      <w:pPr>
        <w:contextualSpacing/>
        <w:jc w:val="center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9032BB">
        <w:rPr>
          <w:rFonts w:asciiTheme="majorHAnsi" w:hAnsiTheme="majorHAnsi" w:cstheme="majorHAnsi"/>
          <w:b/>
          <w:bCs/>
          <w:color w:val="000000"/>
          <w:sz w:val="22"/>
          <w:szCs w:val="22"/>
        </w:rPr>
        <w:t>SIR CHLOE</w:t>
      </w:r>
      <w:r w:rsidR="00544CAD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</w:t>
      </w:r>
      <w:r w:rsidRPr="009032BB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ON TOUR </w:t>
      </w:r>
    </w:p>
    <w:p w14:paraId="7D58F796" w14:textId="2ED30E76" w:rsidR="00D466B2" w:rsidRDefault="00D466B2" w:rsidP="001C3F44">
      <w:pPr>
        <w:contextualSpacing/>
        <w:jc w:val="center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</w:p>
    <w:p w14:paraId="591F38FD" w14:textId="618FD5E0" w:rsidR="00D466B2" w:rsidRPr="00184615" w:rsidRDefault="00D466B2" w:rsidP="001C3F44">
      <w:pPr>
        <w:contextualSpacing/>
        <w:jc w:val="center"/>
        <w:rPr>
          <w:rFonts w:asciiTheme="majorHAnsi" w:hAnsiTheme="majorHAnsi" w:cstheme="majorHAnsi"/>
          <w:b/>
          <w:bCs/>
          <w:color w:val="000000"/>
          <w:sz w:val="22"/>
          <w:szCs w:val="22"/>
          <w:u w:val="single"/>
        </w:rPr>
      </w:pPr>
      <w:r w:rsidRPr="00184615">
        <w:rPr>
          <w:rFonts w:asciiTheme="majorHAnsi" w:hAnsiTheme="majorHAnsi" w:cstheme="majorHAnsi"/>
          <w:b/>
          <w:bCs/>
          <w:color w:val="000000"/>
          <w:sz w:val="22"/>
          <w:szCs w:val="22"/>
          <w:u w:val="single"/>
        </w:rPr>
        <w:t>MARCH</w:t>
      </w:r>
      <w:r w:rsidR="00544CAD">
        <w:rPr>
          <w:rFonts w:asciiTheme="majorHAnsi" w:hAnsiTheme="majorHAnsi" w:cstheme="majorHAnsi"/>
          <w:b/>
          <w:bCs/>
          <w:color w:val="000000"/>
          <w:sz w:val="22"/>
          <w:szCs w:val="22"/>
          <w:u w:val="single"/>
        </w:rPr>
        <w:t xml:space="preserve"> 2022</w:t>
      </w:r>
    </w:p>
    <w:p w14:paraId="1DDA39B9" w14:textId="312B12CE" w:rsidR="00D466B2" w:rsidRPr="009032BB" w:rsidRDefault="00D466B2" w:rsidP="001C3F44">
      <w:pPr>
        <w:contextualSpacing/>
        <w:jc w:val="center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1</w:t>
      </w:r>
      <w:r w:rsidRPr="009032BB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>
        <w:rPr>
          <w:rFonts w:asciiTheme="majorHAnsi" w:hAnsiTheme="majorHAnsi" w:cstheme="majorHAnsi"/>
          <w:color w:val="000000"/>
          <w:sz w:val="22"/>
          <w:szCs w:val="22"/>
        </w:rPr>
        <w:t>–</w:t>
      </w:r>
      <w:r w:rsidRPr="009032BB">
        <w:rPr>
          <w:rFonts w:asciiTheme="majorHAnsi" w:hAnsiTheme="majorHAnsi" w:cstheme="majorHAnsi"/>
          <w:color w:val="000000"/>
          <w:sz w:val="22"/>
          <w:szCs w:val="22"/>
        </w:rPr>
        <w:t xml:space="preserve"> Nashville</w:t>
      </w:r>
      <w:r>
        <w:rPr>
          <w:rFonts w:asciiTheme="majorHAnsi" w:hAnsiTheme="majorHAnsi" w:cstheme="majorHAnsi"/>
          <w:color w:val="000000"/>
          <w:sz w:val="22"/>
          <w:szCs w:val="22"/>
        </w:rPr>
        <w:t>,</w:t>
      </w:r>
      <w:r w:rsidRPr="009032BB">
        <w:rPr>
          <w:rFonts w:asciiTheme="majorHAnsi" w:hAnsiTheme="majorHAnsi" w:cstheme="majorHAnsi"/>
          <w:color w:val="000000"/>
          <w:sz w:val="22"/>
          <w:szCs w:val="22"/>
        </w:rPr>
        <w:t xml:space="preserve"> TN </w:t>
      </w:r>
      <w:r>
        <w:rPr>
          <w:rFonts w:asciiTheme="majorHAnsi" w:hAnsiTheme="majorHAnsi" w:cstheme="majorHAnsi"/>
          <w:color w:val="000000"/>
          <w:sz w:val="22"/>
          <w:szCs w:val="22"/>
        </w:rPr>
        <w:t>–</w:t>
      </w:r>
      <w:r w:rsidRPr="009032BB">
        <w:rPr>
          <w:rFonts w:asciiTheme="majorHAnsi" w:hAnsiTheme="majorHAnsi" w:cstheme="majorHAnsi"/>
          <w:color w:val="000000"/>
          <w:sz w:val="22"/>
          <w:szCs w:val="22"/>
        </w:rPr>
        <w:t xml:space="preserve"> Nashville Municipal Auditorium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 *</w:t>
      </w:r>
    </w:p>
    <w:p w14:paraId="57E532B1" w14:textId="1043FD49" w:rsidR="00D466B2" w:rsidRPr="009032BB" w:rsidRDefault="00D466B2" w:rsidP="001C3F44">
      <w:pPr>
        <w:contextualSpacing/>
        <w:jc w:val="center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2</w:t>
      </w:r>
      <w:r w:rsidRPr="009032BB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>
        <w:rPr>
          <w:rFonts w:asciiTheme="majorHAnsi" w:hAnsiTheme="majorHAnsi" w:cstheme="majorHAnsi"/>
          <w:color w:val="000000"/>
          <w:sz w:val="22"/>
          <w:szCs w:val="22"/>
        </w:rPr>
        <w:t>–</w:t>
      </w:r>
      <w:r w:rsidRPr="009032BB">
        <w:rPr>
          <w:rFonts w:asciiTheme="majorHAnsi" w:hAnsiTheme="majorHAnsi" w:cstheme="majorHAnsi"/>
          <w:color w:val="000000"/>
          <w:sz w:val="22"/>
          <w:szCs w:val="22"/>
        </w:rPr>
        <w:t xml:space="preserve"> Atlanta</w:t>
      </w:r>
      <w:r>
        <w:rPr>
          <w:rFonts w:asciiTheme="majorHAnsi" w:hAnsiTheme="majorHAnsi" w:cstheme="majorHAnsi"/>
          <w:color w:val="000000"/>
          <w:sz w:val="22"/>
          <w:szCs w:val="22"/>
        </w:rPr>
        <w:t>,</w:t>
      </w:r>
      <w:r w:rsidRPr="009032BB">
        <w:rPr>
          <w:rFonts w:asciiTheme="majorHAnsi" w:hAnsiTheme="majorHAnsi" w:cstheme="majorHAnsi"/>
          <w:color w:val="000000"/>
          <w:sz w:val="22"/>
          <w:szCs w:val="22"/>
        </w:rPr>
        <w:t xml:space="preserve"> GA </w:t>
      </w:r>
      <w:r>
        <w:rPr>
          <w:rFonts w:asciiTheme="majorHAnsi" w:hAnsiTheme="majorHAnsi" w:cstheme="majorHAnsi"/>
          <w:color w:val="000000"/>
          <w:sz w:val="22"/>
          <w:szCs w:val="22"/>
        </w:rPr>
        <w:t>–</w:t>
      </w:r>
      <w:r w:rsidRPr="009032BB">
        <w:rPr>
          <w:rFonts w:asciiTheme="majorHAnsi" w:hAnsiTheme="majorHAnsi" w:cstheme="majorHAnsi"/>
          <w:color w:val="000000"/>
          <w:sz w:val="22"/>
          <w:szCs w:val="22"/>
        </w:rPr>
        <w:t xml:space="preserve"> State Farm Arena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 *</w:t>
      </w:r>
    </w:p>
    <w:p w14:paraId="0ED68AE4" w14:textId="69D5496A" w:rsidR="00D466B2" w:rsidRPr="009032BB" w:rsidRDefault="00D466B2" w:rsidP="001C3F44">
      <w:pPr>
        <w:contextualSpacing/>
        <w:jc w:val="center"/>
        <w:rPr>
          <w:rFonts w:asciiTheme="majorHAnsi" w:hAnsiTheme="majorHAnsi" w:cstheme="majorHAnsi"/>
          <w:color w:val="000000"/>
          <w:sz w:val="22"/>
          <w:szCs w:val="22"/>
        </w:rPr>
      </w:pPr>
      <w:r w:rsidRPr="009032BB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>
        <w:rPr>
          <w:rFonts w:asciiTheme="majorHAnsi" w:hAnsiTheme="majorHAnsi" w:cstheme="majorHAnsi"/>
          <w:color w:val="000000"/>
          <w:sz w:val="22"/>
          <w:szCs w:val="22"/>
        </w:rPr>
        <w:t>4</w:t>
      </w:r>
      <w:r w:rsidRPr="009032BB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>
        <w:rPr>
          <w:rFonts w:asciiTheme="majorHAnsi" w:hAnsiTheme="majorHAnsi" w:cstheme="majorHAnsi"/>
          <w:color w:val="000000"/>
          <w:sz w:val="22"/>
          <w:szCs w:val="22"/>
        </w:rPr>
        <w:t>–</w:t>
      </w:r>
      <w:r w:rsidRPr="009032BB">
        <w:rPr>
          <w:rFonts w:asciiTheme="majorHAnsi" w:hAnsiTheme="majorHAnsi" w:cstheme="majorHAnsi"/>
          <w:color w:val="000000"/>
          <w:sz w:val="22"/>
          <w:szCs w:val="22"/>
        </w:rPr>
        <w:t xml:space="preserve"> Tampa</w:t>
      </w:r>
      <w:r>
        <w:rPr>
          <w:rFonts w:asciiTheme="majorHAnsi" w:hAnsiTheme="majorHAnsi" w:cstheme="majorHAnsi"/>
          <w:color w:val="000000"/>
          <w:sz w:val="22"/>
          <w:szCs w:val="22"/>
        </w:rPr>
        <w:t>,</w:t>
      </w:r>
      <w:r w:rsidRPr="009032BB">
        <w:rPr>
          <w:rFonts w:asciiTheme="majorHAnsi" w:hAnsiTheme="majorHAnsi" w:cstheme="majorHAnsi"/>
          <w:color w:val="000000"/>
          <w:sz w:val="22"/>
          <w:szCs w:val="22"/>
        </w:rPr>
        <w:t xml:space="preserve"> FL </w:t>
      </w:r>
      <w:r>
        <w:rPr>
          <w:rFonts w:asciiTheme="majorHAnsi" w:hAnsiTheme="majorHAnsi" w:cstheme="majorHAnsi"/>
          <w:color w:val="000000"/>
          <w:sz w:val="22"/>
          <w:szCs w:val="22"/>
        </w:rPr>
        <w:t>–</w:t>
      </w:r>
      <w:r w:rsidRPr="009032BB">
        <w:rPr>
          <w:rFonts w:asciiTheme="majorHAnsi" w:hAnsiTheme="majorHAnsi" w:cstheme="majorHAnsi"/>
          <w:color w:val="000000"/>
          <w:sz w:val="22"/>
          <w:szCs w:val="22"/>
        </w:rPr>
        <w:t xml:space="preserve"> Yuengling Center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 *</w:t>
      </w:r>
    </w:p>
    <w:p w14:paraId="579B1775" w14:textId="5F7EAB64" w:rsidR="00D466B2" w:rsidRPr="009032BB" w:rsidRDefault="00D466B2" w:rsidP="001C3F44">
      <w:pPr>
        <w:contextualSpacing/>
        <w:jc w:val="center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5</w:t>
      </w:r>
      <w:r w:rsidRPr="009032BB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>
        <w:rPr>
          <w:rFonts w:asciiTheme="majorHAnsi" w:hAnsiTheme="majorHAnsi" w:cstheme="majorHAnsi"/>
          <w:color w:val="000000"/>
          <w:sz w:val="22"/>
          <w:szCs w:val="22"/>
        </w:rPr>
        <w:t>–</w:t>
      </w:r>
      <w:r w:rsidRPr="009032BB">
        <w:rPr>
          <w:rFonts w:asciiTheme="majorHAnsi" w:hAnsiTheme="majorHAnsi" w:cstheme="majorHAnsi"/>
          <w:color w:val="000000"/>
          <w:sz w:val="22"/>
          <w:szCs w:val="22"/>
        </w:rPr>
        <w:t xml:space="preserve"> Hollywood</w:t>
      </w:r>
      <w:r>
        <w:rPr>
          <w:rFonts w:asciiTheme="majorHAnsi" w:hAnsiTheme="majorHAnsi" w:cstheme="majorHAnsi"/>
          <w:color w:val="000000"/>
          <w:sz w:val="22"/>
          <w:szCs w:val="22"/>
        </w:rPr>
        <w:t>,</w:t>
      </w:r>
      <w:r w:rsidRPr="009032BB">
        <w:rPr>
          <w:rFonts w:asciiTheme="majorHAnsi" w:hAnsiTheme="majorHAnsi" w:cstheme="majorHAnsi"/>
          <w:color w:val="000000"/>
          <w:sz w:val="22"/>
          <w:szCs w:val="22"/>
        </w:rPr>
        <w:t xml:space="preserve"> FL </w:t>
      </w:r>
      <w:r>
        <w:rPr>
          <w:rFonts w:asciiTheme="majorHAnsi" w:hAnsiTheme="majorHAnsi" w:cstheme="majorHAnsi"/>
          <w:color w:val="000000"/>
          <w:sz w:val="22"/>
          <w:szCs w:val="22"/>
        </w:rPr>
        <w:t>–</w:t>
      </w:r>
      <w:r w:rsidRPr="009032BB">
        <w:rPr>
          <w:rFonts w:asciiTheme="majorHAnsi" w:hAnsiTheme="majorHAnsi" w:cstheme="majorHAnsi"/>
          <w:color w:val="000000"/>
          <w:sz w:val="22"/>
          <w:szCs w:val="22"/>
        </w:rPr>
        <w:t xml:space="preserve"> Seminole Hard Rock Hollywood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 *</w:t>
      </w:r>
    </w:p>
    <w:p w14:paraId="73DFBA0B" w14:textId="17B4CB00" w:rsidR="00D466B2" w:rsidRPr="009032BB" w:rsidRDefault="00D466B2" w:rsidP="001C3F44">
      <w:pPr>
        <w:contextualSpacing/>
        <w:jc w:val="center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6</w:t>
      </w:r>
      <w:r w:rsidRPr="009032BB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>
        <w:rPr>
          <w:rFonts w:asciiTheme="majorHAnsi" w:hAnsiTheme="majorHAnsi" w:cstheme="majorHAnsi"/>
          <w:color w:val="000000"/>
          <w:sz w:val="22"/>
          <w:szCs w:val="22"/>
        </w:rPr>
        <w:t>–</w:t>
      </w:r>
      <w:r w:rsidRPr="009032BB">
        <w:rPr>
          <w:rFonts w:asciiTheme="majorHAnsi" w:hAnsiTheme="majorHAnsi" w:cstheme="majorHAnsi"/>
          <w:color w:val="000000"/>
          <w:sz w:val="22"/>
          <w:szCs w:val="22"/>
        </w:rPr>
        <w:t xml:space="preserve"> Orlando</w:t>
      </w:r>
      <w:r>
        <w:rPr>
          <w:rFonts w:asciiTheme="majorHAnsi" w:hAnsiTheme="majorHAnsi" w:cstheme="majorHAnsi"/>
          <w:color w:val="000000"/>
          <w:sz w:val="22"/>
          <w:szCs w:val="22"/>
        </w:rPr>
        <w:t>,</w:t>
      </w:r>
      <w:r w:rsidRPr="009032BB">
        <w:rPr>
          <w:rFonts w:asciiTheme="majorHAnsi" w:hAnsiTheme="majorHAnsi" w:cstheme="majorHAnsi"/>
          <w:color w:val="000000"/>
          <w:sz w:val="22"/>
          <w:szCs w:val="22"/>
        </w:rPr>
        <w:t xml:space="preserve"> FL </w:t>
      </w:r>
      <w:r>
        <w:rPr>
          <w:rFonts w:asciiTheme="majorHAnsi" w:hAnsiTheme="majorHAnsi" w:cstheme="majorHAnsi"/>
          <w:color w:val="000000"/>
          <w:sz w:val="22"/>
          <w:szCs w:val="22"/>
        </w:rPr>
        <w:t>–</w:t>
      </w:r>
      <w:r w:rsidRPr="009032BB">
        <w:rPr>
          <w:rFonts w:asciiTheme="majorHAnsi" w:hAnsiTheme="majorHAnsi" w:cstheme="majorHAnsi"/>
          <w:color w:val="000000"/>
          <w:sz w:val="22"/>
          <w:szCs w:val="22"/>
        </w:rPr>
        <w:t xml:space="preserve"> Orlando Amphitheater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 *</w:t>
      </w:r>
    </w:p>
    <w:p w14:paraId="68F13054" w14:textId="4C70D8A6" w:rsidR="00D466B2" w:rsidRDefault="00D466B2" w:rsidP="001C3F44">
      <w:pPr>
        <w:contextualSpacing/>
        <w:jc w:val="center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9</w:t>
      </w:r>
      <w:r w:rsidRPr="009032BB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>
        <w:rPr>
          <w:rFonts w:asciiTheme="majorHAnsi" w:hAnsiTheme="majorHAnsi" w:cstheme="majorHAnsi"/>
          <w:color w:val="000000"/>
          <w:sz w:val="22"/>
          <w:szCs w:val="22"/>
        </w:rPr>
        <w:t>–</w:t>
      </w:r>
      <w:r w:rsidRPr="009032BB">
        <w:rPr>
          <w:rFonts w:asciiTheme="majorHAnsi" w:hAnsiTheme="majorHAnsi" w:cstheme="majorHAnsi"/>
          <w:color w:val="000000"/>
          <w:sz w:val="22"/>
          <w:szCs w:val="22"/>
        </w:rPr>
        <w:t xml:space="preserve"> Dallas</w:t>
      </w:r>
      <w:r>
        <w:rPr>
          <w:rFonts w:asciiTheme="majorHAnsi" w:hAnsiTheme="majorHAnsi" w:cstheme="majorHAnsi"/>
          <w:color w:val="000000"/>
          <w:sz w:val="22"/>
          <w:szCs w:val="22"/>
        </w:rPr>
        <w:t>,</w:t>
      </w:r>
      <w:r w:rsidRPr="009032BB">
        <w:rPr>
          <w:rFonts w:asciiTheme="majorHAnsi" w:hAnsiTheme="majorHAnsi" w:cstheme="majorHAnsi"/>
          <w:color w:val="000000"/>
          <w:sz w:val="22"/>
          <w:szCs w:val="22"/>
        </w:rPr>
        <w:t xml:space="preserve"> TX </w:t>
      </w:r>
      <w:r>
        <w:rPr>
          <w:rFonts w:asciiTheme="majorHAnsi" w:hAnsiTheme="majorHAnsi" w:cstheme="majorHAnsi"/>
          <w:color w:val="000000"/>
          <w:sz w:val="22"/>
          <w:szCs w:val="22"/>
        </w:rPr>
        <w:t>–</w:t>
      </w:r>
      <w:r w:rsidRPr="009032BB">
        <w:rPr>
          <w:rFonts w:asciiTheme="majorHAnsi" w:hAnsiTheme="majorHAnsi" w:cstheme="majorHAnsi"/>
          <w:color w:val="000000"/>
          <w:sz w:val="22"/>
          <w:szCs w:val="22"/>
        </w:rPr>
        <w:t xml:space="preserve"> The Factory in Deep </w:t>
      </w:r>
      <w:proofErr w:type="spellStart"/>
      <w:r w:rsidRPr="009032BB">
        <w:rPr>
          <w:rFonts w:asciiTheme="majorHAnsi" w:hAnsiTheme="majorHAnsi" w:cstheme="majorHAnsi"/>
          <w:color w:val="000000"/>
          <w:sz w:val="22"/>
          <w:szCs w:val="22"/>
        </w:rPr>
        <w:t>Ellum</w:t>
      </w:r>
      <w:proofErr w:type="spellEnd"/>
      <w:r>
        <w:rPr>
          <w:rFonts w:asciiTheme="majorHAnsi" w:hAnsiTheme="majorHAnsi" w:cstheme="majorHAnsi"/>
          <w:color w:val="000000"/>
          <w:sz w:val="22"/>
          <w:szCs w:val="22"/>
        </w:rPr>
        <w:t xml:space="preserve"> *</w:t>
      </w:r>
    </w:p>
    <w:p w14:paraId="203435D1" w14:textId="583A5BAC" w:rsidR="00D466B2" w:rsidRPr="009032BB" w:rsidRDefault="00D466B2" w:rsidP="001C3F44">
      <w:pPr>
        <w:contextualSpacing/>
        <w:jc w:val="center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10</w:t>
      </w:r>
      <w:r w:rsidRPr="009032BB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>
        <w:rPr>
          <w:rFonts w:asciiTheme="majorHAnsi" w:hAnsiTheme="majorHAnsi" w:cstheme="majorHAnsi"/>
          <w:color w:val="000000"/>
          <w:sz w:val="22"/>
          <w:szCs w:val="22"/>
        </w:rPr>
        <w:t>–</w:t>
      </w:r>
      <w:r w:rsidRPr="009032BB">
        <w:rPr>
          <w:rFonts w:asciiTheme="majorHAnsi" w:hAnsiTheme="majorHAnsi" w:cstheme="majorHAnsi"/>
          <w:color w:val="000000"/>
          <w:sz w:val="22"/>
          <w:szCs w:val="22"/>
        </w:rPr>
        <w:t xml:space="preserve"> Dallas</w:t>
      </w:r>
      <w:r>
        <w:rPr>
          <w:rFonts w:asciiTheme="majorHAnsi" w:hAnsiTheme="majorHAnsi" w:cstheme="majorHAnsi"/>
          <w:color w:val="000000"/>
          <w:sz w:val="22"/>
          <w:szCs w:val="22"/>
        </w:rPr>
        <w:t>,</w:t>
      </w:r>
      <w:r w:rsidRPr="009032BB">
        <w:rPr>
          <w:rFonts w:asciiTheme="majorHAnsi" w:hAnsiTheme="majorHAnsi" w:cstheme="majorHAnsi"/>
          <w:color w:val="000000"/>
          <w:sz w:val="22"/>
          <w:szCs w:val="22"/>
        </w:rPr>
        <w:t xml:space="preserve"> TX </w:t>
      </w:r>
      <w:r>
        <w:rPr>
          <w:rFonts w:asciiTheme="majorHAnsi" w:hAnsiTheme="majorHAnsi" w:cstheme="majorHAnsi"/>
          <w:color w:val="000000"/>
          <w:sz w:val="22"/>
          <w:szCs w:val="22"/>
        </w:rPr>
        <w:t>–</w:t>
      </w:r>
      <w:r w:rsidRPr="009032BB">
        <w:rPr>
          <w:rFonts w:asciiTheme="majorHAnsi" w:hAnsiTheme="majorHAnsi" w:cstheme="majorHAnsi"/>
          <w:color w:val="000000"/>
          <w:sz w:val="22"/>
          <w:szCs w:val="22"/>
        </w:rPr>
        <w:t xml:space="preserve"> The Factory in Deep </w:t>
      </w:r>
      <w:proofErr w:type="spellStart"/>
      <w:r w:rsidRPr="009032BB">
        <w:rPr>
          <w:rFonts w:asciiTheme="majorHAnsi" w:hAnsiTheme="majorHAnsi" w:cstheme="majorHAnsi"/>
          <w:color w:val="000000"/>
          <w:sz w:val="22"/>
          <w:szCs w:val="22"/>
        </w:rPr>
        <w:t>Ellum</w:t>
      </w:r>
      <w:proofErr w:type="spellEnd"/>
      <w:r>
        <w:rPr>
          <w:rFonts w:asciiTheme="majorHAnsi" w:hAnsiTheme="majorHAnsi" w:cstheme="majorHAnsi"/>
          <w:color w:val="000000"/>
          <w:sz w:val="22"/>
          <w:szCs w:val="22"/>
        </w:rPr>
        <w:t xml:space="preserve"> *</w:t>
      </w:r>
    </w:p>
    <w:p w14:paraId="07D7FBEF" w14:textId="591B2498" w:rsidR="00D466B2" w:rsidRPr="009032BB" w:rsidRDefault="00D466B2" w:rsidP="001C3F44">
      <w:pPr>
        <w:contextualSpacing/>
        <w:jc w:val="center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12</w:t>
      </w:r>
      <w:r w:rsidRPr="009032BB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>
        <w:rPr>
          <w:rFonts w:asciiTheme="majorHAnsi" w:hAnsiTheme="majorHAnsi" w:cstheme="majorHAnsi"/>
          <w:color w:val="000000"/>
          <w:sz w:val="22"/>
          <w:szCs w:val="22"/>
        </w:rPr>
        <w:t>–</w:t>
      </w:r>
      <w:r w:rsidRPr="009032BB">
        <w:rPr>
          <w:rFonts w:asciiTheme="majorHAnsi" w:hAnsiTheme="majorHAnsi" w:cstheme="majorHAnsi"/>
          <w:color w:val="000000"/>
          <w:sz w:val="22"/>
          <w:szCs w:val="22"/>
        </w:rPr>
        <w:t xml:space="preserve"> Austin</w:t>
      </w:r>
      <w:r>
        <w:rPr>
          <w:rFonts w:asciiTheme="majorHAnsi" w:hAnsiTheme="majorHAnsi" w:cstheme="majorHAnsi"/>
          <w:color w:val="000000"/>
          <w:sz w:val="22"/>
          <w:szCs w:val="22"/>
        </w:rPr>
        <w:t>,</w:t>
      </w:r>
      <w:r w:rsidRPr="009032BB">
        <w:rPr>
          <w:rFonts w:asciiTheme="majorHAnsi" w:hAnsiTheme="majorHAnsi" w:cstheme="majorHAnsi"/>
          <w:color w:val="000000"/>
          <w:sz w:val="22"/>
          <w:szCs w:val="22"/>
        </w:rPr>
        <w:t xml:space="preserve"> TX </w:t>
      </w:r>
      <w:r>
        <w:rPr>
          <w:rFonts w:asciiTheme="majorHAnsi" w:hAnsiTheme="majorHAnsi" w:cstheme="majorHAnsi"/>
          <w:color w:val="000000"/>
          <w:sz w:val="22"/>
          <w:szCs w:val="22"/>
        </w:rPr>
        <w:t>–</w:t>
      </w:r>
      <w:r w:rsidRPr="009032BB">
        <w:rPr>
          <w:rFonts w:asciiTheme="majorHAnsi" w:hAnsiTheme="majorHAnsi" w:cstheme="majorHAnsi"/>
          <w:color w:val="000000"/>
          <w:sz w:val="22"/>
          <w:szCs w:val="22"/>
        </w:rPr>
        <w:t xml:space="preserve"> Germania Insurance Amphitheater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 *</w:t>
      </w:r>
    </w:p>
    <w:p w14:paraId="03E8A524" w14:textId="1EAB5BB6" w:rsidR="00D466B2" w:rsidRPr="009032BB" w:rsidRDefault="00D466B2" w:rsidP="001C3F44">
      <w:pPr>
        <w:contextualSpacing/>
        <w:jc w:val="center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13</w:t>
      </w:r>
      <w:r w:rsidRPr="009032BB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>
        <w:rPr>
          <w:rFonts w:asciiTheme="majorHAnsi" w:hAnsiTheme="majorHAnsi" w:cstheme="majorHAnsi"/>
          <w:color w:val="000000"/>
          <w:sz w:val="22"/>
          <w:szCs w:val="22"/>
        </w:rPr>
        <w:t>–</w:t>
      </w:r>
      <w:r w:rsidRPr="009032BB">
        <w:rPr>
          <w:rFonts w:asciiTheme="majorHAnsi" w:hAnsiTheme="majorHAnsi" w:cstheme="majorHAnsi"/>
          <w:color w:val="000000"/>
          <w:sz w:val="22"/>
          <w:szCs w:val="22"/>
        </w:rPr>
        <w:t xml:space="preserve"> Houston</w:t>
      </w:r>
      <w:r>
        <w:rPr>
          <w:rFonts w:asciiTheme="majorHAnsi" w:hAnsiTheme="majorHAnsi" w:cstheme="majorHAnsi"/>
          <w:color w:val="000000"/>
          <w:sz w:val="22"/>
          <w:szCs w:val="22"/>
        </w:rPr>
        <w:t>,</w:t>
      </w:r>
      <w:r w:rsidRPr="009032BB">
        <w:rPr>
          <w:rFonts w:asciiTheme="majorHAnsi" w:hAnsiTheme="majorHAnsi" w:cstheme="majorHAnsi"/>
          <w:color w:val="000000"/>
          <w:sz w:val="22"/>
          <w:szCs w:val="22"/>
        </w:rPr>
        <w:t xml:space="preserve"> TX </w:t>
      </w:r>
      <w:r>
        <w:rPr>
          <w:rFonts w:asciiTheme="majorHAnsi" w:hAnsiTheme="majorHAnsi" w:cstheme="majorHAnsi"/>
          <w:color w:val="000000"/>
          <w:sz w:val="22"/>
          <w:szCs w:val="22"/>
        </w:rPr>
        <w:t>–</w:t>
      </w:r>
      <w:r w:rsidRPr="009032BB">
        <w:rPr>
          <w:rFonts w:asciiTheme="majorHAnsi" w:hAnsiTheme="majorHAnsi" w:cstheme="majorHAnsi"/>
          <w:color w:val="000000"/>
          <w:sz w:val="22"/>
          <w:szCs w:val="22"/>
        </w:rPr>
        <w:t xml:space="preserve"> White Oak Music Hall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 *</w:t>
      </w:r>
    </w:p>
    <w:p w14:paraId="0F141B17" w14:textId="6C15B0FC" w:rsidR="00D466B2" w:rsidRPr="009032BB" w:rsidRDefault="00D466B2" w:rsidP="001C3F44">
      <w:pPr>
        <w:contextualSpacing/>
        <w:jc w:val="center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15</w:t>
      </w:r>
      <w:r w:rsidRPr="009032BB">
        <w:rPr>
          <w:rFonts w:asciiTheme="majorHAnsi" w:hAnsiTheme="majorHAnsi" w:cstheme="majorHAnsi"/>
          <w:color w:val="000000"/>
          <w:sz w:val="22"/>
          <w:szCs w:val="22"/>
        </w:rPr>
        <w:t xml:space="preserve"> - St Louis</w:t>
      </w:r>
      <w:r>
        <w:rPr>
          <w:rFonts w:asciiTheme="majorHAnsi" w:hAnsiTheme="majorHAnsi" w:cstheme="majorHAnsi"/>
          <w:color w:val="000000"/>
          <w:sz w:val="22"/>
          <w:szCs w:val="22"/>
        </w:rPr>
        <w:t>,</w:t>
      </w:r>
      <w:r w:rsidRPr="009032BB">
        <w:rPr>
          <w:rFonts w:asciiTheme="majorHAnsi" w:hAnsiTheme="majorHAnsi" w:cstheme="majorHAnsi"/>
          <w:color w:val="000000"/>
          <w:sz w:val="22"/>
          <w:szCs w:val="22"/>
        </w:rPr>
        <w:t xml:space="preserve"> MO </w:t>
      </w:r>
      <w:r>
        <w:rPr>
          <w:rFonts w:asciiTheme="majorHAnsi" w:hAnsiTheme="majorHAnsi" w:cstheme="majorHAnsi"/>
          <w:color w:val="000000"/>
          <w:sz w:val="22"/>
          <w:szCs w:val="22"/>
        </w:rPr>
        <w:t>–</w:t>
      </w:r>
      <w:r w:rsidRPr="009032BB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9032BB">
        <w:rPr>
          <w:rFonts w:asciiTheme="majorHAnsi" w:hAnsiTheme="majorHAnsi" w:cstheme="majorHAnsi"/>
          <w:color w:val="000000"/>
          <w:sz w:val="22"/>
          <w:szCs w:val="22"/>
        </w:rPr>
        <w:t>Chaifetz</w:t>
      </w:r>
      <w:proofErr w:type="spellEnd"/>
      <w:r w:rsidRPr="009032BB">
        <w:rPr>
          <w:rFonts w:asciiTheme="majorHAnsi" w:hAnsiTheme="majorHAnsi" w:cstheme="majorHAnsi"/>
          <w:color w:val="000000"/>
          <w:sz w:val="22"/>
          <w:szCs w:val="22"/>
        </w:rPr>
        <w:t xml:space="preserve"> Arena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 *</w:t>
      </w:r>
    </w:p>
    <w:p w14:paraId="11600000" w14:textId="1F4696E6" w:rsidR="00D466B2" w:rsidRPr="009032BB" w:rsidRDefault="00D466B2" w:rsidP="001C3F44">
      <w:pPr>
        <w:contextualSpacing/>
        <w:jc w:val="center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16</w:t>
      </w:r>
      <w:r w:rsidRPr="009032BB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>
        <w:rPr>
          <w:rFonts w:asciiTheme="majorHAnsi" w:hAnsiTheme="majorHAnsi" w:cstheme="majorHAnsi"/>
          <w:color w:val="000000"/>
          <w:sz w:val="22"/>
          <w:szCs w:val="22"/>
        </w:rPr>
        <w:t>–</w:t>
      </w:r>
      <w:r w:rsidRPr="009032BB">
        <w:rPr>
          <w:rFonts w:asciiTheme="majorHAnsi" w:hAnsiTheme="majorHAnsi" w:cstheme="majorHAnsi"/>
          <w:color w:val="000000"/>
          <w:sz w:val="22"/>
          <w:szCs w:val="22"/>
        </w:rPr>
        <w:t xml:space="preserve"> Detroit</w:t>
      </w:r>
      <w:r>
        <w:rPr>
          <w:rFonts w:asciiTheme="majorHAnsi" w:hAnsiTheme="majorHAnsi" w:cstheme="majorHAnsi"/>
          <w:color w:val="000000"/>
          <w:sz w:val="22"/>
          <w:szCs w:val="22"/>
        </w:rPr>
        <w:t>,</w:t>
      </w:r>
      <w:r w:rsidRPr="009032BB">
        <w:rPr>
          <w:rFonts w:asciiTheme="majorHAnsi" w:hAnsiTheme="majorHAnsi" w:cstheme="majorHAnsi"/>
          <w:color w:val="000000"/>
          <w:sz w:val="22"/>
          <w:szCs w:val="22"/>
        </w:rPr>
        <w:t xml:space="preserve"> MI </w:t>
      </w:r>
      <w:r>
        <w:rPr>
          <w:rFonts w:asciiTheme="majorHAnsi" w:hAnsiTheme="majorHAnsi" w:cstheme="majorHAnsi"/>
          <w:color w:val="000000"/>
          <w:sz w:val="22"/>
          <w:szCs w:val="22"/>
        </w:rPr>
        <w:t>–</w:t>
      </w:r>
      <w:r w:rsidRPr="009032BB">
        <w:rPr>
          <w:rFonts w:asciiTheme="majorHAnsi" w:hAnsiTheme="majorHAnsi" w:cstheme="majorHAnsi"/>
          <w:color w:val="000000"/>
          <w:sz w:val="22"/>
          <w:szCs w:val="22"/>
        </w:rPr>
        <w:t xml:space="preserve"> Masonic Temple Detroit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 *</w:t>
      </w:r>
    </w:p>
    <w:p w14:paraId="2AECADC8" w14:textId="5E14BB8D" w:rsidR="00D466B2" w:rsidRPr="009032BB" w:rsidRDefault="00D466B2" w:rsidP="001C3F44">
      <w:pPr>
        <w:contextualSpacing/>
        <w:jc w:val="center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17</w:t>
      </w:r>
      <w:r w:rsidRPr="009032BB">
        <w:rPr>
          <w:rFonts w:asciiTheme="majorHAnsi" w:hAnsiTheme="majorHAnsi" w:cstheme="majorHAnsi"/>
          <w:color w:val="000000"/>
          <w:sz w:val="22"/>
          <w:szCs w:val="22"/>
        </w:rPr>
        <w:t xml:space="preserve"> – Milwaukee, WI 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– </w:t>
      </w:r>
      <w:r w:rsidRPr="009032BB">
        <w:rPr>
          <w:rFonts w:asciiTheme="majorHAnsi" w:hAnsiTheme="majorHAnsi" w:cstheme="majorHAnsi"/>
          <w:color w:val="000000"/>
          <w:sz w:val="22"/>
          <w:szCs w:val="22"/>
        </w:rPr>
        <w:t>UW</w:t>
      </w:r>
      <w:r w:rsidR="00184615">
        <w:rPr>
          <w:rFonts w:asciiTheme="majorHAnsi" w:hAnsiTheme="majorHAnsi" w:cstheme="majorHAnsi"/>
          <w:color w:val="000000"/>
          <w:sz w:val="22"/>
          <w:szCs w:val="22"/>
        </w:rPr>
        <w:t>-</w:t>
      </w:r>
      <w:r w:rsidRPr="009032BB">
        <w:rPr>
          <w:rFonts w:asciiTheme="majorHAnsi" w:hAnsiTheme="majorHAnsi" w:cstheme="majorHAnsi"/>
          <w:color w:val="000000"/>
          <w:sz w:val="22"/>
          <w:szCs w:val="22"/>
        </w:rPr>
        <w:t>M Panther Arena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 *</w:t>
      </w:r>
    </w:p>
    <w:p w14:paraId="54D3AAD2" w14:textId="3054C50E" w:rsidR="00D466B2" w:rsidRPr="009032BB" w:rsidRDefault="00D466B2" w:rsidP="001C3F44">
      <w:pPr>
        <w:contextualSpacing/>
        <w:jc w:val="center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19</w:t>
      </w:r>
      <w:r w:rsidRPr="009032BB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>
        <w:rPr>
          <w:rFonts w:asciiTheme="majorHAnsi" w:hAnsiTheme="majorHAnsi" w:cstheme="majorHAnsi"/>
          <w:color w:val="000000"/>
          <w:sz w:val="22"/>
          <w:szCs w:val="22"/>
        </w:rPr>
        <w:t>–</w:t>
      </w:r>
      <w:r w:rsidRPr="009032BB">
        <w:rPr>
          <w:rFonts w:asciiTheme="majorHAnsi" w:hAnsiTheme="majorHAnsi" w:cstheme="majorHAnsi"/>
          <w:color w:val="000000"/>
          <w:sz w:val="22"/>
          <w:szCs w:val="22"/>
        </w:rPr>
        <w:t xml:space="preserve"> Chicago</w:t>
      </w:r>
      <w:r>
        <w:rPr>
          <w:rFonts w:asciiTheme="majorHAnsi" w:hAnsiTheme="majorHAnsi" w:cstheme="majorHAnsi"/>
          <w:color w:val="000000"/>
          <w:sz w:val="22"/>
          <w:szCs w:val="22"/>
        </w:rPr>
        <w:t>,</w:t>
      </w:r>
      <w:r w:rsidRPr="009032BB">
        <w:rPr>
          <w:rFonts w:asciiTheme="majorHAnsi" w:hAnsiTheme="majorHAnsi" w:cstheme="majorHAnsi"/>
          <w:color w:val="000000"/>
          <w:sz w:val="22"/>
          <w:szCs w:val="22"/>
        </w:rPr>
        <w:t xml:space="preserve"> IL </w:t>
      </w:r>
      <w:r>
        <w:rPr>
          <w:rFonts w:asciiTheme="majorHAnsi" w:hAnsiTheme="majorHAnsi" w:cstheme="majorHAnsi"/>
          <w:color w:val="000000"/>
          <w:sz w:val="22"/>
          <w:szCs w:val="22"/>
        </w:rPr>
        <w:t>–</w:t>
      </w:r>
      <w:r w:rsidRPr="009032BB">
        <w:rPr>
          <w:rFonts w:asciiTheme="majorHAnsi" w:hAnsiTheme="majorHAnsi" w:cstheme="majorHAnsi"/>
          <w:color w:val="000000"/>
          <w:sz w:val="22"/>
          <w:szCs w:val="22"/>
        </w:rPr>
        <w:t xml:space="preserve"> Credit Union 1 Arena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 *</w:t>
      </w:r>
    </w:p>
    <w:p w14:paraId="574D19F9" w14:textId="1FC98AC3" w:rsidR="00D466B2" w:rsidRPr="009032BB" w:rsidRDefault="00D466B2" w:rsidP="001C3F44">
      <w:pPr>
        <w:contextualSpacing/>
        <w:jc w:val="center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20</w:t>
      </w:r>
      <w:r w:rsidRPr="009032BB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>
        <w:rPr>
          <w:rFonts w:asciiTheme="majorHAnsi" w:hAnsiTheme="majorHAnsi" w:cstheme="majorHAnsi"/>
          <w:color w:val="000000"/>
          <w:sz w:val="22"/>
          <w:szCs w:val="22"/>
        </w:rPr>
        <w:t>–</w:t>
      </w:r>
      <w:r w:rsidRPr="009032BB">
        <w:rPr>
          <w:rFonts w:asciiTheme="majorHAnsi" w:hAnsiTheme="majorHAnsi" w:cstheme="majorHAnsi"/>
          <w:color w:val="000000"/>
          <w:sz w:val="22"/>
          <w:szCs w:val="22"/>
        </w:rPr>
        <w:t xml:space="preserve"> Minneapolis</w:t>
      </w:r>
      <w:r>
        <w:rPr>
          <w:rFonts w:asciiTheme="majorHAnsi" w:hAnsiTheme="majorHAnsi" w:cstheme="majorHAnsi"/>
          <w:color w:val="000000"/>
          <w:sz w:val="22"/>
          <w:szCs w:val="22"/>
        </w:rPr>
        <w:t>,</w:t>
      </w:r>
      <w:r w:rsidRPr="009032BB">
        <w:rPr>
          <w:rFonts w:asciiTheme="majorHAnsi" w:hAnsiTheme="majorHAnsi" w:cstheme="majorHAnsi"/>
          <w:color w:val="000000"/>
          <w:sz w:val="22"/>
          <w:szCs w:val="22"/>
        </w:rPr>
        <w:t xml:space="preserve"> MN </w:t>
      </w:r>
      <w:r>
        <w:rPr>
          <w:rFonts w:asciiTheme="majorHAnsi" w:hAnsiTheme="majorHAnsi" w:cstheme="majorHAnsi"/>
          <w:color w:val="000000"/>
          <w:sz w:val="22"/>
          <w:szCs w:val="22"/>
        </w:rPr>
        <w:t>–</w:t>
      </w:r>
      <w:r w:rsidRPr="009032BB">
        <w:rPr>
          <w:rFonts w:asciiTheme="majorHAnsi" w:hAnsiTheme="majorHAnsi" w:cstheme="majorHAnsi"/>
          <w:color w:val="000000"/>
          <w:sz w:val="22"/>
          <w:szCs w:val="22"/>
        </w:rPr>
        <w:t xml:space="preserve"> The Armory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 *</w:t>
      </w:r>
    </w:p>
    <w:p w14:paraId="43EA3D93" w14:textId="71B4465B" w:rsidR="00D466B2" w:rsidRPr="009032BB" w:rsidRDefault="00D466B2" w:rsidP="001C3F44">
      <w:pPr>
        <w:contextualSpacing/>
        <w:jc w:val="center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21</w:t>
      </w:r>
      <w:r w:rsidRPr="009032BB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– </w:t>
      </w:r>
      <w:r w:rsidRPr="009032BB">
        <w:rPr>
          <w:rFonts w:asciiTheme="majorHAnsi" w:hAnsiTheme="majorHAnsi" w:cstheme="majorHAnsi"/>
          <w:color w:val="000000"/>
          <w:sz w:val="22"/>
          <w:szCs w:val="22"/>
        </w:rPr>
        <w:t xml:space="preserve">Omaha, NE 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– </w:t>
      </w:r>
      <w:r w:rsidRPr="009032BB">
        <w:rPr>
          <w:rFonts w:asciiTheme="majorHAnsi" w:hAnsiTheme="majorHAnsi" w:cstheme="majorHAnsi"/>
          <w:color w:val="000000"/>
          <w:sz w:val="22"/>
          <w:szCs w:val="22"/>
        </w:rPr>
        <w:t>Baxter Arena *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 (w/o Portugal. The Man)</w:t>
      </w:r>
    </w:p>
    <w:p w14:paraId="3483BD90" w14:textId="77777777" w:rsidR="00D466B2" w:rsidRDefault="00D466B2" w:rsidP="001C3F44">
      <w:pPr>
        <w:contextualSpacing/>
        <w:jc w:val="center"/>
        <w:rPr>
          <w:rFonts w:asciiTheme="majorHAnsi" w:hAnsiTheme="majorHAnsi" w:cstheme="majorHAnsi"/>
          <w:i/>
          <w:iCs/>
          <w:color w:val="000000"/>
          <w:sz w:val="22"/>
          <w:szCs w:val="22"/>
        </w:rPr>
      </w:pPr>
    </w:p>
    <w:p w14:paraId="6A35E948" w14:textId="530B12D0" w:rsidR="0066635A" w:rsidRPr="0066635A" w:rsidRDefault="0066635A" w:rsidP="001C3F44">
      <w:pPr>
        <w:contextualSpacing/>
        <w:jc w:val="center"/>
        <w:rPr>
          <w:rFonts w:asciiTheme="majorHAnsi" w:hAnsiTheme="majorHAnsi" w:cstheme="majorHAnsi"/>
          <w:b/>
          <w:bCs/>
          <w:color w:val="000000"/>
          <w:sz w:val="22"/>
          <w:szCs w:val="22"/>
          <w:u w:val="single"/>
        </w:rPr>
      </w:pPr>
      <w:r>
        <w:rPr>
          <w:rFonts w:asciiTheme="majorHAnsi" w:hAnsiTheme="majorHAnsi" w:cstheme="majorHAnsi"/>
          <w:b/>
          <w:bCs/>
          <w:color w:val="000000"/>
          <w:sz w:val="22"/>
          <w:szCs w:val="22"/>
          <w:u w:val="single"/>
        </w:rPr>
        <w:t>MAY</w:t>
      </w:r>
      <w:r w:rsidR="00544CAD">
        <w:rPr>
          <w:rFonts w:asciiTheme="majorHAnsi" w:hAnsiTheme="majorHAnsi" w:cstheme="majorHAnsi"/>
          <w:b/>
          <w:bCs/>
          <w:color w:val="000000"/>
          <w:sz w:val="22"/>
          <w:szCs w:val="22"/>
          <w:u w:val="single"/>
        </w:rPr>
        <w:t xml:space="preserve"> 2022</w:t>
      </w:r>
    </w:p>
    <w:p w14:paraId="53E950BB" w14:textId="305FF955" w:rsidR="0066635A" w:rsidRPr="0066635A" w:rsidRDefault="0066635A" w:rsidP="0066635A">
      <w:pPr>
        <w:contextualSpacing/>
        <w:jc w:val="center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 xml:space="preserve">6 – </w:t>
      </w:r>
      <w:r w:rsidRPr="0066635A">
        <w:rPr>
          <w:rFonts w:asciiTheme="majorHAnsi" w:hAnsiTheme="majorHAnsi" w:cstheme="majorHAnsi"/>
          <w:color w:val="000000"/>
          <w:sz w:val="22"/>
          <w:szCs w:val="22"/>
        </w:rPr>
        <w:t>New York, NY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 – </w:t>
      </w:r>
      <w:r w:rsidRPr="0066635A">
        <w:rPr>
          <w:rFonts w:asciiTheme="majorHAnsi" w:hAnsiTheme="majorHAnsi" w:cstheme="majorHAnsi"/>
          <w:color w:val="000000"/>
          <w:sz w:val="22"/>
          <w:szCs w:val="22"/>
        </w:rPr>
        <w:t>The Bowery Ballroom</w:t>
      </w:r>
    </w:p>
    <w:p w14:paraId="38CB0833" w14:textId="7B1BF698" w:rsidR="0066635A" w:rsidRPr="0066635A" w:rsidRDefault="0066635A" w:rsidP="0066635A">
      <w:pPr>
        <w:contextualSpacing/>
        <w:jc w:val="center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 xml:space="preserve">7 – </w:t>
      </w:r>
      <w:r w:rsidRPr="0066635A">
        <w:rPr>
          <w:rFonts w:asciiTheme="majorHAnsi" w:hAnsiTheme="majorHAnsi" w:cstheme="majorHAnsi"/>
          <w:color w:val="000000"/>
          <w:sz w:val="22"/>
          <w:szCs w:val="22"/>
        </w:rPr>
        <w:t>Philadelphia, PA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 – </w:t>
      </w:r>
      <w:r w:rsidRPr="0066635A">
        <w:rPr>
          <w:rFonts w:asciiTheme="majorHAnsi" w:hAnsiTheme="majorHAnsi" w:cstheme="majorHAnsi"/>
          <w:color w:val="000000"/>
          <w:sz w:val="22"/>
          <w:szCs w:val="22"/>
        </w:rPr>
        <w:t>Johnny Brenda's</w:t>
      </w:r>
    </w:p>
    <w:p w14:paraId="60066671" w14:textId="7AF702F6" w:rsidR="0066635A" w:rsidRPr="0066635A" w:rsidRDefault="0066635A" w:rsidP="0066635A">
      <w:pPr>
        <w:contextualSpacing/>
        <w:jc w:val="center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lastRenderedPageBreak/>
        <w:t xml:space="preserve">8 – </w:t>
      </w:r>
      <w:r w:rsidRPr="0066635A">
        <w:rPr>
          <w:rFonts w:asciiTheme="majorHAnsi" w:hAnsiTheme="majorHAnsi" w:cstheme="majorHAnsi"/>
          <w:color w:val="000000"/>
          <w:sz w:val="22"/>
          <w:szCs w:val="22"/>
        </w:rPr>
        <w:t>Washington, DC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 – </w:t>
      </w:r>
      <w:proofErr w:type="spellStart"/>
      <w:r w:rsidRPr="0066635A">
        <w:rPr>
          <w:rFonts w:asciiTheme="majorHAnsi" w:hAnsiTheme="majorHAnsi" w:cstheme="majorHAnsi"/>
          <w:color w:val="000000"/>
          <w:sz w:val="22"/>
          <w:szCs w:val="22"/>
        </w:rPr>
        <w:t>Songbyrd</w:t>
      </w:r>
      <w:proofErr w:type="spellEnd"/>
      <w:r w:rsidRPr="0066635A">
        <w:rPr>
          <w:rFonts w:asciiTheme="majorHAnsi" w:hAnsiTheme="majorHAnsi" w:cstheme="majorHAnsi"/>
          <w:color w:val="000000"/>
          <w:sz w:val="22"/>
          <w:szCs w:val="22"/>
        </w:rPr>
        <w:t xml:space="preserve"> Music House &amp; Record Cafe</w:t>
      </w:r>
    </w:p>
    <w:p w14:paraId="7094D5B0" w14:textId="30C5C41F" w:rsidR="0066635A" w:rsidRPr="0066635A" w:rsidRDefault="0066635A" w:rsidP="0066635A">
      <w:pPr>
        <w:contextualSpacing/>
        <w:jc w:val="center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 xml:space="preserve">9 – </w:t>
      </w:r>
      <w:r w:rsidRPr="0066635A">
        <w:rPr>
          <w:rFonts w:asciiTheme="majorHAnsi" w:hAnsiTheme="majorHAnsi" w:cstheme="majorHAnsi"/>
          <w:color w:val="000000"/>
          <w:sz w:val="22"/>
          <w:szCs w:val="22"/>
        </w:rPr>
        <w:t>Cambridge, MA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 – </w:t>
      </w:r>
      <w:r w:rsidRPr="0066635A">
        <w:rPr>
          <w:rFonts w:asciiTheme="majorHAnsi" w:hAnsiTheme="majorHAnsi" w:cstheme="majorHAnsi"/>
          <w:color w:val="000000"/>
          <w:sz w:val="22"/>
          <w:szCs w:val="22"/>
        </w:rPr>
        <w:t>The Sinclair</w:t>
      </w:r>
    </w:p>
    <w:p w14:paraId="18D6BC92" w14:textId="3D6AFD33" w:rsidR="0066635A" w:rsidRPr="0066635A" w:rsidRDefault="0066635A" w:rsidP="0066635A">
      <w:pPr>
        <w:contextualSpacing/>
        <w:jc w:val="center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 xml:space="preserve">11 – </w:t>
      </w:r>
      <w:r w:rsidRPr="0066635A">
        <w:rPr>
          <w:rFonts w:asciiTheme="majorHAnsi" w:hAnsiTheme="majorHAnsi" w:cstheme="majorHAnsi"/>
          <w:color w:val="000000"/>
          <w:sz w:val="22"/>
          <w:szCs w:val="22"/>
        </w:rPr>
        <w:t>Toronto, Ontario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 – </w:t>
      </w:r>
      <w:r w:rsidRPr="0066635A">
        <w:rPr>
          <w:rFonts w:asciiTheme="majorHAnsi" w:hAnsiTheme="majorHAnsi" w:cstheme="majorHAnsi"/>
          <w:color w:val="000000"/>
          <w:sz w:val="22"/>
          <w:szCs w:val="22"/>
        </w:rPr>
        <w:t>The Garrison</w:t>
      </w:r>
    </w:p>
    <w:p w14:paraId="010CFBCB" w14:textId="53E5C520" w:rsidR="0066635A" w:rsidRPr="0066635A" w:rsidRDefault="0066635A" w:rsidP="0066635A">
      <w:pPr>
        <w:contextualSpacing/>
        <w:jc w:val="center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 xml:space="preserve">12 – </w:t>
      </w:r>
      <w:r w:rsidRPr="0066635A">
        <w:rPr>
          <w:rFonts w:asciiTheme="majorHAnsi" w:hAnsiTheme="majorHAnsi" w:cstheme="majorHAnsi"/>
          <w:color w:val="000000"/>
          <w:sz w:val="22"/>
          <w:szCs w:val="22"/>
        </w:rPr>
        <w:t>Chicago, IL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 – </w:t>
      </w:r>
      <w:r w:rsidRPr="0066635A">
        <w:rPr>
          <w:rFonts w:asciiTheme="majorHAnsi" w:hAnsiTheme="majorHAnsi" w:cstheme="majorHAnsi"/>
          <w:color w:val="000000"/>
          <w:sz w:val="22"/>
          <w:szCs w:val="22"/>
        </w:rPr>
        <w:t>Subterranean</w:t>
      </w:r>
    </w:p>
    <w:p w14:paraId="6A244A8C" w14:textId="3DFBF80E" w:rsidR="0066635A" w:rsidRPr="0066635A" w:rsidRDefault="0066635A" w:rsidP="0066635A">
      <w:pPr>
        <w:contextualSpacing/>
        <w:jc w:val="center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 xml:space="preserve">14 – </w:t>
      </w:r>
      <w:r w:rsidRPr="0066635A">
        <w:rPr>
          <w:rFonts w:asciiTheme="majorHAnsi" w:hAnsiTheme="majorHAnsi" w:cstheme="majorHAnsi"/>
          <w:color w:val="000000"/>
          <w:sz w:val="22"/>
          <w:szCs w:val="22"/>
        </w:rPr>
        <w:t>Saint Paul, MN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 – </w:t>
      </w:r>
      <w:r w:rsidRPr="0066635A">
        <w:rPr>
          <w:rFonts w:asciiTheme="majorHAnsi" w:hAnsiTheme="majorHAnsi" w:cstheme="majorHAnsi"/>
          <w:color w:val="000000"/>
          <w:sz w:val="22"/>
          <w:szCs w:val="22"/>
        </w:rPr>
        <w:t>Turf Club</w:t>
      </w:r>
    </w:p>
    <w:p w14:paraId="0D4CD8B8" w14:textId="232C2F29" w:rsidR="0066635A" w:rsidRPr="0066635A" w:rsidRDefault="0066635A" w:rsidP="0066635A">
      <w:pPr>
        <w:contextualSpacing/>
        <w:jc w:val="center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 xml:space="preserve">16 – </w:t>
      </w:r>
      <w:r w:rsidRPr="0066635A">
        <w:rPr>
          <w:rFonts w:asciiTheme="majorHAnsi" w:hAnsiTheme="majorHAnsi" w:cstheme="majorHAnsi"/>
          <w:color w:val="000000"/>
          <w:sz w:val="22"/>
          <w:szCs w:val="22"/>
        </w:rPr>
        <w:t>Denver, CO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 – </w:t>
      </w:r>
      <w:r w:rsidRPr="0066635A">
        <w:rPr>
          <w:rFonts w:asciiTheme="majorHAnsi" w:hAnsiTheme="majorHAnsi" w:cstheme="majorHAnsi"/>
          <w:color w:val="000000"/>
          <w:sz w:val="22"/>
          <w:szCs w:val="22"/>
        </w:rPr>
        <w:t>Meow Wolf</w:t>
      </w:r>
    </w:p>
    <w:p w14:paraId="5822D373" w14:textId="6199C0BA" w:rsidR="0066635A" w:rsidRPr="0066635A" w:rsidRDefault="0066635A" w:rsidP="0066635A">
      <w:pPr>
        <w:contextualSpacing/>
        <w:jc w:val="center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 xml:space="preserve">17 – </w:t>
      </w:r>
      <w:r w:rsidRPr="0066635A">
        <w:rPr>
          <w:rFonts w:asciiTheme="majorHAnsi" w:hAnsiTheme="majorHAnsi" w:cstheme="majorHAnsi"/>
          <w:color w:val="000000"/>
          <w:sz w:val="22"/>
          <w:szCs w:val="22"/>
        </w:rPr>
        <w:t>Salt Lake City, UT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 – </w:t>
      </w:r>
      <w:r w:rsidRPr="0066635A">
        <w:rPr>
          <w:rFonts w:asciiTheme="majorHAnsi" w:hAnsiTheme="majorHAnsi" w:cstheme="majorHAnsi"/>
          <w:color w:val="000000"/>
          <w:sz w:val="22"/>
          <w:szCs w:val="22"/>
        </w:rPr>
        <w:t>Kilby Court</w:t>
      </w:r>
    </w:p>
    <w:p w14:paraId="4B16BCFE" w14:textId="2E4CFA04" w:rsidR="0066635A" w:rsidRPr="0066635A" w:rsidRDefault="0066635A" w:rsidP="0066635A">
      <w:pPr>
        <w:contextualSpacing/>
        <w:jc w:val="center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 xml:space="preserve">19 – </w:t>
      </w:r>
      <w:r w:rsidRPr="0066635A">
        <w:rPr>
          <w:rFonts w:asciiTheme="majorHAnsi" w:hAnsiTheme="majorHAnsi" w:cstheme="majorHAnsi"/>
          <w:color w:val="000000"/>
          <w:sz w:val="22"/>
          <w:szCs w:val="22"/>
        </w:rPr>
        <w:t>Portland, OR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 – </w:t>
      </w:r>
      <w:r w:rsidRPr="0066635A">
        <w:rPr>
          <w:rFonts w:asciiTheme="majorHAnsi" w:hAnsiTheme="majorHAnsi" w:cstheme="majorHAnsi"/>
          <w:color w:val="000000"/>
          <w:sz w:val="22"/>
          <w:szCs w:val="22"/>
        </w:rPr>
        <w:t>Polaris Hall</w:t>
      </w:r>
    </w:p>
    <w:p w14:paraId="425D2A6D" w14:textId="63CE6886" w:rsidR="0066635A" w:rsidRPr="0066635A" w:rsidRDefault="0066635A" w:rsidP="0066635A">
      <w:pPr>
        <w:contextualSpacing/>
        <w:jc w:val="center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 xml:space="preserve">20 – </w:t>
      </w:r>
      <w:r w:rsidRPr="0066635A">
        <w:rPr>
          <w:rFonts w:asciiTheme="majorHAnsi" w:hAnsiTheme="majorHAnsi" w:cstheme="majorHAnsi"/>
          <w:color w:val="000000"/>
          <w:sz w:val="22"/>
          <w:szCs w:val="22"/>
        </w:rPr>
        <w:t>Vancouver, BC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 – </w:t>
      </w:r>
      <w:r w:rsidRPr="0066635A">
        <w:rPr>
          <w:rFonts w:asciiTheme="majorHAnsi" w:hAnsiTheme="majorHAnsi" w:cstheme="majorHAnsi"/>
          <w:color w:val="000000"/>
          <w:sz w:val="22"/>
          <w:szCs w:val="22"/>
        </w:rPr>
        <w:t>Fox Cabaret</w:t>
      </w:r>
    </w:p>
    <w:p w14:paraId="0B315C63" w14:textId="6B242635" w:rsidR="0066635A" w:rsidRPr="0066635A" w:rsidRDefault="0066635A" w:rsidP="0066635A">
      <w:pPr>
        <w:contextualSpacing/>
        <w:jc w:val="center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 xml:space="preserve">21 – </w:t>
      </w:r>
      <w:r w:rsidRPr="0066635A">
        <w:rPr>
          <w:rFonts w:asciiTheme="majorHAnsi" w:hAnsiTheme="majorHAnsi" w:cstheme="majorHAnsi"/>
          <w:color w:val="000000"/>
          <w:sz w:val="22"/>
          <w:szCs w:val="22"/>
        </w:rPr>
        <w:t>Seattle, WA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 – </w:t>
      </w:r>
      <w:r w:rsidRPr="0066635A">
        <w:rPr>
          <w:rFonts w:asciiTheme="majorHAnsi" w:hAnsiTheme="majorHAnsi" w:cstheme="majorHAnsi"/>
          <w:color w:val="000000"/>
          <w:sz w:val="22"/>
          <w:szCs w:val="22"/>
        </w:rPr>
        <w:t>Barboza</w:t>
      </w:r>
    </w:p>
    <w:p w14:paraId="7FB1EBB2" w14:textId="0FEE82B0" w:rsidR="0066635A" w:rsidRPr="0066635A" w:rsidRDefault="0066635A" w:rsidP="0066635A">
      <w:pPr>
        <w:contextualSpacing/>
        <w:jc w:val="center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 xml:space="preserve">23 – </w:t>
      </w:r>
      <w:r w:rsidRPr="0066635A">
        <w:rPr>
          <w:rFonts w:asciiTheme="majorHAnsi" w:hAnsiTheme="majorHAnsi" w:cstheme="majorHAnsi"/>
          <w:color w:val="000000"/>
          <w:sz w:val="22"/>
          <w:szCs w:val="22"/>
        </w:rPr>
        <w:t>San Francisco, CA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 – </w:t>
      </w:r>
      <w:r w:rsidRPr="0066635A">
        <w:rPr>
          <w:rFonts w:asciiTheme="majorHAnsi" w:hAnsiTheme="majorHAnsi" w:cstheme="majorHAnsi"/>
          <w:color w:val="000000"/>
          <w:sz w:val="22"/>
          <w:szCs w:val="22"/>
        </w:rPr>
        <w:t>August Hall</w:t>
      </w:r>
    </w:p>
    <w:p w14:paraId="67AC1288" w14:textId="460BA655" w:rsidR="0066635A" w:rsidRPr="0066635A" w:rsidRDefault="0066635A" w:rsidP="0066635A">
      <w:pPr>
        <w:contextualSpacing/>
        <w:jc w:val="center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 xml:space="preserve">26 – </w:t>
      </w:r>
      <w:r w:rsidRPr="0066635A">
        <w:rPr>
          <w:rFonts w:asciiTheme="majorHAnsi" w:hAnsiTheme="majorHAnsi" w:cstheme="majorHAnsi"/>
          <w:color w:val="000000"/>
          <w:sz w:val="22"/>
          <w:szCs w:val="22"/>
        </w:rPr>
        <w:t>San Diego, CA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 – </w:t>
      </w:r>
      <w:proofErr w:type="spellStart"/>
      <w:r w:rsidRPr="0066635A">
        <w:rPr>
          <w:rFonts w:asciiTheme="majorHAnsi" w:hAnsiTheme="majorHAnsi" w:cstheme="majorHAnsi"/>
          <w:color w:val="000000"/>
          <w:sz w:val="22"/>
          <w:szCs w:val="22"/>
        </w:rPr>
        <w:t>Quartyard</w:t>
      </w:r>
      <w:proofErr w:type="spellEnd"/>
    </w:p>
    <w:p w14:paraId="4F4FE9CF" w14:textId="191200B4" w:rsidR="0066635A" w:rsidRPr="0066635A" w:rsidRDefault="0066635A" w:rsidP="0066635A">
      <w:pPr>
        <w:contextualSpacing/>
        <w:jc w:val="center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 xml:space="preserve">27 – </w:t>
      </w:r>
      <w:r w:rsidRPr="0066635A">
        <w:rPr>
          <w:rFonts w:asciiTheme="majorHAnsi" w:hAnsiTheme="majorHAnsi" w:cstheme="majorHAnsi"/>
          <w:color w:val="000000"/>
          <w:sz w:val="22"/>
          <w:szCs w:val="22"/>
        </w:rPr>
        <w:t>Santa Ana, CA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 – </w:t>
      </w:r>
      <w:r w:rsidRPr="0066635A">
        <w:rPr>
          <w:rFonts w:asciiTheme="majorHAnsi" w:hAnsiTheme="majorHAnsi" w:cstheme="majorHAnsi"/>
          <w:color w:val="000000"/>
          <w:sz w:val="22"/>
          <w:szCs w:val="22"/>
        </w:rPr>
        <w:t>Constellation Room</w:t>
      </w:r>
    </w:p>
    <w:p w14:paraId="038DBDCE" w14:textId="738D099A" w:rsidR="0066635A" w:rsidRPr="0066635A" w:rsidRDefault="0066635A" w:rsidP="0066635A">
      <w:pPr>
        <w:contextualSpacing/>
        <w:jc w:val="center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 xml:space="preserve">28 – </w:t>
      </w:r>
      <w:r w:rsidRPr="0066635A">
        <w:rPr>
          <w:rFonts w:asciiTheme="majorHAnsi" w:hAnsiTheme="majorHAnsi" w:cstheme="majorHAnsi"/>
          <w:color w:val="000000"/>
          <w:sz w:val="22"/>
          <w:szCs w:val="22"/>
        </w:rPr>
        <w:t>Los Angeles, CA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 – </w:t>
      </w:r>
      <w:r w:rsidRPr="0066635A">
        <w:rPr>
          <w:rFonts w:asciiTheme="majorHAnsi" w:hAnsiTheme="majorHAnsi" w:cstheme="majorHAnsi"/>
          <w:color w:val="000000"/>
          <w:sz w:val="22"/>
          <w:szCs w:val="22"/>
        </w:rPr>
        <w:t>The Regent Theater</w:t>
      </w:r>
    </w:p>
    <w:p w14:paraId="049B7122" w14:textId="3565E8C3" w:rsidR="004D68A8" w:rsidRDefault="004D68A8" w:rsidP="001C3F44">
      <w:pPr>
        <w:contextualSpacing/>
        <w:jc w:val="center"/>
        <w:rPr>
          <w:rFonts w:asciiTheme="majorHAnsi" w:hAnsiTheme="majorHAnsi" w:cstheme="majorHAnsi"/>
          <w:color w:val="000000"/>
          <w:sz w:val="22"/>
          <w:szCs w:val="22"/>
        </w:rPr>
      </w:pPr>
    </w:p>
    <w:p w14:paraId="78108645" w14:textId="77777777" w:rsidR="00F323CD" w:rsidRDefault="00F323CD" w:rsidP="00F323CD">
      <w:pPr>
        <w:contextualSpacing/>
        <w:jc w:val="center"/>
        <w:rPr>
          <w:rFonts w:asciiTheme="majorHAnsi" w:hAnsiTheme="majorHAnsi" w:cstheme="majorHAnsi"/>
          <w:i/>
          <w:iCs/>
          <w:color w:val="000000"/>
          <w:sz w:val="22"/>
          <w:szCs w:val="22"/>
        </w:rPr>
      </w:pPr>
      <w:r w:rsidRPr="009032BB">
        <w:rPr>
          <w:rFonts w:asciiTheme="majorHAnsi" w:hAnsiTheme="majorHAnsi" w:cstheme="majorHAnsi"/>
          <w:i/>
          <w:iCs/>
          <w:color w:val="000000"/>
          <w:sz w:val="22"/>
          <w:szCs w:val="22"/>
        </w:rPr>
        <w:t>* w/alt-J &amp; Portugal. The Man</w:t>
      </w:r>
    </w:p>
    <w:p w14:paraId="219F51C4" w14:textId="77777777" w:rsidR="00F323CD" w:rsidRDefault="00F323CD" w:rsidP="001C3F44">
      <w:pPr>
        <w:contextualSpacing/>
        <w:jc w:val="center"/>
        <w:rPr>
          <w:rFonts w:asciiTheme="majorHAnsi" w:hAnsiTheme="majorHAnsi" w:cstheme="majorHAnsi"/>
          <w:color w:val="000000"/>
          <w:sz w:val="22"/>
          <w:szCs w:val="22"/>
        </w:rPr>
      </w:pPr>
    </w:p>
    <w:p w14:paraId="12BCE02C" w14:textId="7168B315" w:rsidR="00010004" w:rsidRDefault="00D466B2" w:rsidP="001C3F44">
      <w:pPr>
        <w:contextualSpacing/>
        <w:jc w:val="center"/>
        <w:rPr>
          <w:rFonts w:asciiTheme="majorHAnsi" w:hAnsiTheme="majorHAnsi" w:cstheme="majorHAnsi"/>
          <w:color w:val="000000"/>
          <w:sz w:val="22"/>
          <w:szCs w:val="22"/>
        </w:rPr>
      </w:pPr>
      <w:r w:rsidRPr="009032BB">
        <w:rPr>
          <w:rFonts w:asciiTheme="majorHAnsi" w:hAnsiTheme="majorHAnsi" w:cstheme="majorHAnsi"/>
          <w:color w:val="000000"/>
          <w:sz w:val="22"/>
          <w:szCs w:val="22"/>
        </w:rPr>
        <w:t># # #</w:t>
      </w:r>
    </w:p>
    <w:p w14:paraId="58AB1035" w14:textId="77777777" w:rsidR="001C3F44" w:rsidRPr="00184615" w:rsidRDefault="001C3F44" w:rsidP="001C3F44">
      <w:pPr>
        <w:contextualSpacing/>
        <w:jc w:val="center"/>
        <w:rPr>
          <w:rFonts w:asciiTheme="majorHAnsi" w:hAnsiTheme="majorHAnsi" w:cstheme="majorHAnsi"/>
          <w:color w:val="000000"/>
          <w:sz w:val="22"/>
          <w:szCs w:val="22"/>
        </w:rPr>
      </w:pPr>
    </w:p>
    <w:p w14:paraId="43462F2C" w14:textId="77777777" w:rsidR="00184615" w:rsidRDefault="00184615" w:rsidP="001C3F44">
      <w:pPr>
        <w:spacing w:before="240" w:after="120"/>
        <w:contextualSpacing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CONNECT WITH </w:t>
      </w:r>
      <w:r w:rsidR="00223C03" w:rsidRPr="00223C03">
        <w:rPr>
          <w:rFonts w:ascii="Calibri" w:hAnsi="Calibri" w:cs="Calibri"/>
          <w:b/>
          <w:bCs/>
          <w:sz w:val="22"/>
          <w:szCs w:val="22"/>
        </w:rPr>
        <w:t xml:space="preserve">SIR CHLOE </w:t>
      </w:r>
    </w:p>
    <w:p w14:paraId="5F8F9C49" w14:textId="54B4BBBE" w:rsidR="00184615" w:rsidRDefault="00356797" w:rsidP="001C3F44">
      <w:pPr>
        <w:spacing w:before="240" w:after="120"/>
        <w:contextualSpacing/>
        <w:jc w:val="center"/>
        <w:rPr>
          <w:rFonts w:ascii="Calibri" w:hAnsi="Calibri" w:cs="Calibri"/>
          <w:sz w:val="22"/>
          <w:szCs w:val="22"/>
          <w:lang w:val="en"/>
        </w:rPr>
      </w:pPr>
      <w:hyperlink r:id="rId19" w:history="1">
        <w:r w:rsidR="00184615" w:rsidRPr="00184615">
          <w:rPr>
            <w:rStyle w:val="Hyperlink"/>
            <w:rFonts w:ascii="Calibri" w:hAnsi="Calibri" w:cs="Calibri"/>
            <w:sz w:val="22"/>
            <w:szCs w:val="22"/>
          </w:rPr>
          <w:t>OFFICIAL</w:t>
        </w:r>
      </w:hyperlink>
      <w:r w:rsidR="00184615">
        <w:rPr>
          <w:rFonts w:ascii="Calibri" w:hAnsi="Calibri" w:cs="Calibri"/>
          <w:sz w:val="22"/>
          <w:szCs w:val="22"/>
        </w:rPr>
        <w:t xml:space="preserve"> </w:t>
      </w:r>
      <w:r w:rsidR="00223C03" w:rsidRPr="00223C03">
        <w:rPr>
          <w:rFonts w:ascii="Calibri" w:hAnsi="Calibri" w:cs="Calibri"/>
          <w:sz w:val="22"/>
          <w:szCs w:val="22"/>
        </w:rPr>
        <w:t>|</w:t>
      </w:r>
      <w:r w:rsidR="00223C03" w:rsidRPr="00223C03">
        <w:rPr>
          <w:rFonts w:ascii="Calibri" w:hAnsi="Calibri" w:cs="Calibri"/>
          <w:b/>
          <w:bCs/>
          <w:sz w:val="22"/>
          <w:szCs w:val="22"/>
        </w:rPr>
        <w:t xml:space="preserve"> </w:t>
      </w:r>
      <w:hyperlink r:id="rId20" w:history="1">
        <w:r w:rsidR="00184615">
          <w:rPr>
            <w:rStyle w:val="Hyperlink"/>
            <w:rFonts w:ascii="Calibri" w:hAnsi="Calibri" w:cs="Calibri"/>
            <w:sz w:val="22"/>
            <w:szCs w:val="22"/>
            <w:lang w:val="en"/>
          </w:rPr>
          <w:t>FACEBOOK</w:t>
        </w:r>
      </w:hyperlink>
      <w:r w:rsidR="00223C03" w:rsidRPr="00223C03">
        <w:rPr>
          <w:rFonts w:ascii="Calibri" w:hAnsi="Calibri" w:cs="Calibri"/>
          <w:sz w:val="22"/>
          <w:szCs w:val="22"/>
          <w:lang w:val="en"/>
        </w:rPr>
        <w:t xml:space="preserve"> </w:t>
      </w:r>
      <w:r w:rsidR="00184615">
        <w:rPr>
          <w:rFonts w:ascii="Calibri" w:hAnsi="Calibri" w:cs="Calibri"/>
          <w:sz w:val="22"/>
          <w:szCs w:val="22"/>
          <w:lang w:val="en"/>
        </w:rPr>
        <w:t xml:space="preserve">| </w:t>
      </w:r>
      <w:hyperlink r:id="rId21" w:history="1">
        <w:r w:rsidR="00184615" w:rsidRPr="00184615">
          <w:rPr>
            <w:rStyle w:val="Hyperlink"/>
            <w:rFonts w:ascii="Calibri" w:hAnsi="Calibri" w:cs="Calibri"/>
            <w:sz w:val="22"/>
            <w:szCs w:val="22"/>
            <w:lang w:val="en"/>
          </w:rPr>
          <w:t>INSTAGRAM</w:t>
        </w:r>
      </w:hyperlink>
      <w:r w:rsidR="00184615">
        <w:rPr>
          <w:rFonts w:ascii="Calibri" w:hAnsi="Calibri" w:cs="Calibri"/>
          <w:sz w:val="22"/>
          <w:szCs w:val="22"/>
          <w:lang w:val="en"/>
        </w:rPr>
        <w:t xml:space="preserve"> | </w:t>
      </w:r>
      <w:hyperlink r:id="rId22" w:history="1">
        <w:r w:rsidR="00184615" w:rsidRPr="00184615">
          <w:rPr>
            <w:rStyle w:val="Hyperlink"/>
            <w:rFonts w:ascii="Calibri" w:hAnsi="Calibri" w:cs="Calibri"/>
            <w:sz w:val="22"/>
            <w:szCs w:val="22"/>
            <w:lang w:val="en"/>
          </w:rPr>
          <w:t>TWITTER</w:t>
        </w:r>
      </w:hyperlink>
      <w:r w:rsidR="00184615">
        <w:rPr>
          <w:rFonts w:ascii="Calibri" w:hAnsi="Calibri" w:cs="Calibri"/>
          <w:sz w:val="22"/>
          <w:szCs w:val="22"/>
          <w:lang w:val="en"/>
        </w:rPr>
        <w:t xml:space="preserve"> | </w:t>
      </w:r>
      <w:hyperlink r:id="rId23" w:history="1">
        <w:r w:rsidR="00184615" w:rsidRPr="00184615">
          <w:rPr>
            <w:rStyle w:val="Hyperlink"/>
            <w:rFonts w:ascii="Calibri" w:hAnsi="Calibri" w:cs="Calibri"/>
            <w:sz w:val="22"/>
            <w:szCs w:val="22"/>
            <w:lang w:val="en"/>
          </w:rPr>
          <w:t>SPOTIFY</w:t>
        </w:r>
      </w:hyperlink>
      <w:r w:rsidR="00184615">
        <w:rPr>
          <w:rFonts w:ascii="Calibri" w:hAnsi="Calibri" w:cs="Calibri"/>
          <w:sz w:val="22"/>
          <w:szCs w:val="22"/>
          <w:lang w:val="en"/>
        </w:rPr>
        <w:t xml:space="preserve"> | </w:t>
      </w:r>
      <w:hyperlink r:id="rId24" w:history="1">
        <w:r w:rsidR="00184615" w:rsidRPr="00184615">
          <w:rPr>
            <w:rStyle w:val="Hyperlink"/>
            <w:rFonts w:ascii="Calibri" w:hAnsi="Calibri" w:cs="Calibri"/>
            <w:sz w:val="22"/>
            <w:szCs w:val="22"/>
            <w:lang w:val="en"/>
          </w:rPr>
          <w:t>YOUTUBE</w:t>
        </w:r>
      </w:hyperlink>
    </w:p>
    <w:p w14:paraId="1F973F02" w14:textId="5D7F10BE" w:rsidR="00223C03" w:rsidRDefault="00223C03" w:rsidP="001C3F44">
      <w:pPr>
        <w:shd w:val="clear" w:color="auto" w:fill="FFFFFF"/>
        <w:contextualSpacing/>
        <w:rPr>
          <w:rFonts w:asciiTheme="majorHAnsi" w:eastAsia="Trebuchet MS" w:hAnsiTheme="majorHAnsi" w:cstheme="majorHAnsi"/>
          <w:sz w:val="22"/>
          <w:szCs w:val="22"/>
        </w:rPr>
      </w:pPr>
    </w:p>
    <w:p w14:paraId="6EB234B2" w14:textId="65726AF5" w:rsidR="004D68A8" w:rsidRDefault="004D68A8" w:rsidP="004D68A8">
      <w:pPr>
        <w:shd w:val="clear" w:color="auto" w:fill="FFFFFF"/>
        <w:contextualSpacing/>
        <w:jc w:val="center"/>
        <w:rPr>
          <w:rFonts w:asciiTheme="majorHAnsi" w:eastAsia="Trebuchet MS" w:hAnsiTheme="majorHAnsi" w:cstheme="majorHAnsi"/>
          <w:sz w:val="22"/>
          <w:szCs w:val="22"/>
        </w:rPr>
      </w:pPr>
      <w:r>
        <w:rPr>
          <w:rFonts w:asciiTheme="majorHAnsi" w:eastAsia="Trebuchet MS" w:hAnsiTheme="majorHAnsi" w:cstheme="majorHAnsi"/>
          <w:sz w:val="22"/>
          <w:szCs w:val="22"/>
        </w:rPr>
        <w:t>For press inquiries, please contact:</w:t>
      </w:r>
    </w:p>
    <w:p w14:paraId="5A1717CC" w14:textId="2F5F12D8" w:rsidR="004D68A8" w:rsidRDefault="004D68A8" w:rsidP="004D68A8">
      <w:pPr>
        <w:shd w:val="clear" w:color="auto" w:fill="FFFFFF"/>
        <w:contextualSpacing/>
        <w:jc w:val="center"/>
        <w:rPr>
          <w:rFonts w:asciiTheme="majorHAnsi" w:eastAsia="Trebuchet MS" w:hAnsiTheme="majorHAnsi" w:cstheme="majorHAnsi"/>
          <w:sz w:val="22"/>
          <w:szCs w:val="22"/>
        </w:rPr>
      </w:pPr>
      <w:r>
        <w:rPr>
          <w:rFonts w:asciiTheme="majorHAnsi" w:eastAsia="Trebuchet MS" w:hAnsiTheme="majorHAnsi" w:cstheme="majorHAnsi"/>
          <w:sz w:val="22"/>
          <w:szCs w:val="22"/>
        </w:rPr>
        <w:t xml:space="preserve">Jessica Nall / </w:t>
      </w:r>
      <w:hyperlink r:id="rId25" w:history="1">
        <w:r w:rsidRPr="00D64F53">
          <w:rPr>
            <w:rStyle w:val="Hyperlink"/>
            <w:rFonts w:asciiTheme="majorHAnsi" w:eastAsia="Trebuchet MS" w:hAnsiTheme="majorHAnsi" w:cstheme="majorHAnsi"/>
            <w:sz w:val="22"/>
            <w:szCs w:val="22"/>
          </w:rPr>
          <w:t>Jessica.Nall@atlanticrecords.com</w:t>
        </w:r>
      </w:hyperlink>
      <w:r>
        <w:rPr>
          <w:rFonts w:asciiTheme="majorHAnsi" w:eastAsia="Trebuchet MS" w:hAnsiTheme="majorHAnsi" w:cstheme="majorHAnsi"/>
          <w:sz w:val="22"/>
          <w:szCs w:val="22"/>
        </w:rPr>
        <w:t xml:space="preserve"> </w:t>
      </w:r>
    </w:p>
    <w:p w14:paraId="6D62B737" w14:textId="4244D05F" w:rsidR="00127806" w:rsidRPr="009032BB" w:rsidRDefault="00127806" w:rsidP="004D68A8">
      <w:pPr>
        <w:shd w:val="clear" w:color="auto" w:fill="FFFFFF"/>
        <w:contextualSpacing/>
        <w:jc w:val="center"/>
        <w:rPr>
          <w:rFonts w:asciiTheme="majorHAnsi" w:eastAsia="Trebuchet MS" w:hAnsiTheme="majorHAnsi" w:cstheme="majorHAnsi"/>
          <w:sz w:val="22"/>
          <w:szCs w:val="22"/>
        </w:rPr>
      </w:pPr>
      <w:r>
        <w:rPr>
          <w:rFonts w:asciiTheme="majorHAnsi" w:eastAsia="Trebuchet MS" w:hAnsiTheme="majorHAnsi" w:cstheme="majorHAnsi"/>
          <w:sz w:val="22"/>
          <w:szCs w:val="22"/>
        </w:rPr>
        <w:t xml:space="preserve">Libby Kober / </w:t>
      </w:r>
      <w:hyperlink r:id="rId26" w:history="1">
        <w:r w:rsidRPr="00281390">
          <w:rPr>
            <w:rStyle w:val="Hyperlink"/>
            <w:rFonts w:asciiTheme="majorHAnsi" w:eastAsia="Trebuchet MS" w:hAnsiTheme="majorHAnsi" w:cstheme="majorHAnsi"/>
            <w:sz w:val="22"/>
            <w:szCs w:val="22"/>
          </w:rPr>
          <w:t>Libby.Kober@atlanticrecords.com</w:t>
        </w:r>
      </w:hyperlink>
      <w:r>
        <w:rPr>
          <w:rFonts w:asciiTheme="majorHAnsi" w:eastAsia="Trebuchet MS" w:hAnsiTheme="majorHAnsi" w:cstheme="majorHAnsi"/>
          <w:sz w:val="22"/>
          <w:szCs w:val="22"/>
        </w:rPr>
        <w:t xml:space="preserve"> </w:t>
      </w:r>
    </w:p>
    <w:sectPr w:rsidR="00127806" w:rsidRPr="009032BB" w:rsidSect="00A80C67">
      <w:pgSz w:w="12240" w:h="15840"/>
      <w:pgMar w:top="63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8A20DD"/>
    <w:multiLevelType w:val="hybridMultilevel"/>
    <w:tmpl w:val="D9EA6FB2"/>
    <w:lvl w:ilvl="0" w:tplc="49B4ED14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B94138"/>
    <w:multiLevelType w:val="hybridMultilevel"/>
    <w:tmpl w:val="46940ABA"/>
    <w:lvl w:ilvl="0" w:tplc="B6F088BE">
      <w:start w:val="2019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004"/>
    <w:rsid w:val="00010004"/>
    <w:rsid w:val="00013650"/>
    <w:rsid w:val="0001384D"/>
    <w:rsid w:val="000249B2"/>
    <w:rsid w:val="00030640"/>
    <w:rsid w:val="00031BB9"/>
    <w:rsid w:val="00033250"/>
    <w:rsid w:val="000415B3"/>
    <w:rsid w:val="0006302F"/>
    <w:rsid w:val="00077B88"/>
    <w:rsid w:val="00084386"/>
    <w:rsid w:val="000959F7"/>
    <w:rsid w:val="000A46F6"/>
    <w:rsid w:val="000C4525"/>
    <w:rsid w:val="000F7E6D"/>
    <w:rsid w:val="00117710"/>
    <w:rsid w:val="00124D71"/>
    <w:rsid w:val="00127806"/>
    <w:rsid w:val="001511FD"/>
    <w:rsid w:val="0015569D"/>
    <w:rsid w:val="00160E5C"/>
    <w:rsid w:val="00166CF8"/>
    <w:rsid w:val="0016774C"/>
    <w:rsid w:val="001804AD"/>
    <w:rsid w:val="00184615"/>
    <w:rsid w:val="001A2D69"/>
    <w:rsid w:val="001C3F44"/>
    <w:rsid w:val="001C5EF7"/>
    <w:rsid w:val="001D0DE0"/>
    <w:rsid w:val="001D2ACA"/>
    <w:rsid w:val="001D41BE"/>
    <w:rsid w:val="001E1D9C"/>
    <w:rsid w:val="00223C03"/>
    <w:rsid w:val="00227A67"/>
    <w:rsid w:val="00256BA4"/>
    <w:rsid w:val="002651A7"/>
    <w:rsid w:val="002A10FA"/>
    <w:rsid w:val="002A1D3C"/>
    <w:rsid w:val="002A6A16"/>
    <w:rsid w:val="00300033"/>
    <w:rsid w:val="00320AD4"/>
    <w:rsid w:val="00356797"/>
    <w:rsid w:val="003622A0"/>
    <w:rsid w:val="00372B29"/>
    <w:rsid w:val="003D2967"/>
    <w:rsid w:val="00403111"/>
    <w:rsid w:val="0044088D"/>
    <w:rsid w:val="00452AE6"/>
    <w:rsid w:val="00492FE6"/>
    <w:rsid w:val="0049320C"/>
    <w:rsid w:val="004B693A"/>
    <w:rsid w:val="004C04AA"/>
    <w:rsid w:val="004C4E4F"/>
    <w:rsid w:val="004C6A49"/>
    <w:rsid w:val="004D68A8"/>
    <w:rsid w:val="004E0973"/>
    <w:rsid w:val="00520D85"/>
    <w:rsid w:val="005307D4"/>
    <w:rsid w:val="00544CAD"/>
    <w:rsid w:val="005664BF"/>
    <w:rsid w:val="00572AFF"/>
    <w:rsid w:val="005967A5"/>
    <w:rsid w:val="006031FD"/>
    <w:rsid w:val="00603FA5"/>
    <w:rsid w:val="00626EF8"/>
    <w:rsid w:val="00637037"/>
    <w:rsid w:val="00642168"/>
    <w:rsid w:val="0066635A"/>
    <w:rsid w:val="00692EA8"/>
    <w:rsid w:val="006C496D"/>
    <w:rsid w:val="006C64ED"/>
    <w:rsid w:val="006D09C2"/>
    <w:rsid w:val="006E22AA"/>
    <w:rsid w:val="006E7181"/>
    <w:rsid w:val="006F34B8"/>
    <w:rsid w:val="00717B48"/>
    <w:rsid w:val="00743468"/>
    <w:rsid w:val="00744566"/>
    <w:rsid w:val="007548C0"/>
    <w:rsid w:val="007B4C51"/>
    <w:rsid w:val="007B52DE"/>
    <w:rsid w:val="007F1554"/>
    <w:rsid w:val="00817A22"/>
    <w:rsid w:val="008354D4"/>
    <w:rsid w:val="00836D18"/>
    <w:rsid w:val="008766C6"/>
    <w:rsid w:val="00886811"/>
    <w:rsid w:val="008A7E98"/>
    <w:rsid w:val="008D112C"/>
    <w:rsid w:val="008E0E83"/>
    <w:rsid w:val="008E2571"/>
    <w:rsid w:val="008E2F6E"/>
    <w:rsid w:val="008E46B4"/>
    <w:rsid w:val="009032BB"/>
    <w:rsid w:val="00967DA6"/>
    <w:rsid w:val="00973EEE"/>
    <w:rsid w:val="009811AA"/>
    <w:rsid w:val="00981705"/>
    <w:rsid w:val="009955B7"/>
    <w:rsid w:val="0099768F"/>
    <w:rsid w:val="009E467A"/>
    <w:rsid w:val="00A14717"/>
    <w:rsid w:val="00A207E2"/>
    <w:rsid w:val="00A252FB"/>
    <w:rsid w:val="00A3085E"/>
    <w:rsid w:val="00A32F54"/>
    <w:rsid w:val="00A47AB8"/>
    <w:rsid w:val="00A5096E"/>
    <w:rsid w:val="00A5716D"/>
    <w:rsid w:val="00A620C6"/>
    <w:rsid w:val="00A80C67"/>
    <w:rsid w:val="00A853ED"/>
    <w:rsid w:val="00AC0AE3"/>
    <w:rsid w:val="00B92956"/>
    <w:rsid w:val="00B959C8"/>
    <w:rsid w:val="00BB360A"/>
    <w:rsid w:val="00BD0858"/>
    <w:rsid w:val="00BD08F8"/>
    <w:rsid w:val="00BD2590"/>
    <w:rsid w:val="00C22FFA"/>
    <w:rsid w:val="00C32E63"/>
    <w:rsid w:val="00C45690"/>
    <w:rsid w:val="00C570D7"/>
    <w:rsid w:val="00C6414C"/>
    <w:rsid w:val="00CA1C22"/>
    <w:rsid w:val="00CB05F7"/>
    <w:rsid w:val="00D466B2"/>
    <w:rsid w:val="00D567AA"/>
    <w:rsid w:val="00DA00CC"/>
    <w:rsid w:val="00DB473D"/>
    <w:rsid w:val="00E118B3"/>
    <w:rsid w:val="00E25DB1"/>
    <w:rsid w:val="00E36C7E"/>
    <w:rsid w:val="00E475B1"/>
    <w:rsid w:val="00E97AE9"/>
    <w:rsid w:val="00EA1B28"/>
    <w:rsid w:val="00EA3DF5"/>
    <w:rsid w:val="00EB7B25"/>
    <w:rsid w:val="00EE0E62"/>
    <w:rsid w:val="00EE2336"/>
    <w:rsid w:val="00EE250F"/>
    <w:rsid w:val="00F16DEE"/>
    <w:rsid w:val="00F20FB9"/>
    <w:rsid w:val="00F323CD"/>
    <w:rsid w:val="00F60625"/>
    <w:rsid w:val="00F91EB7"/>
    <w:rsid w:val="00FA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C272F"/>
  <w15:docId w15:val="{903F03C3-94C8-4BE4-9EDF-8E2EADFBE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32B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en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  <w:lang w:val="en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e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  <w:lang w:val="en"/>
    </w:rPr>
  </w:style>
  <w:style w:type="character" w:styleId="Hyperlink">
    <w:name w:val="Hyperlink"/>
    <w:basedOn w:val="DefaultParagraphFont"/>
    <w:uiPriority w:val="99"/>
    <w:unhideWhenUsed/>
    <w:rsid w:val="0006302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302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7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7A5"/>
    <w:rPr>
      <w:rFonts w:ascii="Segoe UI" w:hAnsi="Segoe UI" w:cs="Segoe UI"/>
      <w:sz w:val="18"/>
      <w:szCs w:val="18"/>
    </w:rPr>
  </w:style>
  <w:style w:type="paragraph" w:customStyle="1" w:styleId="gmail-p1">
    <w:name w:val="gmail-p1"/>
    <w:basedOn w:val="Normal"/>
    <w:rsid w:val="00227A67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6D09C2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80C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C67"/>
    <w:rPr>
      <w:rFonts w:ascii="Arial" w:eastAsia="Arial" w:hAnsi="Arial" w:cs="Arial"/>
      <w:sz w:val="20"/>
      <w:szCs w:val="20"/>
      <w:lang w:val="e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C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C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C67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C45690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67DA6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rchloe.lnk.to/MercyPR" TargetMode="External"/><Relationship Id="rId13" Type="http://schemas.openxmlformats.org/officeDocument/2006/relationships/hyperlink" Target="https://sirchloe.lnk.to/MercyPR" TargetMode="External"/><Relationship Id="rId18" Type="http://schemas.openxmlformats.org/officeDocument/2006/relationships/image" Target="media/image3.jpeg"/><Relationship Id="rId26" Type="http://schemas.openxmlformats.org/officeDocument/2006/relationships/hyperlink" Target="mailto:Libby.Kober@atlanticrecords.co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instagram.com/sirchloe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press.atlanticrecords.com/sir-chloe/" TargetMode="External"/><Relationship Id="rId17" Type="http://schemas.openxmlformats.org/officeDocument/2006/relationships/hyperlink" Target="https://www.youtube.com/watch?v=K10vU6bli3A" TargetMode="External"/><Relationship Id="rId25" Type="http://schemas.openxmlformats.org/officeDocument/2006/relationships/hyperlink" Target="mailto:Jessica.Nall@atlanticrecords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irchloe.lnk.to/PartyFavors" TargetMode="External"/><Relationship Id="rId20" Type="http://schemas.openxmlformats.org/officeDocument/2006/relationships/hyperlink" Target="https://www.facebook.com/sirchloeband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hyperlink" Target="https://www.youtube.com/channel/UC8U5KGY-LQT0hbfLzWi7awQ/featured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sirchloemusic.com" TargetMode="External"/><Relationship Id="rId23" Type="http://schemas.openxmlformats.org/officeDocument/2006/relationships/hyperlink" Target="https://open.spotify.com/artist/6rniTPs9zN26kYnkPdFl1U?si=I5VH7K-_SUOVus1KtU3wnQ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hyperlink" Target="https://www.sirchloemusic.com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sirchloe.lnk.to/MercyLyricPR" TargetMode="External"/><Relationship Id="rId14" Type="http://schemas.openxmlformats.org/officeDocument/2006/relationships/hyperlink" Target="https://sirchloe.lnk.to/MercyLyricPR" TargetMode="External"/><Relationship Id="rId22" Type="http://schemas.openxmlformats.org/officeDocument/2006/relationships/hyperlink" Target="https://twitter.com/sirchloe_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0" ma:contentTypeDescription="Create a new document." ma:contentTypeScope="" ma:versionID="b6c039fc00da1a9558063a0386a6263a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2d35ddf657e0753c4158f21568dab986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EF5699-C294-453D-8983-BE2F71DBD7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788DAA-9F76-4EEA-94CE-2ED5FB4DA2AE}">
  <ds:schemaRefs>
    <ds:schemaRef ds:uri="http://schemas.microsoft.com/office/2006/metadata/properties"/>
    <ds:schemaRef ds:uri="http://schemas.microsoft.com/office/infopath/2007/PartnerControls"/>
    <ds:schemaRef ds:uri="34f65465-186d-4bfd-b19c-845fc6c6fe13"/>
    <ds:schemaRef ds:uri="229564fb-af3c-4f6c-872f-adfeadbc42f8"/>
  </ds:schemaRefs>
</ds:datastoreItem>
</file>

<file path=customXml/itemProps3.xml><?xml version="1.0" encoding="utf-8"?>
<ds:datastoreItem xmlns:ds="http://schemas.openxmlformats.org/officeDocument/2006/customXml" ds:itemID="{AEF8610D-A8C1-4D50-A35E-0CED6E69A7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Rosoff, Paige</dc:creator>
  <cp:lastModifiedBy>Rasmussen, Megan</cp:lastModifiedBy>
  <cp:revision>41</cp:revision>
  <dcterms:created xsi:type="dcterms:W3CDTF">2022-02-16T07:38:00Z</dcterms:created>
  <dcterms:modified xsi:type="dcterms:W3CDTF">2022-03-01T00:38:00Z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</Properties>
</file>