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331AB" w14:textId="77777777" w:rsidR="00CE3384" w:rsidRDefault="00B13F57">
      <w:pPr>
        <w:jc w:val="center"/>
        <w:rPr>
          <w:sz w:val="46"/>
          <w:szCs w:val="46"/>
        </w:rPr>
      </w:pPr>
      <w:r>
        <w:rPr>
          <w:noProof/>
        </w:rPr>
        <w:drawing>
          <wp:inline distT="114300" distB="114300" distL="114300" distR="114300" wp14:anchorId="1F7CA6AA" wp14:editId="0C12843A">
            <wp:extent cx="5943600" cy="140970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43600" cy="1409700"/>
                    </a:xfrm>
                    <a:prstGeom prst="rect">
                      <a:avLst/>
                    </a:prstGeom>
                    <a:ln/>
                  </pic:spPr>
                </pic:pic>
              </a:graphicData>
            </a:graphic>
          </wp:inline>
        </w:drawing>
      </w:r>
    </w:p>
    <w:p w14:paraId="62952A69" w14:textId="77777777" w:rsidR="00CE3384" w:rsidRDefault="00CE3384">
      <w:pPr>
        <w:jc w:val="center"/>
      </w:pPr>
    </w:p>
    <w:p w14:paraId="0F88EE51" w14:textId="2741DEA9" w:rsidR="00CE3384" w:rsidRDefault="00B13F57">
      <w:pPr>
        <w:jc w:val="center"/>
        <w:rPr>
          <w:b/>
          <w:sz w:val="40"/>
          <w:szCs w:val="40"/>
        </w:rPr>
      </w:pPr>
      <w:r>
        <w:rPr>
          <w:b/>
          <w:sz w:val="40"/>
          <w:szCs w:val="40"/>
        </w:rPr>
        <w:t>U.S. LEG OF COLDPLAY’S MUSIC OF THE SPHERES WORLD TOUR KICKS OFF IN DALLAS</w:t>
      </w:r>
    </w:p>
    <w:p w14:paraId="2507CFF0" w14:textId="77777777" w:rsidR="0043766E" w:rsidRDefault="0043766E">
      <w:pPr>
        <w:jc w:val="center"/>
        <w:rPr>
          <w:sz w:val="8"/>
          <w:szCs w:val="8"/>
        </w:rPr>
      </w:pPr>
    </w:p>
    <w:p w14:paraId="132B49AF" w14:textId="71CD291A" w:rsidR="00CE3384" w:rsidRDefault="0043766E">
      <w:pPr>
        <w:jc w:val="center"/>
        <w:rPr>
          <w:sz w:val="30"/>
          <w:szCs w:val="30"/>
        </w:rPr>
      </w:pPr>
      <w:r>
        <w:rPr>
          <w:noProof/>
          <w:sz w:val="30"/>
          <w:szCs w:val="30"/>
        </w:rPr>
        <w:drawing>
          <wp:inline distT="0" distB="0" distL="0" distR="0" wp14:anchorId="66AECDF1" wp14:editId="341F13A8">
            <wp:extent cx="5943600" cy="3658235"/>
            <wp:effectExtent l="0" t="0" r="0" b="0"/>
            <wp:docPr id="2" name="Picture 2" descr="A person on a stage with a microphone and a group of people playing instrume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on a stage with a microphone and a group of people playing instruments&#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658235"/>
                    </a:xfrm>
                    <a:prstGeom prst="rect">
                      <a:avLst/>
                    </a:prstGeom>
                  </pic:spPr>
                </pic:pic>
              </a:graphicData>
            </a:graphic>
          </wp:inline>
        </w:drawing>
      </w:r>
    </w:p>
    <w:p w14:paraId="2E105286" w14:textId="77777777" w:rsidR="0043766E" w:rsidRPr="0043766E" w:rsidRDefault="0043766E" w:rsidP="0043766E">
      <w:pPr>
        <w:rPr>
          <w:color w:val="000000"/>
          <w:sz w:val="20"/>
          <w:szCs w:val="20"/>
        </w:rPr>
      </w:pPr>
      <w:r w:rsidRPr="0043766E">
        <w:rPr>
          <w:color w:val="222222"/>
          <w:sz w:val="20"/>
          <w:szCs w:val="20"/>
        </w:rPr>
        <w:t xml:space="preserve">Photo credit: </w:t>
      </w:r>
      <w:r w:rsidRPr="0043766E">
        <w:rPr>
          <w:color w:val="000000"/>
          <w:sz w:val="20"/>
          <w:szCs w:val="20"/>
        </w:rPr>
        <w:t>Kevin Mazur/ Getty Images</w:t>
      </w:r>
    </w:p>
    <w:p w14:paraId="08BACAD4" w14:textId="08A4CE65" w:rsidR="0043766E" w:rsidRPr="0043766E" w:rsidRDefault="0043766E" w:rsidP="0043766E">
      <w:pPr>
        <w:rPr>
          <w:color w:val="000000"/>
          <w:sz w:val="20"/>
          <w:szCs w:val="20"/>
        </w:rPr>
      </w:pPr>
      <w:r w:rsidRPr="0043766E">
        <w:rPr>
          <w:color w:val="000000"/>
          <w:sz w:val="20"/>
          <w:szCs w:val="20"/>
        </w:rPr>
        <w:t>Social media @kevinmazur @gettyentertainment</w:t>
      </w:r>
    </w:p>
    <w:p w14:paraId="381FAFF2" w14:textId="77777777" w:rsidR="00CE3384" w:rsidRDefault="00CE3384">
      <w:pPr>
        <w:jc w:val="center"/>
        <w:rPr>
          <w:sz w:val="18"/>
          <w:szCs w:val="18"/>
        </w:rPr>
      </w:pPr>
    </w:p>
    <w:p w14:paraId="32ADBB8B" w14:textId="77777777" w:rsidR="00CE3384" w:rsidRDefault="00B13F57">
      <w:pPr>
        <w:rPr>
          <w:color w:val="222222"/>
        </w:rPr>
      </w:pPr>
      <w:r>
        <w:rPr>
          <w:color w:val="222222"/>
        </w:rPr>
        <w:t xml:space="preserve">Last night, Coldplay played the first show of the </w:t>
      </w:r>
      <w:proofErr w:type="gramStart"/>
      <w:r>
        <w:rPr>
          <w:color w:val="222222"/>
        </w:rPr>
        <w:t>highly-anticipated</w:t>
      </w:r>
      <w:proofErr w:type="gramEnd"/>
      <w:r>
        <w:rPr>
          <w:color w:val="222222"/>
        </w:rPr>
        <w:t xml:space="preserve"> U.S. leg of the band’s record-breaking </w:t>
      </w:r>
      <w:r>
        <w:rPr>
          <w:b/>
          <w:color w:val="222222"/>
        </w:rPr>
        <w:t>Music Of The Spheres World Tour</w:t>
      </w:r>
      <w:r>
        <w:rPr>
          <w:color w:val="222222"/>
        </w:rPr>
        <w:t xml:space="preserve"> to 55,000 ecstatic fans at Dallas’s Cotton Bowl Stadium. </w:t>
      </w:r>
    </w:p>
    <w:p w14:paraId="4E009B29" w14:textId="77777777" w:rsidR="00CE3384" w:rsidRDefault="00CE3384"/>
    <w:p w14:paraId="084D61AB" w14:textId="1459CB86" w:rsidR="00CE3384" w:rsidRDefault="004F46CC">
      <w:hyperlink r:id="rId8" w:history="1">
        <w:r w:rsidR="00B13F57" w:rsidRPr="0043766E">
          <w:rPr>
            <w:rStyle w:val="Hyperlink"/>
          </w:rPr>
          <w:t>Click</w:t>
        </w:r>
      </w:hyperlink>
      <w:r w:rsidR="00B13F57">
        <w:t xml:space="preserve"> free-to-use image from the spectacular performance</w:t>
      </w:r>
    </w:p>
    <w:p w14:paraId="1BA89492" w14:textId="77777777" w:rsidR="00CE3384" w:rsidRDefault="00CE3384"/>
    <w:p w14:paraId="2D586867" w14:textId="77777777" w:rsidR="00CE3384" w:rsidRDefault="00B13F57">
      <w:r>
        <w:t xml:space="preserve">Celebrating the release of their current album </w:t>
      </w:r>
      <w:r>
        <w:rPr>
          <w:b/>
        </w:rPr>
        <w:t xml:space="preserve">Music </w:t>
      </w:r>
      <w:proofErr w:type="gramStart"/>
      <w:r>
        <w:rPr>
          <w:b/>
        </w:rPr>
        <w:t>Of</w:t>
      </w:r>
      <w:proofErr w:type="gramEnd"/>
      <w:r>
        <w:rPr>
          <w:b/>
        </w:rPr>
        <w:t xml:space="preserve"> The Spheres</w:t>
      </w:r>
      <w:r>
        <w:t xml:space="preserve">, the show featured the band’s recent hits My Universe, Higher Power and Let Somebody Go alongside classics including Yellow, Clocks, Fix You, Viva La Vida and Adventure Of A Lifetime. </w:t>
      </w:r>
    </w:p>
    <w:p w14:paraId="33A9F635" w14:textId="77777777" w:rsidR="00CE3384" w:rsidRDefault="00CE3384"/>
    <w:p w14:paraId="1A573156" w14:textId="77777777" w:rsidR="00CE3384" w:rsidRDefault="00B13F57">
      <w:r>
        <w:lastRenderedPageBreak/>
        <w:t xml:space="preserve">The </w:t>
      </w:r>
      <w:proofErr w:type="gramStart"/>
      <w:r>
        <w:t>sold out</w:t>
      </w:r>
      <w:proofErr w:type="gramEnd"/>
      <w:r>
        <w:t xml:space="preserve"> date was the latest of a global tour which is taking the band to stadiums across Latin America, North America and Europe, with more than 3.2 million tickets already sold for the shows announced so far, including an incredible six sold out nights at London’s iconic Wembley Stadium.  </w:t>
      </w:r>
    </w:p>
    <w:p w14:paraId="1E0C812B" w14:textId="77777777" w:rsidR="00CE3384" w:rsidRDefault="00CE3384"/>
    <w:p w14:paraId="60C408B0" w14:textId="77777777" w:rsidR="00CE3384" w:rsidRDefault="00B13F57">
      <w:pPr>
        <w:rPr>
          <w:color w:val="222222"/>
          <w:highlight w:val="white"/>
        </w:rPr>
      </w:pPr>
      <w:r>
        <w:rPr>
          <w:color w:val="222222"/>
          <w:highlight w:val="white"/>
        </w:rPr>
        <w:t xml:space="preserve">The full list of </w:t>
      </w:r>
      <w:r>
        <w:rPr>
          <w:b/>
          <w:color w:val="222222"/>
          <w:highlight w:val="white"/>
        </w:rPr>
        <w:t xml:space="preserve">Music </w:t>
      </w:r>
      <w:proofErr w:type="gramStart"/>
      <w:r>
        <w:rPr>
          <w:b/>
          <w:color w:val="222222"/>
          <w:highlight w:val="white"/>
        </w:rPr>
        <w:t>Of</w:t>
      </w:r>
      <w:proofErr w:type="gramEnd"/>
      <w:r>
        <w:rPr>
          <w:b/>
          <w:color w:val="222222"/>
          <w:highlight w:val="white"/>
        </w:rPr>
        <w:t xml:space="preserve"> The Spheres World Tour</w:t>
      </w:r>
      <w:r>
        <w:rPr>
          <w:color w:val="222222"/>
          <w:highlight w:val="white"/>
        </w:rPr>
        <w:t xml:space="preserve"> shows is available at </w:t>
      </w:r>
      <w:hyperlink r:id="rId9">
        <w:r>
          <w:rPr>
            <w:color w:val="1155CC"/>
            <w:highlight w:val="white"/>
            <w:u w:val="single"/>
          </w:rPr>
          <w:t>coldplay.com/tour</w:t>
        </w:r>
      </w:hyperlink>
      <w:r>
        <w:rPr>
          <w:color w:val="222222"/>
          <w:highlight w:val="white"/>
        </w:rPr>
        <w:t xml:space="preserve">, alongside details of </w:t>
      </w:r>
      <w:r>
        <w:t xml:space="preserve">support performances from acts including </w:t>
      </w:r>
      <w:r>
        <w:rPr>
          <w:b/>
        </w:rPr>
        <w:t>H.E.R</w:t>
      </w:r>
      <w:r>
        <w:t xml:space="preserve">, </w:t>
      </w:r>
      <w:r>
        <w:rPr>
          <w:b/>
        </w:rPr>
        <w:t>Camila Cabello</w:t>
      </w:r>
      <w:r>
        <w:t xml:space="preserve">, </w:t>
      </w:r>
      <w:r>
        <w:rPr>
          <w:b/>
        </w:rPr>
        <w:t>Carla Morrison</w:t>
      </w:r>
      <w:r>
        <w:t xml:space="preserve"> and </w:t>
      </w:r>
      <w:r>
        <w:rPr>
          <w:b/>
        </w:rPr>
        <w:t>London Grammar</w:t>
      </w:r>
      <w:r>
        <w:t xml:space="preserve">.  </w:t>
      </w:r>
    </w:p>
    <w:p w14:paraId="5B8E3F5F" w14:textId="77777777" w:rsidR="00CE3384" w:rsidRDefault="00CE3384">
      <w:pPr>
        <w:rPr>
          <w:color w:val="222222"/>
          <w:highlight w:val="white"/>
        </w:rPr>
      </w:pPr>
    </w:p>
    <w:p w14:paraId="7B220DE1" w14:textId="77777777" w:rsidR="00CE3384" w:rsidRPr="0043766E" w:rsidRDefault="00B13F57">
      <w:pPr>
        <w:rPr>
          <w:color w:val="000000" w:themeColor="text1"/>
          <w:highlight w:val="white"/>
        </w:rPr>
      </w:pPr>
      <w:r w:rsidRPr="0043766E">
        <w:rPr>
          <w:color w:val="000000" w:themeColor="text1"/>
          <w:highlight w:val="white"/>
        </w:rPr>
        <w:t>The tour is accompanied by a comprehensive set of sustainability initiatives which includes the following commitments:</w:t>
      </w:r>
    </w:p>
    <w:p w14:paraId="647B5FEE" w14:textId="77777777" w:rsidR="00CE3384" w:rsidRPr="0043766E" w:rsidRDefault="00CE3384">
      <w:pPr>
        <w:rPr>
          <w:color w:val="000000" w:themeColor="text1"/>
          <w:highlight w:val="white"/>
        </w:rPr>
      </w:pPr>
    </w:p>
    <w:p w14:paraId="6C1C1C94" w14:textId="0BAF7867" w:rsidR="00CE3384" w:rsidRPr="0043766E" w:rsidRDefault="00B13F57">
      <w:pPr>
        <w:numPr>
          <w:ilvl w:val="0"/>
          <w:numId w:val="1"/>
        </w:numPr>
        <w:rPr>
          <w:color w:val="000000" w:themeColor="text1"/>
          <w:highlight w:val="white"/>
        </w:rPr>
      </w:pPr>
      <w:r w:rsidRPr="0043766E">
        <w:rPr>
          <w:color w:val="000000" w:themeColor="text1"/>
          <w:highlight w:val="white"/>
        </w:rPr>
        <w:t>A show powered by renewable energy</w:t>
      </w:r>
    </w:p>
    <w:p w14:paraId="0D8141EB" w14:textId="77777777" w:rsidR="00CE3384" w:rsidRPr="0043766E" w:rsidRDefault="00B13F57">
      <w:pPr>
        <w:numPr>
          <w:ilvl w:val="0"/>
          <w:numId w:val="1"/>
        </w:numPr>
        <w:rPr>
          <w:color w:val="000000" w:themeColor="text1"/>
          <w:highlight w:val="white"/>
        </w:rPr>
      </w:pPr>
      <w:r w:rsidRPr="0043766E">
        <w:rPr>
          <w:color w:val="000000" w:themeColor="text1"/>
          <w:highlight w:val="white"/>
        </w:rPr>
        <w:t>Power bikes and kinetic dancefloors allowing fans to help power the show</w:t>
      </w:r>
    </w:p>
    <w:p w14:paraId="32CA9A6E" w14:textId="77777777" w:rsidR="00CE3384" w:rsidRPr="0043766E" w:rsidRDefault="00B13F57">
      <w:pPr>
        <w:numPr>
          <w:ilvl w:val="0"/>
          <w:numId w:val="1"/>
        </w:numPr>
        <w:rPr>
          <w:color w:val="000000" w:themeColor="text1"/>
          <w:highlight w:val="white"/>
        </w:rPr>
      </w:pPr>
      <w:r w:rsidRPr="0043766E">
        <w:rPr>
          <w:color w:val="000000" w:themeColor="text1"/>
          <w:highlight w:val="white"/>
        </w:rPr>
        <w:t xml:space="preserve">Solar panels at every show </w:t>
      </w:r>
    </w:p>
    <w:p w14:paraId="2193416F" w14:textId="77777777" w:rsidR="00CE3384" w:rsidRPr="0043766E" w:rsidRDefault="00B13F57">
      <w:pPr>
        <w:numPr>
          <w:ilvl w:val="0"/>
          <w:numId w:val="1"/>
        </w:numPr>
        <w:rPr>
          <w:color w:val="000000" w:themeColor="text1"/>
          <w:highlight w:val="white"/>
        </w:rPr>
      </w:pPr>
      <w:r w:rsidRPr="0043766E">
        <w:rPr>
          <w:color w:val="000000" w:themeColor="text1"/>
          <w:highlight w:val="white"/>
        </w:rPr>
        <w:t>Pledge to cut tour emissions by 50%</w:t>
      </w:r>
    </w:p>
    <w:p w14:paraId="29420024" w14:textId="77777777" w:rsidR="00CE3384" w:rsidRPr="0043766E" w:rsidRDefault="00B13F57">
      <w:pPr>
        <w:numPr>
          <w:ilvl w:val="0"/>
          <w:numId w:val="1"/>
        </w:numPr>
        <w:rPr>
          <w:color w:val="000000" w:themeColor="text1"/>
          <w:highlight w:val="white"/>
        </w:rPr>
      </w:pPr>
      <w:r w:rsidRPr="0043766E">
        <w:rPr>
          <w:color w:val="000000" w:themeColor="text1"/>
          <w:highlight w:val="white"/>
        </w:rPr>
        <w:t>One tree planted for every ticket sold</w:t>
      </w:r>
    </w:p>
    <w:p w14:paraId="640C1D1F" w14:textId="77777777" w:rsidR="00CE3384" w:rsidRPr="0043766E" w:rsidRDefault="00B13F57">
      <w:pPr>
        <w:numPr>
          <w:ilvl w:val="0"/>
          <w:numId w:val="1"/>
        </w:numPr>
        <w:rPr>
          <w:color w:val="000000" w:themeColor="text1"/>
          <w:highlight w:val="white"/>
        </w:rPr>
      </w:pPr>
      <w:r w:rsidRPr="0043766E">
        <w:rPr>
          <w:color w:val="000000" w:themeColor="text1"/>
          <w:highlight w:val="white"/>
        </w:rPr>
        <w:t xml:space="preserve">Incentives to encourage fans to travel to shows by green transport </w:t>
      </w:r>
    </w:p>
    <w:p w14:paraId="3FC6295F" w14:textId="77777777" w:rsidR="00CE3384" w:rsidRDefault="00CE3384">
      <w:pPr>
        <w:rPr>
          <w:color w:val="222222"/>
          <w:highlight w:val="white"/>
        </w:rPr>
      </w:pPr>
    </w:p>
    <w:p w14:paraId="302DE5B3" w14:textId="77777777" w:rsidR="00CE3384" w:rsidRDefault="00CE3384">
      <w:pPr>
        <w:rPr>
          <w:color w:val="222222"/>
          <w:highlight w:val="white"/>
        </w:rPr>
      </w:pPr>
    </w:p>
    <w:p w14:paraId="6BD1C2BD" w14:textId="77777777" w:rsidR="00CE3384" w:rsidRDefault="00B13F57">
      <w:pPr>
        <w:rPr>
          <w:color w:val="222222"/>
          <w:highlight w:val="white"/>
        </w:rPr>
      </w:pPr>
      <w:r>
        <w:rPr>
          <w:color w:val="222222"/>
          <w:highlight w:val="white"/>
        </w:rPr>
        <w:t xml:space="preserve">The Dallas </w:t>
      </w:r>
      <w:proofErr w:type="gramStart"/>
      <w:r>
        <w:rPr>
          <w:color w:val="222222"/>
          <w:highlight w:val="white"/>
        </w:rPr>
        <w:t>show</w:t>
      </w:r>
      <w:proofErr w:type="gramEnd"/>
      <w:r>
        <w:rPr>
          <w:color w:val="222222"/>
          <w:highlight w:val="white"/>
        </w:rPr>
        <w:t xml:space="preserve"> also saw the band trial a new initiative offering a limited number of fans</w:t>
      </w:r>
      <w:r>
        <w:rPr>
          <w:b/>
          <w:color w:val="222222"/>
          <w:highlight w:val="white"/>
        </w:rPr>
        <w:t xml:space="preserve"> free rides on public transport</w:t>
      </w:r>
      <w:r>
        <w:rPr>
          <w:color w:val="222222"/>
          <w:highlight w:val="white"/>
        </w:rPr>
        <w:t xml:space="preserve"> to and from the show, in partnership with Dallas Area Rapid Transit (DART). The hope is to roll this out at other US venues.</w:t>
      </w:r>
    </w:p>
    <w:p w14:paraId="6928CE22" w14:textId="77777777" w:rsidR="00CE3384" w:rsidRDefault="00CE3384">
      <w:pPr>
        <w:rPr>
          <w:color w:val="222222"/>
          <w:highlight w:val="white"/>
        </w:rPr>
      </w:pPr>
    </w:p>
    <w:p w14:paraId="5D78E9C2" w14:textId="77777777" w:rsidR="00CE3384" w:rsidRDefault="00B13F57">
      <w:pPr>
        <w:rPr>
          <w:color w:val="222222"/>
          <w:highlight w:val="white"/>
        </w:rPr>
      </w:pPr>
      <w:r>
        <w:rPr>
          <w:color w:val="222222"/>
          <w:highlight w:val="white"/>
        </w:rPr>
        <w:t xml:space="preserve">Full details of the band’s sustainability initiatives can be seen at </w:t>
      </w:r>
      <w:hyperlink r:id="rId10">
        <w:r>
          <w:rPr>
            <w:color w:val="1155CC"/>
            <w:highlight w:val="white"/>
            <w:u w:val="single"/>
          </w:rPr>
          <w:t>coldplay.com/sustainability</w:t>
        </w:r>
      </w:hyperlink>
      <w:r>
        <w:rPr>
          <w:color w:val="222222"/>
          <w:highlight w:val="white"/>
        </w:rPr>
        <w:t xml:space="preserve">. </w:t>
      </w:r>
    </w:p>
    <w:p w14:paraId="77CACD2F" w14:textId="77777777" w:rsidR="00AD72C1" w:rsidRDefault="00AD72C1" w:rsidP="00AD72C1">
      <w:pPr>
        <w:rPr>
          <w:color w:val="222222"/>
          <w:highlight w:val="white"/>
        </w:rPr>
      </w:pPr>
    </w:p>
    <w:p w14:paraId="3A2E8A45" w14:textId="77777777" w:rsidR="00AD72C1" w:rsidRDefault="00AD72C1" w:rsidP="00AD72C1">
      <w:r>
        <w:t xml:space="preserve">For more </w:t>
      </w:r>
      <w:proofErr w:type="gramStart"/>
      <w:r>
        <w:t>information</w:t>
      </w:r>
      <w:proofErr w:type="gramEnd"/>
      <w:r>
        <w:t xml:space="preserve"> please visit </w:t>
      </w:r>
      <w:hyperlink r:id="rId11">
        <w:r>
          <w:rPr>
            <w:b/>
            <w:color w:val="1155CC"/>
            <w:u w:val="single"/>
          </w:rPr>
          <w:t>Coldplay.com</w:t>
        </w:r>
      </w:hyperlink>
      <w:r>
        <w:t xml:space="preserve"> or contact:</w:t>
      </w:r>
    </w:p>
    <w:p w14:paraId="267B5F32" w14:textId="77777777" w:rsidR="00AD72C1" w:rsidRPr="000A3055" w:rsidRDefault="00AD72C1" w:rsidP="00AD72C1">
      <w:r w:rsidRPr="000A3055">
        <w:t xml:space="preserve">Sheila Richman | </w:t>
      </w:r>
      <w:hyperlink r:id="rId12" w:history="1">
        <w:r w:rsidRPr="000A3055">
          <w:rPr>
            <w:rStyle w:val="Hyperlink"/>
            <w:color w:val="0070C0"/>
          </w:rPr>
          <w:t>sheila.richman@atlanticrecords.com</w:t>
        </w:r>
      </w:hyperlink>
      <w:r w:rsidRPr="000A3055">
        <w:rPr>
          <w:color w:val="0070C0"/>
        </w:rPr>
        <w:t xml:space="preserve"> </w:t>
      </w:r>
    </w:p>
    <w:p w14:paraId="65FFCABE" w14:textId="77777777" w:rsidR="00AD72C1" w:rsidRDefault="00AD72C1" w:rsidP="00AD72C1">
      <w:pPr>
        <w:rPr>
          <w:rStyle w:val="Hyperlink"/>
          <w:color w:val="0070C0"/>
        </w:rPr>
      </w:pPr>
      <w:r w:rsidRPr="000A3055">
        <w:t xml:space="preserve">Ted Sullivan | </w:t>
      </w:r>
      <w:hyperlink r:id="rId13" w:history="1">
        <w:r w:rsidRPr="000A3055">
          <w:rPr>
            <w:rStyle w:val="Hyperlink"/>
            <w:color w:val="0070C0"/>
          </w:rPr>
          <w:t>ted.sullivan@atlanticrecords.com</w:t>
        </w:r>
      </w:hyperlink>
    </w:p>
    <w:p w14:paraId="2111C31A" w14:textId="77777777" w:rsidR="00AD72C1" w:rsidRPr="004E192D" w:rsidRDefault="00AD72C1" w:rsidP="00AD72C1">
      <w:pPr>
        <w:rPr>
          <w:color w:val="0070C0"/>
        </w:rPr>
      </w:pPr>
      <w:r>
        <w:t>Gabrielle Reese (Tour)</w:t>
      </w:r>
      <w:r w:rsidRPr="000A3055">
        <w:t xml:space="preserve"> |</w:t>
      </w:r>
      <w:r w:rsidRPr="00D530A8">
        <w:t xml:space="preserve"> </w:t>
      </w:r>
      <w:hyperlink r:id="rId14" w:history="1">
        <w:r w:rsidRPr="00F261CE">
          <w:rPr>
            <w:rStyle w:val="Hyperlink"/>
            <w:color w:val="0070C0"/>
          </w:rPr>
          <w:t>gabrielle.reese@atlanticrecords.com</w:t>
        </w:r>
      </w:hyperlink>
      <w:r w:rsidRPr="00F261CE">
        <w:rPr>
          <w:color w:val="0070C0"/>
        </w:rPr>
        <w:t xml:space="preserve"> </w:t>
      </w:r>
    </w:p>
    <w:p w14:paraId="6F0D999B" w14:textId="77777777" w:rsidR="00AD72C1" w:rsidRDefault="00AD72C1">
      <w:pPr>
        <w:rPr>
          <w:color w:val="222222"/>
          <w:highlight w:val="white"/>
        </w:rPr>
      </w:pPr>
    </w:p>
    <w:p w14:paraId="17DEC767" w14:textId="77777777" w:rsidR="00CE3384" w:rsidRDefault="00CE3384">
      <w:pPr>
        <w:rPr>
          <w:color w:val="222222"/>
          <w:highlight w:val="white"/>
        </w:rPr>
      </w:pPr>
    </w:p>
    <w:p w14:paraId="58947203" w14:textId="77777777" w:rsidR="00CE3384" w:rsidRDefault="00CE3384"/>
    <w:p w14:paraId="51E6D4C0" w14:textId="77777777" w:rsidR="00CE3384" w:rsidRDefault="00CE3384"/>
    <w:sectPr w:rsidR="00CE338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D96704"/>
    <w:multiLevelType w:val="multilevel"/>
    <w:tmpl w:val="90C43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384"/>
    <w:rsid w:val="0043766E"/>
    <w:rsid w:val="004F46CC"/>
    <w:rsid w:val="00AD72C1"/>
    <w:rsid w:val="00B13F57"/>
    <w:rsid w:val="00CE3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83DDD"/>
  <w15:docId w15:val="{6481785F-AAD0-6146-A598-E65723569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66E"/>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character" w:styleId="Hyperlink">
    <w:name w:val="Hyperlink"/>
    <w:basedOn w:val="DefaultParagraphFont"/>
    <w:uiPriority w:val="99"/>
    <w:unhideWhenUsed/>
    <w:rsid w:val="0043766E"/>
    <w:rPr>
      <w:color w:val="0000FF" w:themeColor="hyperlink"/>
      <w:u w:val="single"/>
    </w:rPr>
  </w:style>
  <w:style w:type="character" w:styleId="UnresolvedMention">
    <w:name w:val="Unresolved Mention"/>
    <w:basedOn w:val="DefaultParagraphFont"/>
    <w:uiPriority w:val="99"/>
    <w:semiHidden/>
    <w:unhideWhenUsed/>
    <w:rsid w:val="004376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245949">
      <w:bodyDiv w:val="1"/>
      <w:marLeft w:val="0"/>
      <w:marRight w:val="0"/>
      <w:marTop w:val="0"/>
      <w:marBottom w:val="0"/>
      <w:divBdr>
        <w:top w:val="none" w:sz="0" w:space="0" w:color="auto"/>
        <w:left w:val="none" w:sz="0" w:space="0" w:color="auto"/>
        <w:bottom w:val="none" w:sz="0" w:space="0" w:color="auto"/>
        <w:right w:val="none" w:sz="0" w:space="0" w:color="auto"/>
      </w:divBdr>
    </w:div>
    <w:div w:id="16216906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aveholmesmanagement.box.com/s/o1h4gbxp86ib3jdlrtysx88j7m8c1u01" TargetMode="External"/><Relationship Id="rId13" Type="http://schemas.openxmlformats.org/officeDocument/2006/relationships/hyperlink" Target="mailto:ted.sullivan@atlanticrecords.com"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sheila.richman@atlanticrecords.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coldplay.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coldplay.com/sustainability" TargetMode="External"/><Relationship Id="rId4" Type="http://schemas.openxmlformats.org/officeDocument/2006/relationships/settings" Target="settings.xml"/><Relationship Id="rId9" Type="http://schemas.openxmlformats.org/officeDocument/2006/relationships/hyperlink" Target="https://coldplay.com/tour" TargetMode="External"/><Relationship Id="rId14" Type="http://schemas.openxmlformats.org/officeDocument/2006/relationships/hyperlink" Target="mailto:gabrielle.reese@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nXEhQQtshW1S4705abDZHSRfPw==">AMUW2mUpmeCpUkGVCzPvAcI3eoqRC6C0AMVjM/chwwsCIFOiMXQDaGlXwa1wVPjL5KbeVeHb8CnNPeJAkz0KCHkhQYuzYwLdsoknoIIGXrBNRHd3U9L1Oag=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383</Words>
  <Characters>2184</Characters>
  <Application>Microsoft Office Word</Application>
  <DocSecurity>0</DocSecurity>
  <Lines>18</Lines>
  <Paragraphs>5</Paragraphs>
  <ScaleCrop>false</ScaleCrop>
  <Company/>
  <LinksUpToDate>false</LinksUpToDate>
  <CharactersWithSpaces>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Apel, Taylor</dc:creator>
  <cp:lastModifiedBy>Apel, Taylor</cp:lastModifiedBy>
  <cp:revision>3</cp:revision>
  <dcterms:created xsi:type="dcterms:W3CDTF">2022-05-07T12:28:00Z</dcterms:created>
  <dcterms:modified xsi:type="dcterms:W3CDTF">2022-05-07T12:40:00Z</dcterms:modified>
</cp:coreProperties>
</file>