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1FA1" w14:textId="77777777" w:rsidR="006A5813" w:rsidRDefault="00A6421E" w:rsidP="006A5813">
      <w:pPr>
        <w:jc w:val="center"/>
        <w:rPr>
          <w:b/>
          <w:bCs/>
          <w:sz w:val="24"/>
          <w:szCs w:val="24"/>
        </w:rPr>
      </w:pPr>
      <w:r>
        <w:rPr>
          <w:b/>
          <w:bCs/>
          <w:sz w:val="24"/>
          <w:szCs w:val="24"/>
        </w:rPr>
        <w:t xml:space="preserve">DEATH CAB FOR CUTIE RELEASES </w:t>
      </w:r>
      <w:r w:rsidR="007F7789">
        <w:rPr>
          <w:b/>
          <w:bCs/>
          <w:sz w:val="24"/>
          <w:szCs w:val="24"/>
        </w:rPr>
        <w:t>NEW SINGLE</w:t>
      </w:r>
      <w:r w:rsidR="00781A24">
        <w:rPr>
          <w:b/>
          <w:bCs/>
          <w:sz w:val="24"/>
          <w:szCs w:val="24"/>
        </w:rPr>
        <w:t xml:space="preserve"> </w:t>
      </w:r>
      <w:r>
        <w:rPr>
          <w:b/>
          <w:bCs/>
          <w:sz w:val="24"/>
          <w:szCs w:val="24"/>
        </w:rPr>
        <w:t>“</w:t>
      </w:r>
      <w:r w:rsidR="007F7789">
        <w:rPr>
          <w:b/>
          <w:bCs/>
          <w:sz w:val="24"/>
          <w:szCs w:val="24"/>
        </w:rPr>
        <w:t>HERE TO FOREVER</w:t>
      </w:r>
      <w:r>
        <w:rPr>
          <w:b/>
          <w:bCs/>
          <w:sz w:val="24"/>
          <w:szCs w:val="24"/>
        </w:rPr>
        <w:t>”</w:t>
      </w:r>
    </w:p>
    <w:p w14:paraId="7E9F24AD" w14:textId="5B334789" w:rsidR="00A6421E" w:rsidRDefault="006A5813" w:rsidP="006A5813">
      <w:pPr>
        <w:jc w:val="center"/>
        <w:rPr>
          <w:b/>
          <w:bCs/>
          <w:sz w:val="24"/>
          <w:szCs w:val="24"/>
        </w:rPr>
      </w:pPr>
      <w:r>
        <w:rPr>
          <w:b/>
          <w:bCs/>
          <w:sz w:val="24"/>
          <w:szCs w:val="24"/>
        </w:rPr>
        <w:t xml:space="preserve">WITH </w:t>
      </w:r>
      <w:r w:rsidR="00781A24">
        <w:rPr>
          <w:b/>
          <w:bCs/>
          <w:sz w:val="24"/>
          <w:szCs w:val="24"/>
        </w:rPr>
        <w:t xml:space="preserve">OFFICIAL MUSIC VIDEO </w:t>
      </w:r>
      <w:r w:rsidR="00D4691D">
        <w:rPr>
          <w:b/>
          <w:bCs/>
          <w:sz w:val="24"/>
          <w:szCs w:val="24"/>
        </w:rPr>
        <w:t>WRITTEN AND DIRECTED</w:t>
      </w:r>
      <w:r w:rsidR="00A6421E">
        <w:rPr>
          <w:b/>
          <w:bCs/>
          <w:sz w:val="24"/>
          <w:szCs w:val="24"/>
        </w:rPr>
        <w:t xml:space="preserve"> BY FILMMAKER LANCE BANGS</w:t>
      </w:r>
    </w:p>
    <w:p w14:paraId="594C4C01" w14:textId="11FF3F9C" w:rsidR="00B9402C" w:rsidRDefault="00B9402C" w:rsidP="006A5813">
      <w:pPr>
        <w:jc w:val="center"/>
        <w:rPr>
          <w:b/>
          <w:bCs/>
          <w:sz w:val="24"/>
          <w:szCs w:val="24"/>
        </w:rPr>
      </w:pPr>
    </w:p>
    <w:p w14:paraId="0837FDAC" w14:textId="5D1F3703" w:rsidR="00B9402C" w:rsidRDefault="00B9402C" w:rsidP="00B9402C">
      <w:pPr>
        <w:jc w:val="center"/>
        <w:rPr>
          <w:b/>
          <w:bCs/>
          <w:sz w:val="24"/>
          <w:szCs w:val="24"/>
        </w:rPr>
      </w:pPr>
      <w:r>
        <w:rPr>
          <w:b/>
          <w:bCs/>
          <w:sz w:val="24"/>
          <w:szCs w:val="24"/>
        </w:rPr>
        <w:t>APPEARING ON CBS SATURDAY MORNING ON JULY 30</w:t>
      </w:r>
      <w:r w:rsidRPr="009673BC">
        <w:rPr>
          <w:b/>
          <w:bCs/>
          <w:sz w:val="24"/>
          <w:szCs w:val="24"/>
          <w:vertAlign w:val="superscript"/>
        </w:rPr>
        <w:t>TH</w:t>
      </w:r>
      <w:r>
        <w:rPr>
          <w:b/>
          <w:bCs/>
          <w:sz w:val="24"/>
          <w:szCs w:val="24"/>
        </w:rPr>
        <w:t xml:space="preserve"> </w:t>
      </w:r>
    </w:p>
    <w:p w14:paraId="3A4EF43D" w14:textId="77777777" w:rsidR="00A6421E" w:rsidRDefault="00A6421E" w:rsidP="009673BC">
      <w:pPr>
        <w:rPr>
          <w:b/>
          <w:bCs/>
          <w:sz w:val="24"/>
          <w:szCs w:val="24"/>
        </w:rPr>
      </w:pPr>
    </w:p>
    <w:p w14:paraId="6BEF8B3C" w14:textId="77777777" w:rsidR="00D77698" w:rsidRDefault="00E25B6B" w:rsidP="00E25B6B">
      <w:pPr>
        <w:jc w:val="center"/>
        <w:rPr>
          <w:rFonts w:ascii="Calibri" w:eastAsia="Calibri" w:hAnsi="Calibri" w:cs="Calibri"/>
          <w:b/>
          <w:bCs/>
        </w:rPr>
      </w:pPr>
      <w:r>
        <w:rPr>
          <w:rFonts w:ascii="Calibri" w:eastAsia="Calibri" w:hAnsi="Calibri" w:cs="Calibri"/>
          <w:b/>
          <w:bCs/>
        </w:rPr>
        <w:t>8X GRAMMY® AWARD-NOMINATED BAND</w:t>
      </w:r>
      <w:r w:rsidR="00D77698">
        <w:rPr>
          <w:rFonts w:ascii="Calibri" w:eastAsia="Calibri" w:hAnsi="Calibri" w:cs="Calibri"/>
          <w:b/>
          <w:bCs/>
        </w:rPr>
        <w:t xml:space="preserve">’S </w:t>
      </w:r>
      <w:proofErr w:type="gramStart"/>
      <w:r>
        <w:rPr>
          <w:rFonts w:ascii="Calibri" w:eastAsia="Calibri" w:hAnsi="Calibri" w:cs="Calibri"/>
          <w:b/>
          <w:bCs/>
        </w:rPr>
        <w:t>HIGHLY-ANTICIPATED</w:t>
      </w:r>
      <w:proofErr w:type="gramEnd"/>
      <w:r>
        <w:rPr>
          <w:rFonts w:ascii="Calibri" w:eastAsia="Calibri" w:hAnsi="Calibri" w:cs="Calibri"/>
          <w:b/>
          <w:bCs/>
        </w:rPr>
        <w:t xml:space="preserve"> TENTH STUDIO ALBUM </w:t>
      </w:r>
    </w:p>
    <w:p w14:paraId="56C4FDAC" w14:textId="1A312F48" w:rsidR="00E25B6B" w:rsidRDefault="00E25B6B" w:rsidP="00E25B6B">
      <w:pPr>
        <w:jc w:val="center"/>
        <w:rPr>
          <w:rFonts w:ascii="Calibri" w:eastAsia="Calibri" w:hAnsi="Calibri" w:cs="Calibri"/>
          <w:b/>
          <w:bCs/>
        </w:rPr>
      </w:pPr>
      <w:r>
        <w:rPr>
          <w:rFonts w:ascii="Calibri" w:eastAsia="Calibri" w:hAnsi="Calibri" w:cs="Calibri"/>
          <w:b/>
          <w:bCs/>
          <w:i/>
          <w:iCs/>
        </w:rPr>
        <w:t xml:space="preserve">ASPHALT MEADOWS </w:t>
      </w:r>
      <w:r>
        <w:rPr>
          <w:rFonts w:ascii="Calibri" w:eastAsia="Calibri" w:hAnsi="Calibri" w:cs="Calibri"/>
          <w:b/>
          <w:bCs/>
        </w:rPr>
        <w:t>– ARRIVING SEPTEMBER 16</w:t>
      </w:r>
      <w:r>
        <w:rPr>
          <w:rFonts w:ascii="Calibri" w:eastAsia="Calibri" w:hAnsi="Calibri" w:cs="Calibri"/>
          <w:b/>
          <w:bCs/>
          <w:vertAlign w:val="superscript"/>
        </w:rPr>
        <w:t>TH</w:t>
      </w:r>
      <w:r>
        <w:rPr>
          <w:rFonts w:ascii="Calibri" w:eastAsia="Calibri" w:hAnsi="Calibri" w:cs="Calibri"/>
          <w:b/>
          <w:bCs/>
        </w:rPr>
        <w:t xml:space="preserve"> </w:t>
      </w:r>
    </w:p>
    <w:p w14:paraId="01C4EE18" w14:textId="77777777" w:rsidR="00D77698" w:rsidRDefault="00D77698" w:rsidP="00E25B6B">
      <w:pPr>
        <w:jc w:val="center"/>
        <w:rPr>
          <w:rFonts w:ascii="Calibri" w:eastAsia="Calibri" w:hAnsi="Calibri" w:cs="Calibri"/>
          <w:b/>
          <w:bCs/>
        </w:rPr>
      </w:pPr>
    </w:p>
    <w:p w14:paraId="36AAD22C" w14:textId="0DC52F00" w:rsidR="00D77698" w:rsidRDefault="00D77698" w:rsidP="00E25B6B">
      <w:pPr>
        <w:jc w:val="center"/>
        <w:rPr>
          <w:rFonts w:ascii="Calibri" w:eastAsia="Calibri" w:hAnsi="Calibri" w:cs="Calibri"/>
          <w:b/>
          <w:bCs/>
        </w:rPr>
      </w:pPr>
      <w:r>
        <w:rPr>
          <w:rFonts w:ascii="Calibri" w:eastAsia="Calibri" w:hAnsi="Calibri" w:cs="Calibri"/>
          <w:b/>
          <w:bCs/>
        </w:rPr>
        <w:t>FALL HEADLINE TOUR BEGINS SEPTEMBER 22</w:t>
      </w:r>
      <w:r w:rsidRPr="00D77698">
        <w:rPr>
          <w:rFonts w:ascii="Calibri" w:eastAsia="Calibri" w:hAnsi="Calibri" w:cs="Calibri"/>
          <w:b/>
          <w:bCs/>
          <w:vertAlign w:val="superscript"/>
        </w:rPr>
        <w:t>ND</w:t>
      </w:r>
      <w:r>
        <w:rPr>
          <w:rFonts w:ascii="Calibri" w:eastAsia="Calibri" w:hAnsi="Calibri" w:cs="Calibri"/>
          <w:b/>
          <w:bCs/>
        </w:rPr>
        <w:t xml:space="preserve"> IN MADISON, WI</w:t>
      </w:r>
    </w:p>
    <w:p w14:paraId="59F07B5F" w14:textId="77777777" w:rsidR="009673BC" w:rsidRDefault="009673BC" w:rsidP="00B9402C">
      <w:pPr>
        <w:rPr>
          <w:b/>
          <w:bCs/>
        </w:rPr>
      </w:pPr>
    </w:p>
    <w:p w14:paraId="7847D62E" w14:textId="7E979FC8" w:rsidR="00A6421E" w:rsidRDefault="003B6187" w:rsidP="00A6421E">
      <w:pPr>
        <w:jc w:val="center"/>
        <w:rPr>
          <w:b/>
          <w:bCs/>
        </w:rPr>
      </w:pPr>
      <w:hyperlink r:id="rId5" w:history="1">
        <w:r w:rsidR="00A6421E">
          <w:rPr>
            <w:rStyle w:val="Hyperlink"/>
            <w:b/>
            <w:bCs/>
          </w:rPr>
          <w:t>WATCH HERE</w:t>
        </w:r>
      </w:hyperlink>
    </w:p>
    <w:p w14:paraId="76F0A036" w14:textId="0EB2CB19" w:rsidR="00A6421E" w:rsidRDefault="00A6421E" w:rsidP="00A6421E">
      <w:pPr>
        <w:jc w:val="center"/>
        <w:rPr>
          <w:b/>
          <w:bCs/>
        </w:rPr>
      </w:pPr>
      <w:r>
        <w:rPr>
          <w:rFonts w:ascii="Calibri" w:eastAsia="Calibri" w:hAnsi="Calibri" w:cs="Calibri"/>
          <w:b/>
          <w:bCs/>
        </w:rPr>
        <w:t>BUY/STREAM “</w:t>
      </w:r>
      <w:r w:rsidR="00781A24">
        <w:rPr>
          <w:rFonts w:ascii="Calibri" w:eastAsia="Calibri" w:hAnsi="Calibri" w:cs="Calibri"/>
          <w:b/>
          <w:bCs/>
        </w:rPr>
        <w:t>HERE TO FOREVER</w:t>
      </w:r>
      <w:r>
        <w:rPr>
          <w:rFonts w:ascii="Calibri" w:eastAsia="Calibri" w:hAnsi="Calibri" w:cs="Calibri"/>
          <w:b/>
          <w:bCs/>
        </w:rPr>
        <w:t xml:space="preserve">” </w:t>
      </w:r>
      <w:hyperlink r:id="rId6" w:history="1">
        <w:r>
          <w:rPr>
            <w:rStyle w:val="Hyperlink"/>
            <w:rFonts w:ascii="Calibri" w:eastAsia="Calibri" w:hAnsi="Calibri" w:cs="Calibri"/>
            <w:b/>
            <w:bCs/>
          </w:rPr>
          <w:t>HERE</w:t>
        </w:r>
        <w:r>
          <w:rPr>
            <w:rStyle w:val="Hyperlink"/>
            <w:rFonts w:ascii="Calibri" w:eastAsia="Calibri" w:hAnsi="Calibri" w:cs="Calibri"/>
            <w:b/>
            <w:bCs/>
            <w:u w:val="none"/>
          </w:rPr>
          <w:t xml:space="preserve"> </w:t>
        </w:r>
      </w:hyperlink>
    </w:p>
    <w:p w14:paraId="083F416A" w14:textId="77777777" w:rsidR="00A6421E" w:rsidRDefault="00A6421E" w:rsidP="00A6421E">
      <w:pPr>
        <w:jc w:val="center"/>
        <w:rPr>
          <w:b/>
          <w:bCs/>
        </w:rPr>
      </w:pPr>
      <w:r>
        <w:rPr>
          <w:rFonts w:ascii="Calibri" w:eastAsia="Calibri" w:hAnsi="Calibri" w:cs="Calibri"/>
          <w:b/>
          <w:bCs/>
        </w:rPr>
        <w:t xml:space="preserve">PRE-ORDER </w:t>
      </w:r>
      <w:r>
        <w:rPr>
          <w:rFonts w:ascii="Calibri" w:eastAsia="Calibri" w:hAnsi="Calibri" w:cs="Calibri"/>
          <w:b/>
          <w:bCs/>
          <w:i/>
          <w:iCs/>
        </w:rPr>
        <w:t xml:space="preserve">ASPHALT MEADOWS </w:t>
      </w:r>
      <w:hyperlink r:id="rId7" w:history="1">
        <w:r>
          <w:rPr>
            <w:rStyle w:val="Hyperlink"/>
            <w:rFonts w:ascii="Calibri" w:eastAsia="Calibri" w:hAnsi="Calibri" w:cs="Calibri"/>
            <w:b/>
            <w:bCs/>
          </w:rPr>
          <w:t>HERE</w:t>
        </w:r>
      </w:hyperlink>
    </w:p>
    <w:p w14:paraId="7DBD347B" w14:textId="77777777" w:rsidR="00A6421E" w:rsidRDefault="00A6421E" w:rsidP="00A6421E">
      <w:pPr>
        <w:jc w:val="center"/>
        <w:rPr>
          <w:b/>
          <w:bCs/>
        </w:rPr>
      </w:pPr>
    </w:p>
    <w:p w14:paraId="5E933CA1" w14:textId="4459AB30" w:rsidR="00A6421E" w:rsidRDefault="00537075" w:rsidP="00A6421E">
      <w:pPr>
        <w:jc w:val="center"/>
        <w:rPr>
          <w:b/>
          <w:bCs/>
        </w:rPr>
      </w:pPr>
      <w:r>
        <w:rPr>
          <w:b/>
          <w:bCs/>
          <w:noProof/>
        </w:rPr>
        <w:drawing>
          <wp:inline distT="0" distB="0" distL="0" distR="0" wp14:anchorId="3F092DE0" wp14:editId="64D8E097">
            <wp:extent cx="5943600" cy="3345180"/>
            <wp:effectExtent l="0" t="0" r="0" b="7620"/>
            <wp:docPr id="4" name="Picture 4" descr="A group of people playing instruments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laying instruments on a stag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5180"/>
                    </a:xfrm>
                    <a:prstGeom prst="rect">
                      <a:avLst/>
                    </a:prstGeom>
                  </pic:spPr>
                </pic:pic>
              </a:graphicData>
            </a:graphic>
          </wp:inline>
        </w:drawing>
      </w:r>
    </w:p>
    <w:p w14:paraId="5189E6B2" w14:textId="77777777" w:rsidR="00A6421E" w:rsidRDefault="00A6421E" w:rsidP="00A6421E">
      <w:pPr>
        <w:jc w:val="center"/>
        <w:rPr>
          <w:b/>
          <w:bCs/>
        </w:rPr>
      </w:pPr>
    </w:p>
    <w:p w14:paraId="52EC69DA" w14:textId="77777777" w:rsidR="007E6E93"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xml:space="preserve">8x GRAMMY® Award-nominated rock band </w:t>
      </w:r>
      <w:r>
        <w:rPr>
          <w:rFonts w:ascii="Calibri" w:eastAsia="Calibri" w:hAnsi="Calibri" w:cs="Calibri"/>
          <w:b/>
          <w:bCs/>
          <w:color w:val="000000" w:themeColor="text1"/>
        </w:rPr>
        <w:t>Death Cab for Cutie</w:t>
      </w:r>
      <w:r>
        <w:rPr>
          <w:rFonts w:ascii="Calibri" w:eastAsia="Calibri" w:hAnsi="Calibri" w:cs="Calibri"/>
          <w:color w:val="000000" w:themeColor="text1"/>
        </w:rPr>
        <w:t xml:space="preserve"> have today released </w:t>
      </w:r>
      <w:r w:rsidR="00341F52">
        <w:rPr>
          <w:rFonts w:ascii="Calibri" w:eastAsia="Calibri" w:hAnsi="Calibri" w:cs="Calibri"/>
          <w:color w:val="000000" w:themeColor="text1"/>
        </w:rPr>
        <w:t>new single</w:t>
      </w:r>
      <w:r w:rsidR="007E6E93">
        <w:rPr>
          <w:rFonts w:ascii="Calibri" w:eastAsia="Calibri" w:hAnsi="Calibri" w:cs="Calibri"/>
          <w:color w:val="000000" w:themeColor="text1"/>
        </w:rPr>
        <w:t xml:space="preserve"> </w:t>
      </w:r>
    </w:p>
    <w:p w14:paraId="7ADF759E" w14:textId="757D3313" w:rsidR="007E6E93" w:rsidRDefault="007E6E93" w:rsidP="00A6421E">
      <w:pPr>
        <w:jc w:val="center"/>
        <w:rPr>
          <w:rFonts w:ascii="Calibri" w:eastAsia="Calibri" w:hAnsi="Calibri" w:cs="Calibri"/>
          <w:color w:val="000000" w:themeColor="text1"/>
        </w:rPr>
      </w:pPr>
      <w:r>
        <w:rPr>
          <w:rFonts w:ascii="Calibri" w:eastAsia="Calibri" w:hAnsi="Calibri" w:cs="Calibri"/>
          <w:color w:val="000000" w:themeColor="text1"/>
        </w:rPr>
        <w:t>“</w:t>
      </w:r>
      <w:r w:rsidRPr="007E6E93">
        <w:rPr>
          <w:rFonts w:ascii="Calibri" w:eastAsia="Calibri" w:hAnsi="Calibri" w:cs="Calibri"/>
          <w:b/>
          <w:bCs/>
          <w:color w:val="000000" w:themeColor="text1"/>
        </w:rPr>
        <w:t>Here to Forever,”</w:t>
      </w:r>
      <w:r w:rsidR="00A6421E" w:rsidRPr="007E6E93">
        <w:rPr>
          <w:rFonts w:ascii="Calibri" w:eastAsia="Calibri" w:hAnsi="Calibri" w:cs="Calibri"/>
          <w:b/>
          <w:bCs/>
          <w:color w:val="000000" w:themeColor="text1"/>
        </w:rPr>
        <w:t xml:space="preserve"> </w:t>
      </w:r>
      <w:r w:rsidR="00341F52">
        <w:rPr>
          <w:rFonts w:ascii="Calibri" w:eastAsia="Calibri" w:hAnsi="Calibri" w:cs="Calibri"/>
          <w:color w:val="000000" w:themeColor="text1"/>
        </w:rPr>
        <w:t>accompanied by an official m</w:t>
      </w:r>
      <w:r w:rsidR="00A6421E">
        <w:rPr>
          <w:rFonts w:ascii="Calibri" w:eastAsia="Calibri" w:hAnsi="Calibri" w:cs="Calibri"/>
          <w:color w:val="000000" w:themeColor="text1"/>
        </w:rPr>
        <w:t xml:space="preserve">usic video </w:t>
      </w:r>
      <w:r w:rsidR="00D64147">
        <w:rPr>
          <w:rFonts w:ascii="Calibri" w:eastAsia="Calibri" w:hAnsi="Calibri" w:cs="Calibri"/>
          <w:color w:val="000000" w:themeColor="text1"/>
        </w:rPr>
        <w:t xml:space="preserve">written and directed by filmmaker </w:t>
      </w:r>
      <w:r w:rsidR="00D64147" w:rsidRPr="00D64147">
        <w:rPr>
          <w:rFonts w:ascii="Calibri" w:eastAsia="Calibri" w:hAnsi="Calibri" w:cs="Calibri"/>
          <w:b/>
          <w:bCs/>
          <w:color w:val="000000" w:themeColor="text1"/>
        </w:rPr>
        <w:t>Lance Bangs</w:t>
      </w:r>
      <w:r w:rsidR="00D64147">
        <w:rPr>
          <w:rFonts w:ascii="Calibri" w:eastAsia="Calibri" w:hAnsi="Calibri" w:cs="Calibri"/>
          <w:color w:val="000000" w:themeColor="text1"/>
        </w:rPr>
        <w:t xml:space="preserve"> (Sonic Youth, Nirvana, Kanye West</w:t>
      </w:r>
      <w:r w:rsidR="00733CDE">
        <w:rPr>
          <w:rFonts w:ascii="Calibri" w:eastAsia="Calibri" w:hAnsi="Calibri" w:cs="Calibri"/>
          <w:color w:val="000000" w:themeColor="text1"/>
        </w:rPr>
        <w:t xml:space="preserve">). The </w:t>
      </w:r>
      <w:r w:rsidR="009201AC">
        <w:rPr>
          <w:rFonts w:ascii="Calibri" w:eastAsia="Calibri" w:hAnsi="Calibri" w:cs="Calibri"/>
          <w:color w:val="000000" w:themeColor="text1"/>
        </w:rPr>
        <w:t>vi</w:t>
      </w:r>
      <w:r w:rsidR="00473BAF">
        <w:rPr>
          <w:rFonts w:ascii="Calibri" w:eastAsia="Calibri" w:hAnsi="Calibri" w:cs="Calibri"/>
          <w:color w:val="000000" w:themeColor="text1"/>
        </w:rPr>
        <w:t>sual</w:t>
      </w:r>
      <w:r w:rsidR="000B55CD">
        <w:rPr>
          <w:rFonts w:ascii="Calibri" w:eastAsia="Calibri" w:hAnsi="Calibri" w:cs="Calibri"/>
          <w:color w:val="000000" w:themeColor="text1"/>
        </w:rPr>
        <w:t xml:space="preserve"> </w:t>
      </w:r>
      <w:r w:rsidR="00E06901">
        <w:rPr>
          <w:rFonts w:ascii="Calibri" w:eastAsia="Calibri" w:hAnsi="Calibri" w:cs="Calibri"/>
          <w:color w:val="000000" w:themeColor="text1"/>
        </w:rPr>
        <w:t xml:space="preserve">shows </w:t>
      </w:r>
      <w:r w:rsidR="000B55CD">
        <w:rPr>
          <w:rFonts w:ascii="Calibri" w:eastAsia="Calibri" w:hAnsi="Calibri" w:cs="Calibri"/>
          <w:color w:val="000000" w:themeColor="text1"/>
        </w:rPr>
        <w:t xml:space="preserve">lead vocalist and guitarist </w:t>
      </w:r>
      <w:r w:rsidR="000B55CD" w:rsidRPr="001A705F">
        <w:rPr>
          <w:rFonts w:ascii="Calibri" w:eastAsia="Calibri" w:hAnsi="Calibri" w:cs="Calibri"/>
          <w:b/>
          <w:bCs/>
          <w:color w:val="000000" w:themeColor="text1"/>
        </w:rPr>
        <w:t xml:space="preserve">Ben </w:t>
      </w:r>
      <w:proofErr w:type="spellStart"/>
      <w:r w:rsidR="000B55CD" w:rsidRPr="001A705F">
        <w:rPr>
          <w:rFonts w:ascii="Calibri" w:eastAsia="Calibri" w:hAnsi="Calibri" w:cs="Calibri"/>
          <w:b/>
          <w:bCs/>
          <w:color w:val="000000" w:themeColor="text1"/>
        </w:rPr>
        <w:t>Gibbard</w:t>
      </w:r>
      <w:proofErr w:type="spellEnd"/>
      <w:r w:rsidR="000B55CD">
        <w:rPr>
          <w:rFonts w:ascii="Calibri" w:eastAsia="Calibri" w:hAnsi="Calibri" w:cs="Calibri"/>
          <w:color w:val="000000" w:themeColor="text1"/>
        </w:rPr>
        <w:t xml:space="preserve"> </w:t>
      </w:r>
      <w:r w:rsidR="00E06901">
        <w:rPr>
          <w:rFonts w:ascii="Calibri" w:eastAsia="Calibri" w:hAnsi="Calibri" w:cs="Calibri"/>
          <w:color w:val="000000" w:themeColor="text1"/>
        </w:rPr>
        <w:t>take the reins on packaging the band’s vinyl</w:t>
      </w:r>
      <w:r w:rsidR="000E1103">
        <w:rPr>
          <w:rFonts w:ascii="Calibri" w:eastAsia="Calibri" w:hAnsi="Calibri" w:cs="Calibri"/>
          <w:color w:val="000000" w:themeColor="text1"/>
        </w:rPr>
        <w:t xml:space="preserve"> – after</w:t>
      </w:r>
      <w:r w:rsidR="00B76AD3">
        <w:rPr>
          <w:rFonts w:ascii="Calibri" w:eastAsia="Calibri" w:hAnsi="Calibri" w:cs="Calibri"/>
          <w:color w:val="000000" w:themeColor="text1"/>
        </w:rPr>
        <w:t xml:space="preserve"> </w:t>
      </w:r>
      <w:r w:rsidR="000E1103">
        <w:rPr>
          <w:rFonts w:ascii="Calibri" w:eastAsia="Calibri" w:hAnsi="Calibri" w:cs="Calibri"/>
          <w:color w:val="000000" w:themeColor="text1"/>
        </w:rPr>
        <w:t xml:space="preserve">a conversation with two </w:t>
      </w:r>
      <w:r w:rsidR="001652F7">
        <w:rPr>
          <w:rFonts w:ascii="Calibri" w:eastAsia="Calibri" w:hAnsi="Calibri" w:cs="Calibri"/>
          <w:color w:val="000000" w:themeColor="text1"/>
        </w:rPr>
        <w:t xml:space="preserve">pressing plant employees, played by comedians Natalie </w:t>
      </w:r>
      <w:proofErr w:type="spellStart"/>
      <w:r w:rsidR="001652F7">
        <w:rPr>
          <w:rFonts w:ascii="Calibri" w:eastAsia="Calibri" w:hAnsi="Calibri" w:cs="Calibri"/>
          <w:color w:val="000000" w:themeColor="text1"/>
        </w:rPr>
        <w:t>Palamides</w:t>
      </w:r>
      <w:proofErr w:type="spellEnd"/>
      <w:r w:rsidR="001652F7">
        <w:rPr>
          <w:rFonts w:ascii="Calibri" w:eastAsia="Calibri" w:hAnsi="Calibri" w:cs="Calibri"/>
          <w:color w:val="000000" w:themeColor="text1"/>
        </w:rPr>
        <w:t xml:space="preserve"> and Courtney </w:t>
      </w:r>
      <w:proofErr w:type="spellStart"/>
      <w:r w:rsidR="001652F7">
        <w:rPr>
          <w:rFonts w:ascii="Calibri" w:eastAsia="Calibri" w:hAnsi="Calibri" w:cs="Calibri"/>
          <w:color w:val="000000" w:themeColor="text1"/>
        </w:rPr>
        <w:t>Pauroso</w:t>
      </w:r>
      <w:proofErr w:type="spellEnd"/>
      <w:r w:rsidR="00464966">
        <w:rPr>
          <w:rFonts w:ascii="Calibri" w:eastAsia="Calibri" w:hAnsi="Calibri" w:cs="Calibri"/>
          <w:color w:val="000000" w:themeColor="text1"/>
        </w:rPr>
        <w:t xml:space="preserve"> – </w:t>
      </w:r>
      <w:r w:rsidR="00753736">
        <w:rPr>
          <w:rFonts w:ascii="Calibri" w:eastAsia="Calibri" w:hAnsi="Calibri" w:cs="Calibri"/>
          <w:color w:val="000000" w:themeColor="text1"/>
        </w:rPr>
        <w:t xml:space="preserve">cut between </w:t>
      </w:r>
      <w:r w:rsidR="001A6842">
        <w:rPr>
          <w:rFonts w:ascii="Calibri" w:eastAsia="Calibri" w:hAnsi="Calibri" w:cs="Calibri"/>
          <w:color w:val="000000" w:themeColor="text1"/>
        </w:rPr>
        <w:t>clips of the five-piece performing</w:t>
      </w:r>
      <w:r w:rsidR="001C6300">
        <w:rPr>
          <w:rFonts w:ascii="Calibri" w:eastAsia="Calibri" w:hAnsi="Calibri" w:cs="Calibri"/>
          <w:color w:val="000000" w:themeColor="text1"/>
        </w:rPr>
        <w:t xml:space="preserve"> </w:t>
      </w:r>
      <w:r w:rsidR="00AA4BFE">
        <w:rPr>
          <w:rFonts w:ascii="Calibri" w:eastAsia="Calibri" w:hAnsi="Calibri" w:cs="Calibri"/>
          <w:color w:val="000000" w:themeColor="text1"/>
        </w:rPr>
        <w:t>the new song.</w:t>
      </w:r>
    </w:p>
    <w:p w14:paraId="248674AF" w14:textId="77777777" w:rsidR="00A6421E" w:rsidRDefault="00A6421E" w:rsidP="005F521A"/>
    <w:p w14:paraId="5537285A" w14:textId="61C47A25" w:rsidR="00A6421E" w:rsidRDefault="003B6187" w:rsidP="00A6421E">
      <w:pPr>
        <w:jc w:val="center"/>
      </w:pPr>
      <w:hyperlink r:id="rId9" w:history="1">
        <w:r w:rsidR="005F521A">
          <w:rPr>
            <w:rStyle w:val="Hyperlink"/>
          </w:rPr>
          <w:t>WATCH “HERE TO FOREVER” OFFICIAL VIDEO HERE</w:t>
        </w:r>
      </w:hyperlink>
    </w:p>
    <w:p w14:paraId="4013E92D" w14:textId="77777777" w:rsidR="00A6421E" w:rsidRDefault="00A6421E" w:rsidP="00A6421E">
      <w:pPr>
        <w:rPr>
          <w:b/>
          <w:bCs/>
        </w:rPr>
      </w:pPr>
    </w:p>
    <w:p w14:paraId="56E52D13" w14:textId="07D2392E" w:rsidR="00A6421E" w:rsidRDefault="00A6421E" w:rsidP="00A6421E">
      <w:pPr>
        <w:jc w:val="center"/>
        <w:rPr>
          <w:b/>
          <w:bCs/>
        </w:rPr>
      </w:pPr>
      <w:r>
        <w:rPr>
          <w:b/>
          <w:bCs/>
        </w:rPr>
        <w:t xml:space="preserve">Of </w:t>
      </w:r>
      <w:r w:rsidR="000B0C5F">
        <w:rPr>
          <w:b/>
          <w:bCs/>
        </w:rPr>
        <w:t xml:space="preserve">“Here to Forever,” Ben </w:t>
      </w:r>
      <w:proofErr w:type="spellStart"/>
      <w:r w:rsidR="000B0C5F">
        <w:rPr>
          <w:b/>
          <w:bCs/>
        </w:rPr>
        <w:t>Gibbard</w:t>
      </w:r>
      <w:proofErr w:type="spellEnd"/>
      <w:r w:rsidR="000B0C5F">
        <w:rPr>
          <w:b/>
          <w:bCs/>
        </w:rPr>
        <w:t xml:space="preserve"> shares</w:t>
      </w:r>
      <w:r>
        <w:rPr>
          <w:b/>
          <w:bCs/>
        </w:rPr>
        <w:t>:</w:t>
      </w:r>
    </w:p>
    <w:p w14:paraId="30FF27EA" w14:textId="42D02A6B" w:rsidR="00A6421E" w:rsidRDefault="000B0C5F" w:rsidP="00A6421E">
      <w:pPr>
        <w:jc w:val="center"/>
        <w:rPr>
          <w:i/>
          <w:iCs/>
        </w:rPr>
      </w:pPr>
      <w:r>
        <w:rPr>
          <w:i/>
          <w:iCs/>
        </w:rPr>
        <w:t>“</w:t>
      </w:r>
      <w:r w:rsidR="000D6B98">
        <w:rPr>
          <w:i/>
          <w:iCs/>
        </w:rPr>
        <w:t>It’s a song both about our impermanence and the anxiety of these times. It’s also about wanting to believe in something bigger even when it feels like nothing is out there.</w:t>
      </w:r>
      <w:r>
        <w:rPr>
          <w:i/>
          <w:iCs/>
        </w:rPr>
        <w:t>”</w:t>
      </w:r>
    </w:p>
    <w:p w14:paraId="2A2AE90F" w14:textId="4B3B9F9B" w:rsidR="007338F6" w:rsidRDefault="007338F6" w:rsidP="00A6421E">
      <w:pPr>
        <w:jc w:val="center"/>
        <w:rPr>
          <w:i/>
          <w:iCs/>
        </w:rPr>
      </w:pPr>
    </w:p>
    <w:p w14:paraId="2277C06A" w14:textId="712A625D" w:rsidR="00A6421E" w:rsidRPr="001B44CD" w:rsidRDefault="007338F6" w:rsidP="001B44CD">
      <w:pPr>
        <w:jc w:val="center"/>
        <w:rPr>
          <w:rFonts w:ascii="Calibri" w:eastAsia="Calibri" w:hAnsi="Calibri" w:cs="Calibri"/>
          <w:color w:val="000000" w:themeColor="text1"/>
        </w:rPr>
      </w:pPr>
      <w:r>
        <w:rPr>
          <w:rFonts w:ascii="Calibri" w:eastAsia="Calibri" w:hAnsi="Calibri" w:cs="Calibri"/>
          <w:color w:val="000000" w:themeColor="text1"/>
        </w:rPr>
        <w:lastRenderedPageBreak/>
        <w:t>“</w:t>
      </w:r>
      <w:r w:rsidRPr="00C60555">
        <w:rPr>
          <w:rFonts w:ascii="Calibri" w:eastAsia="Calibri" w:hAnsi="Calibri" w:cs="Calibri"/>
          <w:b/>
          <w:bCs/>
          <w:color w:val="000000" w:themeColor="text1"/>
        </w:rPr>
        <w:t>Here to Forever</w:t>
      </w:r>
      <w:r>
        <w:rPr>
          <w:rFonts w:ascii="Calibri" w:eastAsia="Calibri" w:hAnsi="Calibri" w:cs="Calibri"/>
          <w:color w:val="000000" w:themeColor="text1"/>
        </w:rPr>
        <w:t>” follows “</w:t>
      </w:r>
      <w:r w:rsidRPr="00C60555">
        <w:rPr>
          <w:rFonts w:ascii="Calibri" w:eastAsia="Calibri" w:hAnsi="Calibri" w:cs="Calibri"/>
          <w:b/>
          <w:bCs/>
          <w:color w:val="000000" w:themeColor="text1"/>
        </w:rPr>
        <w:t>Roman Candles</w:t>
      </w:r>
      <w:r>
        <w:rPr>
          <w:rFonts w:ascii="Calibri" w:eastAsia="Calibri" w:hAnsi="Calibri" w:cs="Calibri"/>
          <w:color w:val="000000" w:themeColor="text1"/>
        </w:rPr>
        <w:t xml:space="preserve">,” the first track released off </w:t>
      </w:r>
      <w:r w:rsidR="00352567" w:rsidRPr="006A5813">
        <w:rPr>
          <w:rFonts w:ascii="Calibri" w:eastAsia="Calibri" w:hAnsi="Calibri" w:cs="Calibri"/>
          <w:color w:val="000000" w:themeColor="text1"/>
        </w:rPr>
        <w:t>Death Cab for Cutie’s</w:t>
      </w:r>
      <w:r>
        <w:rPr>
          <w:rFonts w:ascii="Calibri" w:eastAsia="Calibri" w:hAnsi="Calibri" w:cs="Calibri"/>
          <w:color w:val="000000" w:themeColor="text1"/>
        </w:rPr>
        <w:t xml:space="preserve"> </w:t>
      </w:r>
      <w:proofErr w:type="gramStart"/>
      <w:r>
        <w:rPr>
          <w:rFonts w:ascii="Calibri" w:eastAsia="Calibri" w:hAnsi="Calibri" w:cs="Calibri"/>
          <w:color w:val="000000" w:themeColor="text1"/>
        </w:rPr>
        <w:t>highly-anticipated</w:t>
      </w:r>
      <w:proofErr w:type="gramEnd"/>
      <w:r>
        <w:rPr>
          <w:rFonts w:ascii="Calibri" w:eastAsia="Calibri" w:hAnsi="Calibri" w:cs="Calibri"/>
          <w:color w:val="000000" w:themeColor="text1"/>
        </w:rPr>
        <w:t xml:space="preserve"> tenth studio album </w:t>
      </w:r>
      <w:r>
        <w:rPr>
          <w:rFonts w:ascii="Calibri" w:eastAsia="Calibri" w:hAnsi="Calibri" w:cs="Calibri"/>
          <w:b/>
          <w:bCs/>
          <w:i/>
          <w:iCs/>
          <w:color w:val="000000" w:themeColor="text1"/>
        </w:rPr>
        <w:t>Asphalt Meadows</w:t>
      </w:r>
      <w:r w:rsidR="00C60555">
        <w:rPr>
          <w:rFonts w:ascii="Calibri" w:eastAsia="Calibri" w:hAnsi="Calibri" w:cs="Calibri"/>
          <w:color w:val="000000" w:themeColor="text1"/>
        </w:rPr>
        <w:t xml:space="preserve">, due out </w:t>
      </w:r>
      <w:r w:rsidR="00C60555" w:rsidRPr="00C60555">
        <w:rPr>
          <w:rFonts w:ascii="Calibri" w:eastAsia="Calibri" w:hAnsi="Calibri" w:cs="Calibri"/>
          <w:b/>
          <w:bCs/>
          <w:color w:val="000000" w:themeColor="text1"/>
        </w:rPr>
        <w:t>September 16</w:t>
      </w:r>
      <w:r w:rsidR="00C60555" w:rsidRPr="00C60555">
        <w:rPr>
          <w:rFonts w:ascii="Calibri" w:eastAsia="Calibri" w:hAnsi="Calibri" w:cs="Calibri"/>
          <w:b/>
          <w:bCs/>
          <w:color w:val="000000" w:themeColor="text1"/>
          <w:vertAlign w:val="superscript"/>
        </w:rPr>
        <w:t>th</w:t>
      </w:r>
      <w:r w:rsidR="004355E7">
        <w:rPr>
          <w:rFonts w:ascii="Calibri" w:eastAsia="Calibri" w:hAnsi="Calibri" w:cs="Calibri"/>
          <w:b/>
          <w:bCs/>
          <w:color w:val="000000" w:themeColor="text1"/>
          <w:vertAlign w:val="superscript"/>
        </w:rPr>
        <w:t xml:space="preserve"> </w:t>
      </w:r>
      <w:r w:rsidR="004355E7">
        <w:rPr>
          <w:rFonts w:ascii="Calibri" w:eastAsia="Calibri" w:hAnsi="Calibri" w:cs="Calibri"/>
          <w:color w:val="000000" w:themeColor="text1"/>
        </w:rPr>
        <w:t>(</w:t>
      </w:r>
      <w:proofErr w:type="spellStart"/>
      <w:r w:rsidR="004355E7">
        <w:rPr>
          <w:rFonts w:ascii="Calibri" w:eastAsia="Calibri" w:hAnsi="Calibri" w:cs="Calibri"/>
          <w:color w:val="000000" w:themeColor="text1"/>
        </w:rPr>
        <w:t>tracklist</w:t>
      </w:r>
      <w:proofErr w:type="spellEnd"/>
      <w:r w:rsidR="004355E7">
        <w:rPr>
          <w:rFonts w:ascii="Calibri" w:eastAsia="Calibri" w:hAnsi="Calibri" w:cs="Calibri"/>
          <w:color w:val="000000" w:themeColor="text1"/>
        </w:rPr>
        <w:t xml:space="preserve"> enclosed)</w:t>
      </w:r>
      <w:r w:rsidR="00C60555">
        <w:rPr>
          <w:rFonts w:ascii="Calibri" w:eastAsia="Calibri" w:hAnsi="Calibri" w:cs="Calibri"/>
          <w:color w:val="000000" w:themeColor="text1"/>
        </w:rPr>
        <w:t xml:space="preserve">. </w:t>
      </w:r>
      <w:r w:rsidR="00A808C6" w:rsidRPr="00670D55">
        <w:t>Pre</w:t>
      </w:r>
      <w:r w:rsidR="00A808C6">
        <w:t xml:space="preserve">-orders are available now </w:t>
      </w:r>
      <w:hyperlink r:id="rId10" w:history="1">
        <w:r w:rsidR="00A808C6" w:rsidRPr="00A3736E">
          <w:rPr>
            <w:rStyle w:val="Hyperlink"/>
          </w:rPr>
          <w:t>here</w:t>
        </w:r>
      </w:hyperlink>
      <w:r w:rsidR="00A808C6">
        <w:t xml:space="preserve">. </w:t>
      </w:r>
      <w:r w:rsidR="002E37A4">
        <w:rPr>
          <w:rFonts w:ascii="Calibri" w:eastAsia="Calibri" w:hAnsi="Calibri" w:cs="Calibri"/>
          <w:color w:val="000000" w:themeColor="text1"/>
        </w:rPr>
        <w:t xml:space="preserve">On </w:t>
      </w:r>
      <w:r w:rsidR="002E37A4" w:rsidRPr="002E37A4">
        <w:rPr>
          <w:rFonts w:ascii="Calibri" w:eastAsia="Calibri" w:hAnsi="Calibri" w:cs="Calibri"/>
          <w:b/>
          <w:bCs/>
          <w:color w:val="000000" w:themeColor="text1"/>
        </w:rPr>
        <w:t>July 30</w:t>
      </w:r>
      <w:r w:rsidR="002E37A4" w:rsidRPr="002E37A4">
        <w:rPr>
          <w:rFonts w:ascii="Calibri" w:eastAsia="Calibri" w:hAnsi="Calibri" w:cs="Calibri"/>
          <w:b/>
          <w:bCs/>
          <w:color w:val="000000" w:themeColor="text1"/>
          <w:vertAlign w:val="superscript"/>
        </w:rPr>
        <w:t>th</w:t>
      </w:r>
      <w:r w:rsidR="002E37A4">
        <w:rPr>
          <w:rFonts w:ascii="Calibri" w:eastAsia="Calibri" w:hAnsi="Calibri" w:cs="Calibri"/>
          <w:color w:val="000000" w:themeColor="text1"/>
        </w:rPr>
        <w:t xml:space="preserve">, the band will appear on </w:t>
      </w:r>
      <w:r w:rsidR="002E37A4" w:rsidRPr="002E37A4">
        <w:rPr>
          <w:rFonts w:ascii="Calibri" w:eastAsia="Calibri" w:hAnsi="Calibri" w:cs="Calibri"/>
          <w:b/>
          <w:bCs/>
          <w:color w:val="000000" w:themeColor="text1"/>
        </w:rPr>
        <w:t>CBS Saturday Morning</w:t>
      </w:r>
      <w:r w:rsidR="002E37A4">
        <w:rPr>
          <w:rFonts w:ascii="Calibri" w:eastAsia="Calibri" w:hAnsi="Calibri" w:cs="Calibri"/>
          <w:color w:val="000000" w:themeColor="text1"/>
        </w:rPr>
        <w:t xml:space="preserve"> to perform and discuss the new record</w:t>
      </w:r>
      <w:r w:rsidR="001B44CD">
        <w:rPr>
          <w:rFonts w:ascii="Calibri" w:eastAsia="Calibri" w:hAnsi="Calibri" w:cs="Calibri"/>
          <w:color w:val="000000" w:themeColor="text1"/>
        </w:rPr>
        <w:t xml:space="preserve">. </w:t>
      </w:r>
    </w:p>
    <w:p w14:paraId="4AB1D1F5" w14:textId="77777777" w:rsidR="007B74DC" w:rsidRPr="00235D7E" w:rsidRDefault="007B74DC" w:rsidP="00235D7E">
      <w:pPr>
        <w:jc w:val="center"/>
      </w:pPr>
    </w:p>
    <w:p w14:paraId="671D6CE9" w14:textId="223E69E2" w:rsidR="00A6421E" w:rsidRDefault="00A6421E" w:rsidP="00A6421E">
      <w:pPr>
        <w:jc w:val="center"/>
        <w:rPr>
          <w:rFonts w:ascii="Times New Roman" w:eastAsia="Times New Roman" w:hAnsi="Times New Roman" w:cs="Times New Roman"/>
          <w:sz w:val="24"/>
          <w:szCs w:val="24"/>
        </w:rPr>
      </w:pPr>
      <w:r>
        <w:rPr>
          <w:rFonts w:ascii="Calibri" w:eastAsia="Calibri" w:hAnsi="Calibri" w:cs="Calibri"/>
          <w:b/>
          <w:noProof/>
        </w:rPr>
        <w:drawing>
          <wp:inline distT="0" distB="0" distL="0" distR="0" wp14:anchorId="548F240C" wp14:editId="60651E0B">
            <wp:extent cx="3179445" cy="31794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445" cy="3179445"/>
                    </a:xfrm>
                    <a:prstGeom prst="rect">
                      <a:avLst/>
                    </a:prstGeom>
                    <a:noFill/>
                    <a:ln>
                      <a:noFill/>
                    </a:ln>
                  </pic:spPr>
                </pic:pic>
              </a:graphicData>
            </a:graphic>
          </wp:inline>
        </w:drawing>
      </w:r>
    </w:p>
    <w:p w14:paraId="6EE80EA4" w14:textId="77777777" w:rsidR="00A6421E" w:rsidRDefault="00A6421E" w:rsidP="00A6421E">
      <w:pPr>
        <w:jc w:val="center"/>
        <w:rPr>
          <w:rFonts w:ascii="Calibri" w:hAnsi="Calibri" w:cs="Calibri"/>
          <w:sz w:val="20"/>
          <w:szCs w:val="20"/>
        </w:rPr>
      </w:pPr>
      <w:r>
        <w:rPr>
          <w:rFonts w:ascii="Calibri" w:hAnsi="Calibri" w:cs="Calibri"/>
          <w:sz w:val="20"/>
          <w:szCs w:val="20"/>
        </w:rPr>
        <w:t>(</w:t>
      </w:r>
      <w:hyperlink r:id="rId12" w:history="1">
        <w:r>
          <w:rPr>
            <w:rStyle w:val="Hyperlink"/>
            <w:rFonts w:ascii="Calibri" w:hAnsi="Calibri" w:cs="Calibri"/>
            <w:sz w:val="20"/>
            <w:szCs w:val="20"/>
          </w:rPr>
          <w:t>download hi-res album artwork</w:t>
        </w:r>
      </w:hyperlink>
      <w:r>
        <w:rPr>
          <w:rFonts w:ascii="Calibri" w:hAnsi="Calibri" w:cs="Calibri"/>
          <w:sz w:val="20"/>
          <w:szCs w:val="20"/>
        </w:rPr>
        <w:t xml:space="preserve">; photo credit: Benjamin </w:t>
      </w:r>
      <w:proofErr w:type="spellStart"/>
      <w:r>
        <w:rPr>
          <w:rFonts w:ascii="Calibri" w:hAnsi="Calibri" w:cs="Calibri"/>
          <w:sz w:val="20"/>
          <w:szCs w:val="20"/>
        </w:rPr>
        <w:t>Gibbard</w:t>
      </w:r>
      <w:proofErr w:type="spellEnd"/>
      <w:r>
        <w:rPr>
          <w:rFonts w:ascii="Calibri" w:hAnsi="Calibri" w:cs="Calibri"/>
          <w:sz w:val="20"/>
          <w:szCs w:val="20"/>
        </w:rPr>
        <w:t>)</w:t>
      </w:r>
    </w:p>
    <w:p w14:paraId="5786AE46" w14:textId="77777777" w:rsidR="00A6421E" w:rsidRDefault="00A6421E" w:rsidP="00A6421E">
      <w:pPr>
        <w:jc w:val="both"/>
        <w:rPr>
          <w:rFonts w:ascii="Calibri" w:eastAsia="Calibri" w:hAnsi="Calibri" w:cs="Calibri"/>
          <w:color w:val="000000" w:themeColor="text1"/>
        </w:rPr>
      </w:pPr>
    </w:p>
    <w:p w14:paraId="15221A81" w14:textId="6E8555BE" w:rsidR="00A6421E" w:rsidRDefault="00235D7E" w:rsidP="00A6421E">
      <w:pPr>
        <w:jc w:val="both"/>
        <w:rPr>
          <w:rFonts w:ascii="Calibri" w:eastAsia="Calibri" w:hAnsi="Calibri" w:cs="Calibri"/>
          <w:color w:val="000000" w:themeColor="text1"/>
        </w:rPr>
      </w:pPr>
      <w:r>
        <w:rPr>
          <w:rFonts w:ascii="Calibri" w:eastAsia="Calibri" w:hAnsi="Calibri" w:cs="Calibri"/>
          <w:b/>
          <w:bCs/>
          <w:i/>
          <w:iCs/>
          <w:color w:val="000000" w:themeColor="text1"/>
        </w:rPr>
        <w:t>Asphalt Meadows</w:t>
      </w:r>
      <w:r w:rsidR="00A6421E">
        <w:rPr>
          <w:rFonts w:ascii="Calibri" w:eastAsia="Calibri" w:hAnsi="Calibri" w:cs="Calibri"/>
          <w:color w:val="000000" w:themeColor="text1"/>
        </w:rPr>
        <w:t xml:space="preserve"> was produced by GRAMMY® Award-winner </w:t>
      </w:r>
      <w:r w:rsidR="00A6421E">
        <w:rPr>
          <w:rFonts w:ascii="Calibri" w:eastAsia="Calibri" w:hAnsi="Calibri" w:cs="Calibri"/>
          <w:b/>
          <w:bCs/>
          <w:color w:val="000000" w:themeColor="text1"/>
        </w:rPr>
        <w:t xml:space="preserve">John </w:t>
      </w:r>
      <w:proofErr w:type="spellStart"/>
      <w:r w:rsidR="00A6421E">
        <w:rPr>
          <w:rFonts w:ascii="Calibri" w:eastAsia="Calibri" w:hAnsi="Calibri" w:cs="Calibri"/>
          <w:b/>
          <w:bCs/>
          <w:color w:val="000000" w:themeColor="text1"/>
        </w:rPr>
        <w:t>Congleton</w:t>
      </w:r>
      <w:proofErr w:type="spellEnd"/>
      <w:r w:rsidR="00A6421E">
        <w:rPr>
          <w:rFonts w:ascii="Calibri" w:eastAsia="Calibri" w:hAnsi="Calibri" w:cs="Calibri"/>
          <w:color w:val="000000" w:themeColor="text1"/>
        </w:rPr>
        <w:t xml:space="preserve"> (St. Vincent, Sharon Van Etten, Wallows). </w:t>
      </w:r>
      <w:r w:rsidR="00A608E8">
        <w:rPr>
          <w:rFonts w:ascii="Calibri" w:eastAsia="Calibri" w:hAnsi="Calibri" w:cs="Calibri"/>
          <w:color w:val="000000" w:themeColor="text1"/>
        </w:rPr>
        <w:t xml:space="preserve">Alongside news of the forthcoming album, the band also unveiled plans for their </w:t>
      </w:r>
      <w:r w:rsidR="008E11CE">
        <w:rPr>
          <w:rFonts w:ascii="Calibri" w:eastAsia="Calibri" w:hAnsi="Calibri" w:cs="Calibri"/>
          <w:color w:val="000000" w:themeColor="text1"/>
        </w:rPr>
        <w:t xml:space="preserve">wide-ranging </w:t>
      </w:r>
      <w:r w:rsidR="00A608E8">
        <w:rPr>
          <w:rFonts w:ascii="Calibri" w:eastAsia="Calibri" w:hAnsi="Calibri" w:cs="Calibri"/>
          <w:color w:val="000000" w:themeColor="text1"/>
        </w:rPr>
        <w:t xml:space="preserve">fall </w:t>
      </w:r>
      <w:r w:rsidR="008E11CE">
        <w:rPr>
          <w:rFonts w:ascii="Calibri" w:eastAsia="Calibri" w:hAnsi="Calibri" w:cs="Calibri"/>
          <w:color w:val="000000" w:themeColor="text1"/>
        </w:rPr>
        <w:t xml:space="preserve">US headline tour. The run kicks off </w:t>
      </w:r>
      <w:r w:rsidR="00A6421E">
        <w:rPr>
          <w:rFonts w:ascii="Calibri" w:eastAsia="Calibri" w:hAnsi="Calibri" w:cs="Calibri"/>
          <w:color w:val="000000" w:themeColor="text1"/>
        </w:rPr>
        <w:t xml:space="preserve">September 22 at The </w:t>
      </w:r>
      <w:proofErr w:type="spellStart"/>
      <w:r w:rsidR="00A6421E">
        <w:rPr>
          <w:rFonts w:ascii="Calibri" w:eastAsia="Calibri" w:hAnsi="Calibri" w:cs="Calibri"/>
          <w:color w:val="000000" w:themeColor="text1"/>
        </w:rPr>
        <w:t>Sylvee</w:t>
      </w:r>
      <w:proofErr w:type="spellEnd"/>
      <w:r w:rsidR="00A6421E">
        <w:rPr>
          <w:rFonts w:ascii="Calibri" w:eastAsia="Calibri" w:hAnsi="Calibri" w:cs="Calibri"/>
          <w:color w:val="000000" w:themeColor="text1"/>
        </w:rPr>
        <w:t xml:space="preserve"> in Madison, WI and culminates with a two-night hometown finale at Seattle, WA’s Paramount Theatre on October 26 and 27 (full routing enclosed). The tour will feature support from Low and </w:t>
      </w:r>
      <w:proofErr w:type="spellStart"/>
      <w:r w:rsidR="00A6421E">
        <w:rPr>
          <w:rFonts w:ascii="Calibri" w:eastAsia="Calibri" w:hAnsi="Calibri" w:cs="Calibri"/>
          <w:color w:val="000000" w:themeColor="text1"/>
        </w:rPr>
        <w:t>Yo</w:t>
      </w:r>
      <w:proofErr w:type="spellEnd"/>
      <w:r w:rsidR="00A6421E">
        <w:rPr>
          <w:rFonts w:ascii="Calibri" w:eastAsia="Calibri" w:hAnsi="Calibri" w:cs="Calibri"/>
          <w:color w:val="000000" w:themeColor="text1"/>
        </w:rPr>
        <w:t xml:space="preserve"> La Tengo on select dates</w:t>
      </w:r>
      <w:r w:rsidR="00697DCD">
        <w:rPr>
          <w:rFonts w:ascii="Calibri" w:eastAsia="Calibri" w:hAnsi="Calibri" w:cs="Calibri"/>
          <w:color w:val="000000" w:themeColor="text1"/>
        </w:rPr>
        <w:t xml:space="preserve"> </w:t>
      </w:r>
      <w:r w:rsidR="004E28D6">
        <w:rPr>
          <w:rFonts w:ascii="Calibri" w:eastAsia="Calibri" w:hAnsi="Calibri" w:cs="Calibri"/>
          <w:color w:val="000000" w:themeColor="text1"/>
        </w:rPr>
        <w:t xml:space="preserve">and includes </w:t>
      </w:r>
      <w:r w:rsidR="00697DCD">
        <w:rPr>
          <w:rFonts w:ascii="Calibri" w:eastAsia="Calibri" w:hAnsi="Calibri" w:cs="Calibri"/>
          <w:color w:val="000000" w:themeColor="text1"/>
        </w:rPr>
        <w:t>a</w:t>
      </w:r>
      <w:r w:rsidR="004E28D6">
        <w:rPr>
          <w:rFonts w:ascii="Calibri" w:eastAsia="Calibri" w:hAnsi="Calibri" w:cs="Calibri"/>
          <w:color w:val="000000" w:themeColor="text1"/>
        </w:rPr>
        <w:t xml:space="preserve"> </w:t>
      </w:r>
      <w:proofErr w:type="gramStart"/>
      <w:r w:rsidR="004E28D6">
        <w:rPr>
          <w:rFonts w:ascii="Calibri" w:eastAsia="Calibri" w:hAnsi="Calibri" w:cs="Calibri"/>
          <w:color w:val="000000" w:themeColor="text1"/>
        </w:rPr>
        <w:t>much anticipated</w:t>
      </w:r>
      <w:proofErr w:type="gramEnd"/>
      <w:r w:rsidR="004E28D6">
        <w:rPr>
          <w:rFonts w:ascii="Calibri" w:eastAsia="Calibri" w:hAnsi="Calibri" w:cs="Calibri"/>
          <w:color w:val="000000" w:themeColor="text1"/>
        </w:rPr>
        <w:t xml:space="preserve"> return to NY’s Forest Hills Stadium on September 30.</w:t>
      </w:r>
    </w:p>
    <w:p w14:paraId="6DB6EC5E" w14:textId="77777777" w:rsidR="00403F80" w:rsidRDefault="00403F80" w:rsidP="00A6421E">
      <w:pPr>
        <w:jc w:val="both"/>
        <w:rPr>
          <w:rFonts w:ascii="Calibri" w:eastAsia="Calibri" w:hAnsi="Calibri" w:cs="Calibri"/>
          <w:color w:val="000000" w:themeColor="text1"/>
        </w:rPr>
      </w:pPr>
    </w:p>
    <w:p w14:paraId="3EC2D06D" w14:textId="0BEB098D" w:rsidR="00403F80" w:rsidRDefault="00403F80" w:rsidP="00A6421E">
      <w:pPr>
        <w:jc w:val="both"/>
        <w:rPr>
          <w:rFonts w:ascii="Calibri" w:eastAsia="Calibri" w:hAnsi="Calibri" w:cs="Calibri"/>
          <w:color w:val="000000" w:themeColor="text1"/>
        </w:rPr>
      </w:pPr>
      <w:r>
        <w:rPr>
          <w:rFonts w:ascii="Calibri" w:eastAsia="Calibri" w:hAnsi="Calibri" w:cs="Calibri"/>
          <w:color w:val="000000" w:themeColor="text1"/>
        </w:rPr>
        <w:t xml:space="preserve">The band is currently </w:t>
      </w:r>
      <w:proofErr w:type="gramStart"/>
      <w:r>
        <w:rPr>
          <w:rFonts w:ascii="Calibri" w:eastAsia="Calibri" w:hAnsi="Calibri" w:cs="Calibri"/>
          <w:color w:val="000000" w:themeColor="text1"/>
        </w:rPr>
        <w:t>in the midst of</w:t>
      </w:r>
      <w:proofErr w:type="gramEnd"/>
      <w:r>
        <w:rPr>
          <w:rFonts w:ascii="Calibri" w:eastAsia="Calibri" w:hAnsi="Calibri" w:cs="Calibri"/>
          <w:color w:val="000000" w:themeColor="text1"/>
        </w:rPr>
        <w:t xml:space="preserve"> their headlining </w:t>
      </w:r>
      <w:r w:rsidR="00697DCD">
        <w:rPr>
          <w:rFonts w:ascii="Calibri" w:eastAsia="Calibri" w:hAnsi="Calibri" w:cs="Calibri"/>
          <w:color w:val="000000" w:themeColor="text1"/>
        </w:rPr>
        <w:t xml:space="preserve">US </w:t>
      </w:r>
      <w:r>
        <w:rPr>
          <w:rFonts w:ascii="Calibri" w:eastAsia="Calibri" w:hAnsi="Calibri" w:cs="Calibri"/>
          <w:color w:val="000000" w:themeColor="text1"/>
        </w:rPr>
        <w:t xml:space="preserve">summer </w:t>
      </w:r>
      <w:r w:rsidR="00697DCD">
        <w:rPr>
          <w:rFonts w:ascii="Calibri" w:eastAsia="Calibri" w:hAnsi="Calibri" w:cs="Calibri"/>
          <w:color w:val="000000" w:themeColor="text1"/>
        </w:rPr>
        <w:t>tour</w:t>
      </w:r>
      <w:r>
        <w:rPr>
          <w:rFonts w:ascii="Calibri" w:eastAsia="Calibri" w:hAnsi="Calibri" w:cs="Calibri"/>
          <w:color w:val="000000" w:themeColor="text1"/>
        </w:rPr>
        <w:t xml:space="preserve">, featuring support from illuminati hotties. </w:t>
      </w:r>
      <w:r w:rsidR="00697DCD">
        <w:rPr>
          <w:rFonts w:ascii="Calibri" w:eastAsia="Calibri" w:hAnsi="Calibri" w:cs="Calibri"/>
          <w:color w:val="000000" w:themeColor="text1"/>
        </w:rPr>
        <w:t>All upcoming dates are noted below.</w:t>
      </w:r>
    </w:p>
    <w:p w14:paraId="15DD62D1" w14:textId="77777777" w:rsidR="00A6421E" w:rsidRDefault="00A6421E" w:rsidP="00A6421E">
      <w:pPr>
        <w:jc w:val="both"/>
        <w:rPr>
          <w:rFonts w:ascii="Calibri" w:eastAsia="Calibri" w:hAnsi="Calibri" w:cs="Calibri"/>
          <w:color w:val="000000" w:themeColor="text1"/>
        </w:rPr>
      </w:pPr>
    </w:p>
    <w:p w14:paraId="6924B4FB" w14:textId="77777777" w:rsidR="00A6421E" w:rsidRDefault="00A6421E" w:rsidP="00A6421E">
      <w:pPr>
        <w:jc w:val="both"/>
        <w:rPr>
          <w:rFonts w:ascii="Calibri" w:eastAsia="Calibri" w:hAnsi="Calibri" w:cs="Calibri"/>
        </w:rPr>
      </w:pPr>
      <w:r>
        <w:rPr>
          <w:rFonts w:ascii="Calibri" w:eastAsia="Calibri" w:hAnsi="Calibri" w:cs="Calibri"/>
        </w:rPr>
        <w:t xml:space="preserve">Death Cab for Cutie’s ninth studio album </w:t>
      </w:r>
      <w:r>
        <w:rPr>
          <w:rFonts w:ascii="Calibri" w:eastAsia="Calibri" w:hAnsi="Calibri" w:cs="Calibri"/>
          <w:i/>
          <w:iCs/>
        </w:rPr>
        <w:t xml:space="preserve">Thank You for Today </w:t>
      </w:r>
      <w:r>
        <w:rPr>
          <w:rFonts w:ascii="Calibri" w:eastAsia="Calibri" w:hAnsi="Calibri" w:cs="Calibri"/>
        </w:rPr>
        <w:t xml:space="preserve">was released in 2018. That album saw the band entering its second decade by both expanding and refining its signature sound, with highlights including lead single, “Gold Rush,” which reached #1 on </w:t>
      </w:r>
      <w:r>
        <w:rPr>
          <w:rFonts w:ascii="Calibri" w:eastAsia="Calibri" w:hAnsi="Calibri" w:cs="Calibri"/>
          <w:i/>
          <w:iCs/>
        </w:rPr>
        <w:t>Billboard</w:t>
      </w:r>
      <w:r>
        <w:rPr>
          <w:rFonts w:ascii="Calibri" w:eastAsia="Calibri" w:hAnsi="Calibri" w:cs="Calibri"/>
        </w:rPr>
        <w:t>’s “Adult Alternative Songs” chart.</w:t>
      </w:r>
    </w:p>
    <w:p w14:paraId="403FDED8" w14:textId="77777777" w:rsidR="00A6421E" w:rsidRDefault="00A6421E" w:rsidP="00A6421E">
      <w:pPr>
        <w:jc w:val="both"/>
        <w:rPr>
          <w:rFonts w:ascii="Calibri" w:eastAsia="Calibri" w:hAnsi="Calibri" w:cs="Calibri"/>
        </w:rPr>
      </w:pPr>
    </w:p>
    <w:p w14:paraId="6D54E041" w14:textId="77777777" w:rsidR="00A6421E" w:rsidRDefault="00A6421E" w:rsidP="00A6421E">
      <w:pPr>
        <w:jc w:val="both"/>
        <w:rPr>
          <w:rFonts w:ascii="Calibri" w:eastAsia="Calibri" w:hAnsi="Calibri" w:cs="Calibri"/>
        </w:rPr>
      </w:pPr>
      <w:r>
        <w:rPr>
          <w:rFonts w:ascii="Calibri" w:eastAsia="Calibri" w:hAnsi="Calibri" w:cs="Calibri"/>
        </w:rPr>
        <w:t xml:space="preserve">The band continued to affirm their lasting artistic legacy with a wide range of creative activity in the years that followed, including diverse collaborations such as Chance the Rapper’s 2019 album track, “Do You Remember (ft. Death Cab for Cutie),” and Tycho &amp; </w:t>
      </w:r>
      <w:proofErr w:type="spellStart"/>
      <w:r>
        <w:rPr>
          <w:rFonts w:ascii="Calibri" w:eastAsia="Calibri" w:hAnsi="Calibri" w:cs="Calibri"/>
        </w:rPr>
        <w:t>Gibbard’s</w:t>
      </w:r>
      <w:proofErr w:type="spellEnd"/>
      <w:r>
        <w:rPr>
          <w:rFonts w:ascii="Calibri" w:eastAsia="Calibri" w:hAnsi="Calibri" w:cs="Calibri"/>
        </w:rPr>
        <w:t xml:space="preserve"> acclaimed 2021 single, “Only Love.”</w:t>
      </w:r>
    </w:p>
    <w:p w14:paraId="6C2C0B02" w14:textId="77777777" w:rsidR="00A6421E" w:rsidRDefault="00A6421E" w:rsidP="00A6421E">
      <w:pPr>
        <w:jc w:val="both"/>
        <w:rPr>
          <w:rFonts w:ascii="Calibri" w:eastAsia="Calibri" w:hAnsi="Calibri" w:cs="Calibri"/>
        </w:rPr>
      </w:pPr>
    </w:p>
    <w:p w14:paraId="70AF2D0E" w14:textId="77777777" w:rsidR="00A6421E" w:rsidRDefault="00A6421E" w:rsidP="00A6421E">
      <w:pPr>
        <w:jc w:val="both"/>
        <w:rPr>
          <w:rFonts w:ascii="Calibri" w:eastAsia="Calibri" w:hAnsi="Calibri" w:cs="Calibri"/>
        </w:rPr>
      </w:pPr>
      <w:proofErr w:type="spellStart"/>
      <w:r>
        <w:rPr>
          <w:rFonts w:ascii="Calibri" w:hAnsi="Calibri" w:cs="Calibri"/>
          <w:color w:val="222222"/>
          <w:shd w:val="clear" w:color="auto" w:fill="FFFFFF"/>
        </w:rPr>
        <w:t>Gibbard</w:t>
      </w:r>
      <w:proofErr w:type="spellEnd"/>
      <w:r>
        <w:rPr>
          <w:rFonts w:ascii="Calibri" w:hAnsi="Calibri" w:cs="Calibri"/>
          <w:color w:val="222222"/>
          <w:shd w:val="clear" w:color="auto" w:fill="FFFFFF"/>
        </w:rPr>
        <w:t> </w:t>
      </w:r>
      <w:r>
        <w:rPr>
          <w:rFonts w:ascii="Calibri" w:hAnsi="Calibri" w:cs="Calibri"/>
          <w:color w:val="000000"/>
          <w:shd w:val="clear" w:color="auto" w:fill="FFFFFF"/>
        </w:rPr>
        <w:t xml:space="preserve">presented a series of “Live </w:t>
      </w:r>
      <w:proofErr w:type="gramStart"/>
      <w:r>
        <w:rPr>
          <w:rFonts w:ascii="Calibri" w:hAnsi="Calibri" w:cs="Calibri"/>
          <w:color w:val="000000"/>
          <w:shd w:val="clear" w:color="auto" w:fill="FFFFFF"/>
        </w:rPr>
        <w:t>From</w:t>
      </w:r>
      <w:proofErr w:type="gramEnd"/>
      <w:r>
        <w:rPr>
          <w:rFonts w:ascii="Calibri" w:hAnsi="Calibri" w:cs="Calibri"/>
          <w:color w:val="000000"/>
          <w:shd w:val="clear" w:color="auto" w:fill="FFFFFF"/>
        </w:rPr>
        <w:t xml:space="preserve"> Home” livestreams </w:t>
      </w:r>
      <w:r>
        <w:rPr>
          <w:rFonts w:ascii="Calibri" w:hAnsi="Calibri" w:cs="Calibri"/>
          <w:color w:val="222222"/>
          <w:shd w:val="clear" w:color="auto" w:fill="FFFFFF"/>
        </w:rPr>
        <w:t xml:space="preserve">throughout the duration of the COVID-19 pandemic, </w:t>
      </w:r>
      <w:r>
        <w:rPr>
          <w:rFonts w:ascii="Calibri" w:hAnsi="Calibri" w:cs="Calibri"/>
          <w:color w:val="000000"/>
          <w:shd w:val="clear" w:color="auto" w:fill="FFFFFF"/>
        </w:rPr>
        <w:t>helping raise over $250K in donations and supplies for various </w:t>
      </w:r>
      <w:r>
        <w:rPr>
          <w:rFonts w:ascii="Calibri" w:hAnsi="Calibri" w:cs="Calibri"/>
          <w:color w:val="222222"/>
          <w:shd w:val="clear" w:color="auto" w:fill="FFFFFF"/>
        </w:rPr>
        <w:t xml:space="preserve">Seattle-area relief organizations. </w:t>
      </w:r>
      <w:r>
        <w:rPr>
          <w:rFonts w:ascii="Calibri" w:hAnsi="Calibri" w:cs="Calibri"/>
          <w:color w:val="000000"/>
          <w:shd w:val="clear" w:color="auto" w:fill="FFFFFF"/>
        </w:rPr>
        <w:t xml:space="preserve">The livestreams – which showcased songs from Death Cab for Cutie, The Postal Service and his solo material, along with covers and other surprises – drew over 4.5 million total views as well as high profile </w:t>
      </w:r>
      <w:r>
        <w:rPr>
          <w:rFonts w:ascii="Calibri" w:hAnsi="Calibri" w:cs="Calibri"/>
          <w:color w:val="000000"/>
          <w:shd w:val="clear" w:color="auto" w:fill="FFFFFF"/>
        </w:rPr>
        <w:lastRenderedPageBreak/>
        <w:t xml:space="preserve">media attention from </w:t>
      </w:r>
      <w:hyperlink r:id="rId13" w:anchor="musicians-are-streaming-free-concerts-for-their-fans-at-home" w:tgtFrame="_blank" w:history="1">
        <w:r>
          <w:rPr>
            <w:rStyle w:val="Hyperlink"/>
            <w:rFonts w:ascii="Calibri" w:hAnsi="Calibri" w:cs="Calibri"/>
            <w:i/>
            <w:iCs/>
            <w:color w:val="1155CC"/>
            <w:shd w:val="clear" w:color="auto" w:fill="FFFFFF"/>
          </w:rPr>
          <w:t>The New York Times</w:t>
        </w:r>
      </w:hyperlink>
      <w:r>
        <w:rPr>
          <w:rFonts w:ascii="Calibri" w:hAnsi="Calibri" w:cs="Calibri"/>
          <w:color w:val="000000"/>
          <w:shd w:val="clear" w:color="auto" w:fill="FFFFFF"/>
        </w:rPr>
        <w:t>, </w:t>
      </w:r>
      <w:hyperlink r:id="rId14" w:tgtFrame="_blank" w:history="1">
        <w:r>
          <w:rPr>
            <w:rStyle w:val="Hyperlink"/>
            <w:rFonts w:ascii="Calibri" w:hAnsi="Calibri" w:cs="Calibri"/>
            <w:i/>
            <w:iCs/>
            <w:color w:val="1155CC"/>
            <w:shd w:val="clear" w:color="auto" w:fill="FFFFFF"/>
          </w:rPr>
          <w:t>The New Yorker</w:t>
        </w:r>
      </w:hyperlink>
      <w:r>
        <w:rPr>
          <w:rFonts w:ascii="Calibri" w:hAnsi="Calibri" w:cs="Calibri"/>
          <w:color w:val="000000"/>
          <w:shd w:val="clear" w:color="auto" w:fill="FFFFFF"/>
        </w:rPr>
        <w:t>, </w:t>
      </w:r>
      <w:hyperlink r:id="rId15" w:tgtFrame="_blank" w:history="1">
        <w:r>
          <w:rPr>
            <w:rStyle w:val="Hyperlink"/>
            <w:rFonts w:ascii="Calibri" w:hAnsi="Calibri" w:cs="Calibri"/>
            <w:i/>
            <w:iCs/>
            <w:color w:val="0563C1"/>
            <w:shd w:val="clear" w:color="auto" w:fill="FFFFFF"/>
          </w:rPr>
          <w:t>Rolling Stone</w:t>
        </w:r>
      </w:hyperlink>
      <w:r>
        <w:rPr>
          <w:rFonts w:ascii="Calibri" w:hAnsi="Calibri" w:cs="Calibri"/>
          <w:color w:val="000000"/>
          <w:shd w:val="clear" w:color="auto" w:fill="FFFFFF"/>
        </w:rPr>
        <w:t>, </w:t>
      </w:r>
      <w:hyperlink r:id="rId16" w:tgtFrame="_blank" w:history="1">
        <w:r>
          <w:rPr>
            <w:rStyle w:val="Hyperlink"/>
            <w:rFonts w:ascii="Calibri" w:hAnsi="Calibri" w:cs="Calibri"/>
            <w:i/>
            <w:iCs/>
            <w:color w:val="0563C1"/>
            <w:shd w:val="clear" w:color="auto" w:fill="FFFFFF"/>
          </w:rPr>
          <w:t>Newsweek</w:t>
        </w:r>
      </w:hyperlink>
      <w:r>
        <w:rPr>
          <w:rFonts w:ascii="Calibri" w:hAnsi="Calibri" w:cs="Calibri"/>
          <w:color w:val="000000"/>
          <w:shd w:val="clear" w:color="auto" w:fill="FFFFFF"/>
        </w:rPr>
        <w:t>, </w:t>
      </w:r>
      <w:hyperlink r:id="rId17" w:tgtFrame="_blank" w:history="1">
        <w:r>
          <w:rPr>
            <w:rStyle w:val="Hyperlink"/>
            <w:rFonts w:ascii="Calibri" w:hAnsi="Calibri" w:cs="Calibri"/>
            <w:i/>
            <w:iCs/>
            <w:color w:val="0563C1"/>
            <w:shd w:val="clear" w:color="auto" w:fill="FFFFFF"/>
          </w:rPr>
          <w:t>Variety</w:t>
        </w:r>
      </w:hyperlink>
      <w:r>
        <w:rPr>
          <w:rFonts w:ascii="Calibri" w:hAnsi="Calibri" w:cs="Calibri"/>
          <w:color w:val="000000"/>
          <w:shd w:val="clear" w:color="auto" w:fill="FFFFFF"/>
        </w:rPr>
        <w:t>, </w:t>
      </w:r>
      <w:hyperlink r:id="rId18" w:tgtFrame="_blank" w:history="1">
        <w:r>
          <w:rPr>
            <w:rStyle w:val="Hyperlink"/>
            <w:rFonts w:ascii="Calibri" w:hAnsi="Calibri" w:cs="Calibri"/>
            <w:i/>
            <w:iCs/>
            <w:color w:val="0563C1"/>
            <w:shd w:val="clear" w:color="auto" w:fill="FFFFFF"/>
          </w:rPr>
          <w:t>NPR</w:t>
        </w:r>
      </w:hyperlink>
      <w:r>
        <w:rPr>
          <w:rFonts w:ascii="Calibri" w:hAnsi="Calibri" w:cs="Calibri"/>
          <w:color w:val="000000"/>
          <w:shd w:val="clear" w:color="auto" w:fill="FFFFFF"/>
        </w:rPr>
        <w:t xml:space="preserve">, and </w:t>
      </w:r>
      <w:hyperlink r:id="rId19" w:tgtFrame="_blank" w:history="1">
        <w:proofErr w:type="spellStart"/>
        <w:r>
          <w:rPr>
            <w:rStyle w:val="Hyperlink"/>
            <w:rFonts w:ascii="Calibri" w:hAnsi="Calibri" w:cs="Calibri"/>
            <w:i/>
            <w:iCs/>
            <w:color w:val="0563C1"/>
            <w:shd w:val="clear" w:color="auto" w:fill="FFFFFF"/>
          </w:rPr>
          <w:t>Stereogum</w:t>
        </w:r>
        <w:proofErr w:type="spellEnd"/>
      </w:hyperlink>
      <w:r>
        <w:rPr>
          <w:rFonts w:ascii="Calibri" w:hAnsi="Calibri" w:cs="Calibri"/>
          <w:color w:val="000000"/>
          <w:shd w:val="clear" w:color="auto" w:fill="FFFFFF"/>
        </w:rPr>
        <w:t>, the latter of which pondered, “</w:t>
      </w:r>
      <w:r>
        <w:rPr>
          <w:rFonts w:ascii="Calibri" w:hAnsi="Calibri" w:cs="Calibri"/>
          <w:i/>
          <w:iCs/>
          <w:color w:val="000000"/>
          <w:shd w:val="clear" w:color="auto" w:fill="FFFFFF"/>
        </w:rPr>
        <w:t xml:space="preserve">Is Ben </w:t>
      </w:r>
      <w:proofErr w:type="spellStart"/>
      <w:r>
        <w:rPr>
          <w:rFonts w:ascii="Calibri" w:hAnsi="Calibri" w:cs="Calibri"/>
          <w:i/>
          <w:iCs/>
          <w:color w:val="000000"/>
          <w:shd w:val="clear" w:color="auto" w:fill="FFFFFF"/>
        </w:rPr>
        <w:t>Gibbard</w:t>
      </w:r>
      <w:proofErr w:type="spellEnd"/>
      <w:r>
        <w:rPr>
          <w:rFonts w:ascii="Calibri" w:hAnsi="Calibri" w:cs="Calibri"/>
          <w:i/>
          <w:iCs/>
          <w:color w:val="000000"/>
          <w:shd w:val="clear" w:color="auto" w:fill="FFFFFF"/>
        </w:rPr>
        <w:t xml:space="preserve"> going to single-handedly get us all through quarantine?</w:t>
      </w:r>
      <w:r>
        <w:rPr>
          <w:rFonts w:ascii="Calibri" w:hAnsi="Calibri" w:cs="Calibri"/>
          <w:color w:val="000000"/>
          <w:shd w:val="clear" w:color="auto" w:fill="FFFFFF"/>
        </w:rPr>
        <w:t>”</w:t>
      </w:r>
    </w:p>
    <w:p w14:paraId="0B60707E" w14:textId="77777777" w:rsidR="00A6421E" w:rsidRDefault="00A6421E" w:rsidP="00A6421E">
      <w:pPr>
        <w:jc w:val="both"/>
        <w:rPr>
          <w:rFonts w:ascii="Calibri" w:eastAsia="Calibri" w:hAnsi="Calibri" w:cs="Calibri"/>
        </w:rPr>
      </w:pPr>
    </w:p>
    <w:p w14:paraId="0DC855BD" w14:textId="77777777" w:rsidR="00A6421E" w:rsidRDefault="00A6421E" w:rsidP="00A6421E">
      <w:pPr>
        <w:jc w:val="both"/>
        <w:rPr>
          <w:rFonts w:ascii="Calibri" w:eastAsia="Calibri" w:hAnsi="Calibri" w:cs="Calibri"/>
        </w:rPr>
      </w:pPr>
      <w:r>
        <w:rPr>
          <w:rFonts w:ascii="Calibri" w:eastAsia="Calibri" w:hAnsi="Calibri" w:cs="Calibri"/>
        </w:rPr>
        <w:t xml:space="preserve">December 2020 saw Death Cab for Cutie </w:t>
      </w:r>
      <w:proofErr w:type="gramStart"/>
      <w:r>
        <w:rPr>
          <w:rFonts w:ascii="Calibri" w:eastAsia="Calibri" w:hAnsi="Calibri" w:cs="Calibri"/>
        </w:rPr>
        <w:t>release</w:t>
      </w:r>
      <w:proofErr w:type="gramEnd"/>
      <w:r>
        <w:rPr>
          <w:rFonts w:ascii="Calibri" w:eastAsia="Calibri" w:hAnsi="Calibri" w:cs="Calibri"/>
        </w:rPr>
        <w:t xml:space="preserve"> </w:t>
      </w:r>
      <w:r>
        <w:rPr>
          <w:rFonts w:ascii="Calibri" w:eastAsia="Calibri" w:hAnsi="Calibri" w:cs="Calibri"/>
          <w:i/>
          <w:iCs/>
        </w:rPr>
        <w:t>The Georgia EP</w:t>
      </w:r>
      <w:r>
        <w:rPr>
          <w:rFonts w:ascii="Calibri" w:eastAsia="Calibri" w:hAnsi="Calibri" w:cs="Calibri"/>
        </w:rPr>
        <w:t>, initially offered as a 24-hour Bandcamp exclusive in advance of the crucial Georgia runoff elections that ultimately turned the state blue and secured Democratic control of the US Senate. The five-song project – which features covers of iconic artists from the great state of Georgia – raised over $100K for Fair Fight Action, the national voting rights organization founded by Stacy Abrams to promote fair elections around the country through voter education, election reform, and combating voter suppression. “</w:t>
      </w:r>
      <w:r>
        <w:rPr>
          <w:rFonts w:ascii="Calibri" w:eastAsia="Calibri" w:hAnsi="Calibri" w:cs="Calibri"/>
          <w:i/>
          <w:iCs/>
        </w:rPr>
        <w:t>Fair Fight is grateful for the support of Death Cab for Cutie in our fight for free and fair elections in Georgia and nationwide,</w:t>
      </w:r>
      <w:r>
        <w:rPr>
          <w:rFonts w:ascii="Calibri" w:eastAsia="Calibri" w:hAnsi="Calibri" w:cs="Calibri"/>
        </w:rPr>
        <w:t>” Abrams said later. “</w:t>
      </w:r>
      <w:r>
        <w:rPr>
          <w:rFonts w:ascii="Calibri" w:eastAsia="Calibri" w:hAnsi="Calibri" w:cs="Calibri"/>
          <w:i/>
          <w:iCs/>
        </w:rPr>
        <w:t>The Georgia EP helps tell the story of Georgia just as their contributions have helped us write the next chapter.</w:t>
      </w:r>
      <w:r>
        <w:rPr>
          <w:rFonts w:ascii="Calibri" w:eastAsia="Calibri" w:hAnsi="Calibri" w:cs="Calibri"/>
        </w:rPr>
        <w:t>”</w:t>
      </w:r>
    </w:p>
    <w:p w14:paraId="598DDD78" w14:textId="77777777" w:rsidR="00A6421E" w:rsidRDefault="00A6421E" w:rsidP="00A6421E">
      <w:pPr>
        <w:jc w:val="both"/>
        <w:rPr>
          <w:rFonts w:ascii="Calibri" w:eastAsia="Calibri" w:hAnsi="Calibri" w:cs="Calibri"/>
        </w:rPr>
      </w:pPr>
    </w:p>
    <w:p w14:paraId="32762C12" w14:textId="77777777" w:rsidR="00A6421E" w:rsidRDefault="00A6421E" w:rsidP="00A6421E">
      <w:pPr>
        <w:jc w:val="both"/>
        <w:rPr>
          <w:rFonts w:ascii="Calibri" w:eastAsia="Calibri" w:hAnsi="Calibri" w:cs="Calibri"/>
        </w:rPr>
      </w:pPr>
      <w:r>
        <w:rPr>
          <w:rFonts w:ascii="Calibri" w:eastAsia="Calibri" w:hAnsi="Calibri" w:cs="Calibri"/>
        </w:rPr>
        <w:t xml:space="preserve">In February of this year, </w:t>
      </w:r>
      <w:proofErr w:type="spellStart"/>
      <w:r>
        <w:rPr>
          <w:rFonts w:ascii="Calibri" w:eastAsia="Calibri" w:hAnsi="Calibri" w:cs="Calibri"/>
        </w:rPr>
        <w:t>Gibbard</w:t>
      </w:r>
      <w:proofErr w:type="spellEnd"/>
      <w:r>
        <w:rPr>
          <w:rFonts w:ascii="Calibri" w:eastAsia="Calibri" w:hAnsi="Calibri" w:cs="Calibri"/>
        </w:rPr>
        <w:t xml:space="preserve"> conceived, curated, and executive produced </w:t>
      </w:r>
      <w:r>
        <w:rPr>
          <w:rFonts w:ascii="Calibri" w:eastAsia="Calibri" w:hAnsi="Calibri" w:cs="Calibri"/>
          <w:i/>
          <w:iCs/>
        </w:rPr>
        <w:t>Ocean Child: Songs of Yoko Ono</w:t>
      </w:r>
      <w:r>
        <w:rPr>
          <w:rFonts w:ascii="Calibri" w:eastAsia="Calibri" w:hAnsi="Calibri" w:cs="Calibri"/>
        </w:rPr>
        <w:t>, an acclaimed tribute to the groundbreaking singer, songwriter, multimedia artist, and activist released in celebration of her 89</w:t>
      </w:r>
      <w:r>
        <w:rPr>
          <w:rFonts w:ascii="Calibri" w:eastAsia="Calibri" w:hAnsi="Calibri" w:cs="Calibri"/>
          <w:vertAlign w:val="superscript"/>
        </w:rPr>
        <w:t>th</w:t>
      </w:r>
      <w:r>
        <w:rPr>
          <w:rFonts w:ascii="Calibri" w:eastAsia="Calibri" w:hAnsi="Calibri" w:cs="Calibri"/>
        </w:rPr>
        <w:t xml:space="preserve"> birthday. The collection – which includes Death Cab for Cutie’s own cover of “Waiting </w:t>
      </w:r>
      <w:proofErr w:type="gramStart"/>
      <w:r>
        <w:rPr>
          <w:rFonts w:ascii="Calibri" w:eastAsia="Calibri" w:hAnsi="Calibri" w:cs="Calibri"/>
        </w:rPr>
        <w:t>For</w:t>
      </w:r>
      <w:proofErr w:type="gramEnd"/>
      <w:r>
        <w:rPr>
          <w:rFonts w:ascii="Calibri" w:eastAsia="Calibri" w:hAnsi="Calibri" w:cs="Calibri"/>
        </w:rPr>
        <w:t xml:space="preserve"> The Sunrise” – also features contributions from a stunning range of diverse artists, including David Byrne, Japanese Breakfast, The Flaming Lips, and Sharon Van Etten. </w:t>
      </w:r>
      <w:r>
        <w:rPr>
          <w:rFonts w:ascii="Calibri" w:eastAsia="Calibri" w:hAnsi="Calibri" w:cs="Calibri"/>
          <w:i/>
          <w:iCs/>
        </w:rPr>
        <w:t>Ocean Child</w:t>
      </w:r>
      <w:r>
        <w:rPr>
          <w:rFonts w:ascii="Calibri" w:eastAsia="Calibri" w:hAnsi="Calibri" w:cs="Calibri"/>
        </w:rPr>
        <w:t xml:space="preserve"> earned worldwide critical acclaim spanning </w:t>
      </w:r>
      <w:r>
        <w:rPr>
          <w:rFonts w:ascii="Calibri" w:eastAsia="Calibri" w:hAnsi="Calibri" w:cs="Calibri"/>
          <w:i/>
          <w:iCs/>
        </w:rPr>
        <w:t>The New York Times, Rolling Stone, NPR, The Guardian</w:t>
      </w:r>
      <w:r>
        <w:rPr>
          <w:rFonts w:ascii="Calibri" w:eastAsia="Calibri" w:hAnsi="Calibri" w:cs="Calibri"/>
        </w:rPr>
        <w:t xml:space="preserve"> and more. </w:t>
      </w:r>
    </w:p>
    <w:p w14:paraId="7A858275" w14:textId="77777777" w:rsidR="00A6421E" w:rsidRDefault="00A6421E" w:rsidP="00A6421E">
      <w:pPr>
        <w:jc w:val="both"/>
        <w:rPr>
          <w:rFonts w:ascii="Calibri" w:eastAsia="Calibri" w:hAnsi="Calibri" w:cs="Calibri"/>
        </w:rPr>
      </w:pPr>
    </w:p>
    <w:p w14:paraId="6EEAAD20" w14:textId="51B200FB" w:rsidR="00A6421E" w:rsidRDefault="00A6421E" w:rsidP="00A6421E">
      <w:pPr>
        <w:jc w:val="both"/>
        <w:rPr>
          <w:rFonts w:ascii="Calibri" w:eastAsia="Calibri" w:hAnsi="Calibri" w:cs="Calibri"/>
        </w:rPr>
      </w:pPr>
      <w:r>
        <w:rPr>
          <w:rFonts w:ascii="Calibri" w:eastAsia="Calibri" w:hAnsi="Calibri" w:cs="Calibri"/>
        </w:rPr>
        <w:t xml:space="preserve">Formed in Bellingham, WA in 1997, Death Cab for Cutie almost immediately entered the ranks of the era’s definitive bands, fueled in large part by the remarkable power of co-founder, vocalist, guitarist, and lead songwriter Benjamin </w:t>
      </w:r>
      <w:proofErr w:type="spellStart"/>
      <w:r>
        <w:rPr>
          <w:rFonts w:ascii="Calibri" w:eastAsia="Calibri" w:hAnsi="Calibri" w:cs="Calibri"/>
        </w:rPr>
        <w:t>Gibbard’s</w:t>
      </w:r>
      <w:proofErr w:type="spellEnd"/>
      <w:r>
        <w:rPr>
          <w:rFonts w:ascii="Calibri" w:eastAsia="Calibri" w:hAnsi="Calibri" w:cs="Calibri"/>
        </w:rPr>
        <w:t xml:space="preserve"> complex, often bittersweet songcraft. The band made their worldwide popular breakthrough with 2003’s RIAA gold certified </w:t>
      </w:r>
      <w:proofErr w:type="spellStart"/>
      <w:r>
        <w:rPr>
          <w:rFonts w:ascii="Calibri" w:eastAsia="Calibri" w:hAnsi="Calibri" w:cs="Calibri"/>
          <w:i/>
          <w:iCs/>
        </w:rPr>
        <w:t>Transatlanticism</w:t>
      </w:r>
      <w:proofErr w:type="spellEnd"/>
      <w:r>
        <w:rPr>
          <w:rFonts w:ascii="Calibri" w:eastAsia="Calibri" w:hAnsi="Calibri" w:cs="Calibri"/>
        </w:rPr>
        <w:t xml:space="preserve">, later named by </w:t>
      </w:r>
      <w:r>
        <w:rPr>
          <w:rFonts w:ascii="Calibri" w:eastAsia="Calibri" w:hAnsi="Calibri" w:cs="Calibri"/>
          <w:i/>
          <w:iCs/>
        </w:rPr>
        <w:t>NPR</w:t>
      </w:r>
      <w:r>
        <w:rPr>
          <w:rFonts w:ascii="Calibri" w:eastAsia="Calibri" w:hAnsi="Calibri" w:cs="Calibri"/>
        </w:rPr>
        <w:t xml:space="preserve"> as one of “The Decade's 50 Most Important Recordings.” </w:t>
      </w:r>
      <w:r>
        <w:rPr>
          <w:rFonts w:ascii="Calibri" w:eastAsia="Calibri" w:hAnsi="Calibri" w:cs="Calibri"/>
          <w:i/>
          <w:iCs/>
        </w:rPr>
        <w:t>Plans</w:t>
      </w:r>
      <w:r>
        <w:rPr>
          <w:rFonts w:ascii="Calibri" w:eastAsia="Calibri" w:hAnsi="Calibri" w:cs="Calibri"/>
        </w:rPr>
        <w:t xml:space="preserve">, their 2005 Atlantic Records debut release, saw Death Cab for Cutie ascending to even greater heights, earning RIAA platinum certification and a GRAMMY® Award nomination for “Best Alternative Album” while spawning the chart-topping singles, “Soul Meets Body” and “I Will Follow You into the Dark,” the latter of which was honored with a GRAMMY® nod for “Best Pop Performance </w:t>
      </w:r>
      <w:proofErr w:type="gramStart"/>
      <w:r>
        <w:rPr>
          <w:rFonts w:ascii="Calibri" w:eastAsia="Calibri" w:hAnsi="Calibri" w:cs="Calibri"/>
        </w:rPr>
        <w:t>By</w:t>
      </w:r>
      <w:proofErr w:type="gramEnd"/>
      <w:r>
        <w:rPr>
          <w:rFonts w:ascii="Calibri" w:eastAsia="Calibri" w:hAnsi="Calibri" w:cs="Calibri"/>
        </w:rPr>
        <w:t xml:space="preserve"> Duo Or Group With Vocals.” Their following albums – including </w:t>
      </w:r>
      <w:r>
        <w:rPr>
          <w:rFonts w:ascii="Calibri" w:eastAsia="Calibri" w:hAnsi="Calibri" w:cs="Calibri"/>
          <w:i/>
          <w:iCs/>
        </w:rPr>
        <w:t>Narrow Stairs </w:t>
      </w:r>
      <w:r>
        <w:rPr>
          <w:rFonts w:ascii="Calibri" w:eastAsia="Calibri" w:hAnsi="Calibri" w:cs="Calibri"/>
        </w:rPr>
        <w:t>(2008),</w:t>
      </w:r>
      <w:r>
        <w:rPr>
          <w:rFonts w:ascii="Calibri" w:eastAsia="Calibri" w:hAnsi="Calibri" w:cs="Calibri"/>
          <w:i/>
          <w:iCs/>
        </w:rPr>
        <w:t xml:space="preserve"> The Open Door </w:t>
      </w:r>
      <w:r>
        <w:rPr>
          <w:rFonts w:ascii="Calibri" w:eastAsia="Calibri" w:hAnsi="Calibri" w:cs="Calibri"/>
        </w:rPr>
        <w:t>(2009),</w:t>
      </w:r>
      <w:r>
        <w:rPr>
          <w:rFonts w:ascii="Calibri" w:eastAsia="Calibri" w:hAnsi="Calibri" w:cs="Calibri"/>
          <w:i/>
          <w:iCs/>
        </w:rPr>
        <w:t> Codes and Keys </w:t>
      </w:r>
      <w:r>
        <w:rPr>
          <w:rFonts w:ascii="Calibri" w:eastAsia="Calibri" w:hAnsi="Calibri" w:cs="Calibri"/>
        </w:rPr>
        <w:t xml:space="preserve">(2011), and </w:t>
      </w:r>
      <w:r>
        <w:rPr>
          <w:rFonts w:ascii="Calibri" w:eastAsia="Calibri" w:hAnsi="Calibri" w:cs="Calibri"/>
          <w:i/>
          <w:iCs/>
        </w:rPr>
        <w:t>Kintsugi </w:t>
      </w:r>
      <w:r>
        <w:rPr>
          <w:rFonts w:ascii="Calibri" w:eastAsia="Calibri" w:hAnsi="Calibri" w:cs="Calibri"/>
        </w:rPr>
        <w:t>(2015) – all received various GRAMMY® Award nominations, bringing their total career nominations to eight overall.</w:t>
      </w:r>
    </w:p>
    <w:p w14:paraId="09FCC547" w14:textId="77777777" w:rsidR="008D568B" w:rsidRDefault="008D568B" w:rsidP="00A6421E">
      <w:pPr>
        <w:jc w:val="both"/>
        <w:rPr>
          <w:rFonts w:ascii="Calibri" w:eastAsia="Calibri" w:hAnsi="Calibri" w:cs="Calibri"/>
        </w:rPr>
      </w:pPr>
    </w:p>
    <w:p w14:paraId="27ED3A58" w14:textId="52DAAD10" w:rsidR="008D568B" w:rsidRPr="00D5590A" w:rsidRDefault="00A25FAF" w:rsidP="008D568B">
      <w:pPr>
        <w:rPr>
          <w:rFonts w:ascii="Calibri" w:hAnsi="Calibri" w:cs="Calibri"/>
          <w:b/>
          <w:bCs/>
        </w:rPr>
      </w:pPr>
      <w:r>
        <w:rPr>
          <w:rFonts w:ascii="Calibri" w:hAnsi="Calibri" w:cs="Calibri"/>
          <w:b/>
          <w:bCs/>
          <w:i/>
          <w:iCs/>
        </w:rPr>
        <w:t xml:space="preserve">ASPHALT MEADOWS </w:t>
      </w:r>
      <w:r w:rsidR="008D568B" w:rsidRPr="00D5590A">
        <w:rPr>
          <w:rFonts w:ascii="Calibri" w:hAnsi="Calibri" w:cs="Calibri"/>
          <w:b/>
          <w:bCs/>
        </w:rPr>
        <w:t>TRACKLISTING:</w:t>
      </w:r>
    </w:p>
    <w:p w14:paraId="52E3FEBC"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I Don’t Know How I Survive</w:t>
      </w:r>
    </w:p>
    <w:p w14:paraId="0FB0580E"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Roman Candles</w:t>
      </w:r>
    </w:p>
    <w:p w14:paraId="7B2EB7D2"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Asphalt Meadows</w:t>
      </w:r>
    </w:p>
    <w:p w14:paraId="4A4EEFF8"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Rand McNally</w:t>
      </w:r>
    </w:p>
    <w:p w14:paraId="5158E086"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Here to Forever</w:t>
      </w:r>
    </w:p>
    <w:p w14:paraId="59AA4FF1"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 xml:space="preserve">Foxglove Through the </w:t>
      </w:r>
      <w:proofErr w:type="spellStart"/>
      <w:r w:rsidRPr="00D5590A">
        <w:rPr>
          <w:rFonts w:ascii="Calibri" w:hAnsi="Calibri" w:cs="Calibri"/>
          <w:b/>
          <w:bCs/>
        </w:rPr>
        <w:t>Clearcut</w:t>
      </w:r>
      <w:proofErr w:type="spellEnd"/>
    </w:p>
    <w:p w14:paraId="75C9B387"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Pepper</w:t>
      </w:r>
    </w:p>
    <w:p w14:paraId="55F94039"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I Miss Strangers</w:t>
      </w:r>
    </w:p>
    <w:p w14:paraId="5621A00D"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Wheat Like Waves</w:t>
      </w:r>
    </w:p>
    <w:p w14:paraId="6305E84A"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Fragments From the Decade</w:t>
      </w:r>
    </w:p>
    <w:p w14:paraId="74AD495A" w14:textId="77777777" w:rsidR="008D568B" w:rsidRPr="00D5590A" w:rsidRDefault="008D568B" w:rsidP="008D568B">
      <w:pPr>
        <w:pStyle w:val="ListParagraph"/>
        <w:numPr>
          <w:ilvl w:val="0"/>
          <w:numId w:val="1"/>
        </w:numPr>
        <w:rPr>
          <w:rFonts w:ascii="Calibri" w:hAnsi="Calibri" w:cs="Calibri"/>
          <w:b/>
          <w:bCs/>
        </w:rPr>
      </w:pPr>
      <w:r w:rsidRPr="00D5590A">
        <w:rPr>
          <w:rFonts w:ascii="Calibri" w:hAnsi="Calibri" w:cs="Calibri"/>
          <w:b/>
          <w:bCs/>
        </w:rPr>
        <w:t xml:space="preserve">I’ll Never Give Up </w:t>
      </w:r>
      <w:proofErr w:type="gramStart"/>
      <w:r w:rsidRPr="00D5590A">
        <w:rPr>
          <w:rFonts w:ascii="Calibri" w:hAnsi="Calibri" w:cs="Calibri"/>
          <w:b/>
          <w:bCs/>
        </w:rPr>
        <w:t>On</w:t>
      </w:r>
      <w:proofErr w:type="gramEnd"/>
      <w:r w:rsidRPr="00D5590A">
        <w:rPr>
          <w:rFonts w:ascii="Calibri" w:hAnsi="Calibri" w:cs="Calibri"/>
          <w:b/>
          <w:bCs/>
        </w:rPr>
        <w:t xml:space="preserve"> You</w:t>
      </w:r>
    </w:p>
    <w:p w14:paraId="57B72402" w14:textId="77777777" w:rsidR="008D568B" w:rsidRDefault="008D568B" w:rsidP="00A6421E">
      <w:pPr>
        <w:jc w:val="both"/>
        <w:rPr>
          <w:rFonts w:ascii="Calibri" w:eastAsia="Calibri" w:hAnsi="Calibri" w:cs="Calibri"/>
        </w:rPr>
      </w:pPr>
    </w:p>
    <w:p w14:paraId="3C0090BF" w14:textId="77777777" w:rsidR="00A6421E" w:rsidRDefault="00A6421E" w:rsidP="00A6421E">
      <w:pPr>
        <w:jc w:val="both"/>
        <w:rPr>
          <w:rFonts w:ascii="Calibri" w:eastAsia="Calibri" w:hAnsi="Calibri" w:cs="Calibri"/>
        </w:rPr>
      </w:pPr>
    </w:p>
    <w:p w14:paraId="7CBDCD6B"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w:t>
      </w:r>
    </w:p>
    <w:p w14:paraId="187E8081" w14:textId="77777777" w:rsidR="00A6421E" w:rsidRDefault="00A6421E" w:rsidP="00A6421E">
      <w:pPr>
        <w:jc w:val="both"/>
        <w:rPr>
          <w:rFonts w:ascii="Calibri" w:eastAsia="Calibri" w:hAnsi="Calibri" w:cs="Calibri"/>
          <w:color w:val="000000" w:themeColor="text1"/>
        </w:rPr>
      </w:pPr>
    </w:p>
    <w:p w14:paraId="48148771" w14:textId="77777777" w:rsidR="00A6421E" w:rsidRDefault="00A6421E" w:rsidP="00A6421E">
      <w:pPr>
        <w:jc w:val="center"/>
        <w:rPr>
          <w:rFonts w:ascii="Calibri" w:eastAsia="Calibri" w:hAnsi="Calibri" w:cs="Calibri"/>
          <w:b/>
          <w:bCs/>
          <w:color w:val="000000" w:themeColor="text1"/>
        </w:rPr>
      </w:pPr>
      <w:r>
        <w:rPr>
          <w:rFonts w:ascii="Calibri" w:eastAsia="Calibri" w:hAnsi="Calibri" w:cs="Calibri"/>
          <w:b/>
          <w:bCs/>
          <w:color w:val="000000" w:themeColor="text1"/>
        </w:rPr>
        <w:t>DEATH CAB FOR CUTIE</w:t>
      </w:r>
    </w:p>
    <w:p w14:paraId="569CC4D4" w14:textId="77777777" w:rsidR="00A6421E" w:rsidRDefault="00A6421E" w:rsidP="00A6421E">
      <w:pPr>
        <w:jc w:val="center"/>
        <w:rPr>
          <w:rFonts w:ascii="Calibri" w:eastAsia="Calibri" w:hAnsi="Calibri" w:cs="Calibri"/>
          <w:b/>
          <w:bCs/>
          <w:color w:val="000000" w:themeColor="text1"/>
        </w:rPr>
      </w:pPr>
      <w:r>
        <w:rPr>
          <w:rFonts w:ascii="Calibri" w:eastAsia="Calibri" w:hAnsi="Calibri" w:cs="Calibri"/>
          <w:b/>
          <w:bCs/>
          <w:color w:val="000000" w:themeColor="text1"/>
        </w:rPr>
        <w:t>TOUR 2022</w:t>
      </w:r>
    </w:p>
    <w:p w14:paraId="48D506E3" w14:textId="77777777" w:rsidR="00A6421E" w:rsidRDefault="00A6421E" w:rsidP="00367AF6">
      <w:pPr>
        <w:rPr>
          <w:rFonts w:ascii="Calibri" w:eastAsia="Calibri" w:hAnsi="Calibri" w:cs="Calibri"/>
          <w:color w:val="000000" w:themeColor="text1"/>
        </w:rPr>
      </w:pPr>
    </w:p>
    <w:p w14:paraId="2F761A77" w14:textId="77777777" w:rsidR="00A6421E" w:rsidRDefault="00A6421E" w:rsidP="00A6421E">
      <w:pPr>
        <w:jc w:val="center"/>
        <w:rPr>
          <w:rFonts w:ascii="Calibri" w:eastAsia="Calibri" w:hAnsi="Calibri" w:cs="Calibri"/>
          <w:b/>
          <w:bCs/>
          <w:color w:val="000000" w:themeColor="text1"/>
        </w:rPr>
      </w:pPr>
      <w:r>
        <w:rPr>
          <w:rFonts w:ascii="Calibri" w:eastAsia="Calibri" w:hAnsi="Calibri" w:cs="Calibri"/>
          <w:b/>
          <w:bCs/>
          <w:color w:val="000000" w:themeColor="text1"/>
        </w:rPr>
        <w:t>JULY</w:t>
      </w:r>
    </w:p>
    <w:p w14:paraId="2331790F"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14 – Harrisburg, PA – Harrisburg University at Riverfront Park †</w:t>
      </w:r>
    </w:p>
    <w:p w14:paraId="3BFDEC45"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15 – Uncasville, CT – Mohegan Sun Arena †</w:t>
      </w:r>
    </w:p>
    <w:p w14:paraId="175DF945"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16 – Poughkeepsie, NY – MJN Convention Center †</w:t>
      </w:r>
    </w:p>
    <w:p w14:paraId="0B309C9E" w14:textId="77777777" w:rsidR="00A6421E" w:rsidRDefault="00A6421E" w:rsidP="00A6421E">
      <w:pPr>
        <w:jc w:val="center"/>
        <w:rPr>
          <w:rFonts w:ascii="Calibri" w:eastAsia="Calibri" w:hAnsi="Calibri" w:cs="Calibri"/>
          <w:color w:val="000000" w:themeColor="text1"/>
        </w:rPr>
      </w:pPr>
    </w:p>
    <w:p w14:paraId="62F516FD" w14:textId="77777777" w:rsidR="00A6421E" w:rsidRDefault="00A6421E" w:rsidP="00A6421E">
      <w:pPr>
        <w:jc w:val="center"/>
        <w:rPr>
          <w:rFonts w:ascii="Calibri" w:eastAsia="Calibri" w:hAnsi="Calibri" w:cs="Calibri"/>
          <w:b/>
          <w:bCs/>
          <w:color w:val="000000" w:themeColor="text1"/>
        </w:rPr>
      </w:pPr>
      <w:r>
        <w:rPr>
          <w:rFonts w:ascii="Calibri" w:eastAsia="Calibri" w:hAnsi="Calibri" w:cs="Calibri"/>
          <w:b/>
          <w:bCs/>
          <w:color w:val="000000" w:themeColor="text1"/>
        </w:rPr>
        <w:t>SEPTEMBER</w:t>
      </w:r>
    </w:p>
    <w:p w14:paraId="70FA98A5" w14:textId="6FFE2BCD" w:rsidR="00E81527" w:rsidRPr="00E81527" w:rsidRDefault="00E81527" w:rsidP="00E81527">
      <w:pPr>
        <w:jc w:val="center"/>
        <w:rPr>
          <w:rFonts w:ascii="Calibri" w:eastAsia="Calibri" w:hAnsi="Calibri" w:cs="Calibri"/>
          <w:color w:val="000000" w:themeColor="text1"/>
        </w:rPr>
      </w:pPr>
      <w:r>
        <w:rPr>
          <w:rFonts w:ascii="Calibri" w:eastAsia="Calibri" w:hAnsi="Calibri" w:cs="Calibri"/>
          <w:color w:val="000000" w:themeColor="text1"/>
        </w:rPr>
        <w:t>3</w:t>
      </w:r>
      <w:r w:rsidR="00F56EDA">
        <w:rPr>
          <w:rFonts w:ascii="Calibri" w:eastAsia="Calibri" w:hAnsi="Calibri" w:cs="Calibri"/>
          <w:color w:val="000000" w:themeColor="text1"/>
        </w:rPr>
        <w:t>-4</w:t>
      </w:r>
      <w:r>
        <w:rPr>
          <w:rFonts w:ascii="Calibri" w:eastAsia="Calibri" w:hAnsi="Calibri" w:cs="Calibri"/>
          <w:color w:val="000000" w:themeColor="text1"/>
        </w:rPr>
        <w:t xml:space="preserve"> – All IN Festival – Indianapolis, IN</w:t>
      </w:r>
      <w:r w:rsidR="007B42A1">
        <w:rPr>
          <w:rFonts w:ascii="Calibri" w:eastAsia="Calibri" w:hAnsi="Calibri" w:cs="Calibri"/>
          <w:color w:val="000000" w:themeColor="text1"/>
        </w:rPr>
        <w:t xml:space="preserve"> *</w:t>
      </w:r>
    </w:p>
    <w:p w14:paraId="6F7FCD96"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xml:space="preserve">22 – Madison, WI – The </w:t>
      </w:r>
      <w:proofErr w:type="spellStart"/>
      <w:r>
        <w:rPr>
          <w:rFonts w:ascii="Calibri" w:eastAsia="Calibri" w:hAnsi="Calibri" w:cs="Calibri"/>
          <w:color w:val="000000" w:themeColor="text1"/>
        </w:rPr>
        <w:t>Sylvee</w:t>
      </w:r>
      <w:proofErr w:type="spellEnd"/>
      <w:r>
        <w:rPr>
          <w:rFonts w:ascii="Calibri" w:eastAsia="Calibri" w:hAnsi="Calibri" w:cs="Calibri"/>
          <w:color w:val="000000" w:themeColor="text1"/>
        </w:rPr>
        <w:t xml:space="preserve"> ^</w:t>
      </w:r>
    </w:p>
    <w:p w14:paraId="14FEDFFE"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23 – Minneapolis, MN – Surly Brewing Festival Field</w:t>
      </w:r>
    </w:p>
    <w:p w14:paraId="10E3C75A"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24 – Chicago, IL – The Salt Shed</w:t>
      </w:r>
    </w:p>
    <w:p w14:paraId="0D638464"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26 – Columbus, OH – KEMBA Live! ^</w:t>
      </w:r>
    </w:p>
    <w:p w14:paraId="3DDAA8C0"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27 – Washington, DC – The Anthem ^</w:t>
      </w:r>
    </w:p>
    <w:p w14:paraId="08889EFA"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29 – Philadelphia, PA – The Met ^</w:t>
      </w:r>
    </w:p>
    <w:p w14:paraId="7C478C65"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30 – New York, NY – Forest Hills Stadium ^</w:t>
      </w:r>
    </w:p>
    <w:p w14:paraId="5FE20C01" w14:textId="77777777" w:rsidR="00A6421E" w:rsidRDefault="00A6421E" w:rsidP="00A6421E">
      <w:pPr>
        <w:jc w:val="center"/>
        <w:rPr>
          <w:rFonts w:ascii="Calibri" w:eastAsia="Calibri" w:hAnsi="Calibri" w:cs="Calibri"/>
          <w:color w:val="000000" w:themeColor="text1"/>
        </w:rPr>
      </w:pPr>
    </w:p>
    <w:p w14:paraId="7DF37261" w14:textId="77777777" w:rsidR="00A6421E" w:rsidRDefault="00A6421E" w:rsidP="00A6421E">
      <w:pPr>
        <w:jc w:val="center"/>
        <w:rPr>
          <w:rFonts w:ascii="Calibri" w:eastAsia="Calibri" w:hAnsi="Calibri" w:cs="Calibri"/>
          <w:b/>
          <w:bCs/>
          <w:color w:val="000000" w:themeColor="text1"/>
        </w:rPr>
      </w:pPr>
      <w:r>
        <w:rPr>
          <w:rFonts w:ascii="Calibri" w:eastAsia="Calibri" w:hAnsi="Calibri" w:cs="Calibri"/>
          <w:b/>
          <w:bCs/>
          <w:color w:val="000000" w:themeColor="text1"/>
        </w:rPr>
        <w:t>OCTOBER</w:t>
      </w:r>
    </w:p>
    <w:p w14:paraId="7F77E247"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 – Boston, MA – Leader Bank Pavilion ^</w:t>
      </w:r>
    </w:p>
    <w:p w14:paraId="3530C57D"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3 – Raleigh, NC – Red Hat Amphitheater ^</w:t>
      </w:r>
    </w:p>
    <w:p w14:paraId="2B152474"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4 – Atlanta, GA – Coca-Cola Roxy ^</w:t>
      </w:r>
    </w:p>
    <w:p w14:paraId="65243A06"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6 – Richmond, VA – Virginia Credit Union LIVE! ^</w:t>
      </w:r>
    </w:p>
    <w:p w14:paraId="39D2E7C0"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xml:space="preserve">7 – Asheville, NC – Rabbit </w:t>
      </w:r>
      <w:proofErr w:type="spellStart"/>
      <w:r>
        <w:rPr>
          <w:rFonts w:ascii="Calibri" w:eastAsia="Calibri" w:hAnsi="Calibri" w:cs="Calibri"/>
          <w:color w:val="000000" w:themeColor="text1"/>
        </w:rPr>
        <w:t>Rabbit</w:t>
      </w:r>
      <w:proofErr w:type="spellEnd"/>
      <w:r>
        <w:rPr>
          <w:rFonts w:ascii="Calibri" w:eastAsia="Calibri" w:hAnsi="Calibri" w:cs="Calibri"/>
          <w:color w:val="000000" w:themeColor="text1"/>
        </w:rPr>
        <w:t xml:space="preserve"> ^</w:t>
      </w:r>
    </w:p>
    <w:p w14:paraId="6B1175FB"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8 – Charleston, SC – Firefly Distillery ^</w:t>
      </w:r>
    </w:p>
    <w:p w14:paraId="17E81818"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10 – Pittsburgh, PA – Stage AE ^</w:t>
      </w:r>
    </w:p>
    <w:p w14:paraId="3DF11893"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11 – Detroit, MI – The Masonic ^</w:t>
      </w:r>
    </w:p>
    <w:p w14:paraId="6548A0A8"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13 – St. Louis, MO – The Factory ^</w:t>
      </w:r>
    </w:p>
    <w:p w14:paraId="17FC5662" w14:textId="1DB63B7B" w:rsidR="00B12CF1" w:rsidRDefault="00B12CF1" w:rsidP="00A6421E">
      <w:pPr>
        <w:jc w:val="center"/>
        <w:rPr>
          <w:rFonts w:ascii="Calibri" w:eastAsia="Calibri" w:hAnsi="Calibri" w:cs="Calibri"/>
          <w:color w:val="000000" w:themeColor="text1"/>
        </w:rPr>
      </w:pPr>
      <w:r>
        <w:rPr>
          <w:rFonts w:ascii="Calibri" w:eastAsia="Calibri" w:hAnsi="Calibri" w:cs="Calibri"/>
          <w:color w:val="000000" w:themeColor="text1"/>
        </w:rPr>
        <w:t>14-16 – Austin, TX – Austin City Limits Music Festival</w:t>
      </w:r>
      <w:r w:rsidR="007B42A1">
        <w:rPr>
          <w:rFonts w:ascii="Calibri" w:eastAsia="Calibri" w:hAnsi="Calibri" w:cs="Calibri"/>
          <w:color w:val="000000" w:themeColor="text1"/>
        </w:rPr>
        <w:t xml:space="preserve"> *</w:t>
      </w:r>
    </w:p>
    <w:p w14:paraId="2E484465"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14 – Kansas City, MO – Arvest Bank Theatre at The Midland ^</w:t>
      </w:r>
    </w:p>
    <w:p w14:paraId="257497BB"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15 – Tulsa, OK – Cain’s Ballroom</w:t>
      </w:r>
    </w:p>
    <w:p w14:paraId="04EDADE4" w14:textId="091119DB"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17 – Phoenix, AZ – The Van Buren</w:t>
      </w:r>
      <w:r w:rsidR="00B12CF1">
        <w:rPr>
          <w:rFonts w:ascii="Calibri" w:eastAsia="Calibri" w:hAnsi="Calibri" w:cs="Calibri"/>
          <w:color w:val="000000" w:themeColor="text1"/>
        </w:rPr>
        <w:t xml:space="preserve"> – </w:t>
      </w:r>
      <w:r w:rsidR="00B12CF1" w:rsidRPr="00463054">
        <w:rPr>
          <w:rFonts w:ascii="Calibri" w:eastAsia="Calibri" w:hAnsi="Calibri" w:cs="Calibri"/>
          <w:b/>
          <w:bCs/>
          <w:color w:val="000000" w:themeColor="text1"/>
        </w:rPr>
        <w:t>SOLD OUT</w:t>
      </w:r>
    </w:p>
    <w:p w14:paraId="2D34A5D9" w14:textId="1A45B3A0"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18 – Anaheim, CA – House of Blues Anaheim #</w:t>
      </w:r>
      <w:r w:rsidR="006A30FD">
        <w:rPr>
          <w:rFonts w:ascii="Calibri" w:eastAsia="Calibri" w:hAnsi="Calibri" w:cs="Calibri"/>
          <w:color w:val="000000" w:themeColor="text1"/>
        </w:rPr>
        <w:t xml:space="preserve"> - </w:t>
      </w:r>
      <w:r w:rsidR="006A30FD" w:rsidRPr="00463054">
        <w:rPr>
          <w:rFonts w:ascii="Calibri" w:eastAsia="Calibri" w:hAnsi="Calibri" w:cs="Calibri"/>
          <w:b/>
          <w:bCs/>
          <w:color w:val="000000" w:themeColor="text1"/>
        </w:rPr>
        <w:t>SOLD OUT</w:t>
      </w:r>
    </w:p>
    <w:p w14:paraId="57CB3B24"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19 – Santa Barbara, CA – Santa Barbara Bowl #</w:t>
      </w:r>
    </w:p>
    <w:p w14:paraId="2AA8AE98"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21 – Los Angeles, CA – The Greek Theatre #</w:t>
      </w:r>
    </w:p>
    <w:p w14:paraId="243EC0E2" w14:textId="40C373DD"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xml:space="preserve">22 – San Diego, CA – </w:t>
      </w:r>
      <w:r w:rsidR="006A30FD">
        <w:rPr>
          <w:rFonts w:ascii="Calibri" w:eastAsia="Calibri" w:hAnsi="Calibri" w:cs="Calibri"/>
          <w:color w:val="000000" w:themeColor="text1"/>
        </w:rPr>
        <w:t>Epstein Family Amp</w:t>
      </w:r>
      <w:r w:rsidR="00463054">
        <w:rPr>
          <w:rFonts w:ascii="Calibri" w:eastAsia="Calibri" w:hAnsi="Calibri" w:cs="Calibri"/>
          <w:color w:val="000000" w:themeColor="text1"/>
        </w:rPr>
        <w:t>h</w:t>
      </w:r>
      <w:r w:rsidR="006A30FD">
        <w:rPr>
          <w:rFonts w:ascii="Calibri" w:eastAsia="Calibri" w:hAnsi="Calibri" w:cs="Calibri"/>
          <w:color w:val="000000" w:themeColor="text1"/>
        </w:rPr>
        <w:t>itheater @ UC San Diego</w:t>
      </w:r>
      <w:r>
        <w:rPr>
          <w:rFonts w:ascii="Calibri" w:eastAsia="Calibri" w:hAnsi="Calibri" w:cs="Calibri"/>
          <w:color w:val="000000" w:themeColor="text1"/>
        </w:rPr>
        <w:t xml:space="preserve"> #</w:t>
      </w:r>
      <w:r w:rsidR="006A30FD">
        <w:rPr>
          <w:rFonts w:ascii="Calibri" w:eastAsia="Calibri" w:hAnsi="Calibri" w:cs="Calibri"/>
          <w:color w:val="000000" w:themeColor="text1"/>
        </w:rPr>
        <w:t xml:space="preserve"> - </w:t>
      </w:r>
      <w:r w:rsidR="006A30FD" w:rsidRPr="00463054">
        <w:rPr>
          <w:rFonts w:ascii="Calibri" w:eastAsia="Calibri" w:hAnsi="Calibri" w:cs="Calibri"/>
          <w:b/>
          <w:bCs/>
          <w:color w:val="000000" w:themeColor="text1"/>
        </w:rPr>
        <w:t>SOLD OUT</w:t>
      </w:r>
    </w:p>
    <w:p w14:paraId="167A5268"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23 – Oakland, CA – Fox Theater #</w:t>
      </w:r>
    </w:p>
    <w:p w14:paraId="6DB80B03"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24 – Oakland, CA – Fox Theater #</w:t>
      </w:r>
    </w:p>
    <w:p w14:paraId="488B6AE0"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26 – Seattle, WA – Paramount Theatre</w:t>
      </w:r>
    </w:p>
    <w:p w14:paraId="278FE5B9"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27 – Seattle, WA – Paramount Theatre</w:t>
      </w:r>
    </w:p>
    <w:p w14:paraId="566CB595" w14:textId="77777777" w:rsidR="00A6421E" w:rsidRDefault="00A6421E" w:rsidP="00A6421E">
      <w:pPr>
        <w:jc w:val="center"/>
        <w:rPr>
          <w:rFonts w:ascii="Calibri" w:eastAsia="Calibri" w:hAnsi="Calibri" w:cs="Calibri"/>
          <w:color w:val="000000" w:themeColor="text1"/>
        </w:rPr>
      </w:pPr>
    </w:p>
    <w:p w14:paraId="237F0AFE"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Festival Performance</w:t>
      </w:r>
    </w:p>
    <w:p w14:paraId="5BD58165"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w/Special Guests illuminati hotties</w:t>
      </w:r>
    </w:p>
    <w:p w14:paraId="28D1F8B4"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w/Special Guests Low</w:t>
      </w:r>
    </w:p>
    <w:p w14:paraId="1A3ED248"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xml:space="preserve"># w/ Special Guests </w:t>
      </w:r>
      <w:proofErr w:type="spellStart"/>
      <w:r>
        <w:rPr>
          <w:rFonts w:ascii="Calibri" w:eastAsia="Calibri" w:hAnsi="Calibri" w:cs="Calibri"/>
          <w:color w:val="000000" w:themeColor="text1"/>
        </w:rPr>
        <w:t>Yo</w:t>
      </w:r>
      <w:proofErr w:type="spellEnd"/>
      <w:r>
        <w:rPr>
          <w:rFonts w:ascii="Calibri" w:eastAsia="Calibri" w:hAnsi="Calibri" w:cs="Calibri"/>
          <w:color w:val="000000" w:themeColor="text1"/>
        </w:rPr>
        <w:t xml:space="preserve"> La Tengo</w:t>
      </w:r>
    </w:p>
    <w:p w14:paraId="7715D32B" w14:textId="77777777" w:rsidR="00A6421E" w:rsidRDefault="00A6421E" w:rsidP="00A6421E">
      <w:pPr>
        <w:jc w:val="center"/>
        <w:rPr>
          <w:rFonts w:ascii="Calibri" w:eastAsia="Calibri" w:hAnsi="Calibri" w:cs="Calibri"/>
          <w:color w:val="000000" w:themeColor="text1"/>
        </w:rPr>
      </w:pPr>
    </w:p>
    <w:p w14:paraId="1B530F9C" w14:textId="77777777" w:rsidR="00A6421E" w:rsidRDefault="00A6421E" w:rsidP="00A6421E">
      <w:pPr>
        <w:jc w:val="center"/>
        <w:rPr>
          <w:rFonts w:ascii="Calibri" w:eastAsia="Calibri" w:hAnsi="Calibri" w:cs="Calibri"/>
          <w:color w:val="000000" w:themeColor="text1"/>
        </w:rPr>
      </w:pPr>
      <w:r>
        <w:rPr>
          <w:rFonts w:ascii="Calibri" w:eastAsia="Calibri" w:hAnsi="Calibri" w:cs="Calibri"/>
          <w:color w:val="000000" w:themeColor="text1"/>
        </w:rPr>
        <w:t># # #</w:t>
      </w:r>
    </w:p>
    <w:p w14:paraId="5C8A983B" w14:textId="77777777" w:rsidR="00A6421E" w:rsidRDefault="00A6421E" w:rsidP="00A6421E">
      <w:pPr>
        <w:jc w:val="center"/>
        <w:rPr>
          <w:rFonts w:ascii="Calibri" w:eastAsia="Calibri" w:hAnsi="Calibri" w:cs="Calibri"/>
          <w:color w:val="000000" w:themeColor="text1"/>
        </w:rPr>
      </w:pPr>
    </w:p>
    <w:p w14:paraId="4BFEF0FD" w14:textId="77777777" w:rsidR="00A6421E" w:rsidRDefault="00A6421E" w:rsidP="00A6421E">
      <w:pPr>
        <w:jc w:val="center"/>
        <w:rPr>
          <w:rFonts w:ascii="Calibri" w:eastAsia="Times New Roman" w:hAnsi="Calibri" w:cs="Calibri"/>
          <w:b/>
          <w:bCs/>
        </w:rPr>
      </w:pPr>
      <w:r>
        <w:rPr>
          <w:rFonts w:ascii="Calibri" w:hAnsi="Calibri" w:cs="Calibri"/>
          <w:b/>
          <w:bCs/>
        </w:rPr>
        <w:t>CONNECT WITH DEATH CAB FOR CUTIE</w:t>
      </w:r>
    </w:p>
    <w:p w14:paraId="455018DE" w14:textId="3CF37454" w:rsidR="00411DDD" w:rsidRDefault="003B6187" w:rsidP="00411DDD">
      <w:pPr>
        <w:jc w:val="center"/>
        <w:rPr>
          <w:rStyle w:val="Hyperlink"/>
          <w:rFonts w:ascii="Calibri" w:hAnsi="Calibri" w:cs="Calibri"/>
        </w:rPr>
      </w:pPr>
      <w:hyperlink r:id="rId20" w:history="1">
        <w:r w:rsidR="00A6421E">
          <w:rPr>
            <w:rStyle w:val="Hyperlink"/>
            <w:rFonts w:ascii="Calibri" w:hAnsi="Calibri" w:cs="Calibri"/>
          </w:rPr>
          <w:t>DEATHCABFORCUTIE.COM</w:t>
        </w:r>
      </w:hyperlink>
      <w:r w:rsidR="00A6421E">
        <w:rPr>
          <w:rFonts w:ascii="Calibri" w:hAnsi="Calibri" w:cs="Calibri"/>
        </w:rPr>
        <w:t xml:space="preserve"> | </w:t>
      </w:r>
      <w:hyperlink r:id="rId21" w:history="1">
        <w:r w:rsidR="00A6421E">
          <w:rPr>
            <w:rStyle w:val="Hyperlink"/>
            <w:rFonts w:ascii="Calibri" w:hAnsi="Calibri" w:cs="Calibri"/>
          </w:rPr>
          <w:t>FACEBOOK</w:t>
        </w:r>
      </w:hyperlink>
      <w:r w:rsidR="00A6421E">
        <w:rPr>
          <w:rFonts w:ascii="Calibri" w:hAnsi="Calibri" w:cs="Calibri"/>
        </w:rPr>
        <w:t xml:space="preserve"> | </w:t>
      </w:r>
      <w:hyperlink r:id="rId22" w:history="1">
        <w:r w:rsidR="00A6421E">
          <w:rPr>
            <w:rStyle w:val="Hyperlink"/>
            <w:rFonts w:ascii="Calibri" w:hAnsi="Calibri" w:cs="Calibri"/>
          </w:rPr>
          <w:t>TWITTER</w:t>
        </w:r>
      </w:hyperlink>
      <w:r w:rsidR="00A6421E">
        <w:rPr>
          <w:rFonts w:ascii="Calibri" w:hAnsi="Calibri" w:cs="Calibri"/>
        </w:rPr>
        <w:t xml:space="preserve"> | </w:t>
      </w:r>
      <w:hyperlink r:id="rId23" w:history="1">
        <w:r w:rsidR="00A6421E">
          <w:rPr>
            <w:rStyle w:val="Hyperlink"/>
            <w:rFonts w:ascii="Calibri" w:hAnsi="Calibri" w:cs="Calibri"/>
          </w:rPr>
          <w:t>INSTAGRAM</w:t>
        </w:r>
      </w:hyperlink>
      <w:r w:rsidR="00A6421E">
        <w:rPr>
          <w:rFonts w:ascii="Calibri" w:hAnsi="Calibri" w:cs="Calibri"/>
        </w:rPr>
        <w:t xml:space="preserve"> | </w:t>
      </w:r>
      <w:hyperlink r:id="rId24" w:history="1">
        <w:r w:rsidR="00A6421E">
          <w:rPr>
            <w:rStyle w:val="Hyperlink"/>
            <w:rFonts w:ascii="Calibri" w:hAnsi="Calibri" w:cs="Calibri"/>
          </w:rPr>
          <w:t>YOUTUBE</w:t>
        </w:r>
      </w:hyperlink>
      <w:r w:rsidR="00E5129F">
        <w:rPr>
          <w:rStyle w:val="Hyperlink"/>
          <w:rFonts w:ascii="Calibri" w:hAnsi="Calibri" w:cs="Calibri"/>
        </w:rPr>
        <w:t xml:space="preserve"> </w:t>
      </w:r>
      <w:r w:rsidR="00E5129F">
        <w:rPr>
          <w:rFonts w:ascii="Calibri" w:hAnsi="Calibri" w:cs="Calibri"/>
        </w:rPr>
        <w:t xml:space="preserve">| </w:t>
      </w:r>
      <w:hyperlink r:id="rId25" w:history="1">
        <w:r w:rsidR="00E5129F">
          <w:rPr>
            <w:rStyle w:val="Hyperlink"/>
            <w:rFonts w:ascii="Calibri" w:hAnsi="Calibri" w:cs="Calibri"/>
          </w:rPr>
          <w:t>TIKTOK</w:t>
        </w:r>
      </w:hyperlink>
    </w:p>
    <w:p w14:paraId="4A174522" w14:textId="77777777" w:rsidR="003B6187" w:rsidRDefault="003B6187" w:rsidP="00411DDD">
      <w:pPr>
        <w:jc w:val="center"/>
        <w:rPr>
          <w:rStyle w:val="Hyperlink"/>
          <w:rFonts w:ascii="Calibri" w:hAnsi="Calibri" w:cs="Calibri"/>
        </w:rPr>
      </w:pPr>
    </w:p>
    <w:p w14:paraId="435FADA5" w14:textId="77777777" w:rsidR="003B6187" w:rsidRDefault="003B6187" w:rsidP="003B6187">
      <w:pPr>
        <w:jc w:val="center"/>
        <w:rPr>
          <w:b/>
          <w:bCs/>
          <w:sz w:val="20"/>
          <w:szCs w:val="20"/>
        </w:rPr>
      </w:pPr>
      <w:r>
        <w:rPr>
          <w:b/>
          <w:bCs/>
          <w:sz w:val="20"/>
          <w:szCs w:val="20"/>
        </w:rPr>
        <w:t>Press Inquiries:</w:t>
      </w:r>
    </w:p>
    <w:p w14:paraId="48957D57" w14:textId="77777777" w:rsidR="003B6187" w:rsidRDefault="003B6187" w:rsidP="003B6187">
      <w:pPr>
        <w:jc w:val="center"/>
        <w:rPr>
          <w:b/>
          <w:bCs/>
          <w:sz w:val="20"/>
          <w:szCs w:val="20"/>
        </w:rPr>
      </w:pPr>
      <w:r>
        <w:rPr>
          <w:b/>
          <w:bCs/>
          <w:sz w:val="20"/>
          <w:szCs w:val="20"/>
        </w:rPr>
        <w:t xml:space="preserve">Libby Kober | </w:t>
      </w:r>
      <w:hyperlink r:id="rId26" w:history="1">
        <w:r>
          <w:rPr>
            <w:rStyle w:val="Hyperlink"/>
            <w:b/>
            <w:bCs/>
            <w:sz w:val="20"/>
            <w:szCs w:val="20"/>
          </w:rPr>
          <w:t>libby.kober@atlanticrecords.com</w:t>
        </w:r>
      </w:hyperlink>
      <w:r>
        <w:rPr>
          <w:b/>
          <w:bCs/>
          <w:sz w:val="20"/>
          <w:szCs w:val="20"/>
        </w:rPr>
        <w:t xml:space="preserve"> </w:t>
      </w:r>
    </w:p>
    <w:p w14:paraId="6DC9F6D8" w14:textId="77777777" w:rsidR="003B6187" w:rsidRPr="00411DDD" w:rsidRDefault="003B6187" w:rsidP="00411DDD">
      <w:pPr>
        <w:jc w:val="center"/>
        <w:rPr>
          <w:rFonts w:ascii="Calibri" w:hAnsi="Calibri" w:cs="Calibri"/>
          <w:color w:val="0563C1" w:themeColor="hyperlink"/>
          <w:u w:val="single"/>
        </w:rPr>
      </w:pPr>
    </w:p>
    <w:sectPr w:rsidR="003B6187" w:rsidRPr="0041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6845"/>
    <w:multiLevelType w:val="hybridMultilevel"/>
    <w:tmpl w:val="754A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1E"/>
    <w:rsid w:val="0006408C"/>
    <w:rsid w:val="000B0C5F"/>
    <w:rsid w:val="000B55CD"/>
    <w:rsid w:val="000D6B98"/>
    <w:rsid w:val="000E1103"/>
    <w:rsid w:val="00113C59"/>
    <w:rsid w:val="001652F7"/>
    <w:rsid w:val="001A6842"/>
    <w:rsid w:val="001A705F"/>
    <w:rsid w:val="001B44CD"/>
    <w:rsid w:val="001C6300"/>
    <w:rsid w:val="001C6453"/>
    <w:rsid w:val="001D57CB"/>
    <w:rsid w:val="001F56B8"/>
    <w:rsid w:val="00235D7E"/>
    <w:rsid w:val="00297933"/>
    <w:rsid w:val="002E37A4"/>
    <w:rsid w:val="00303F78"/>
    <w:rsid w:val="00316ACC"/>
    <w:rsid w:val="00341F52"/>
    <w:rsid w:val="00352567"/>
    <w:rsid w:val="00367AF6"/>
    <w:rsid w:val="003966AA"/>
    <w:rsid w:val="003B6187"/>
    <w:rsid w:val="00403F80"/>
    <w:rsid w:val="00411DDD"/>
    <w:rsid w:val="004355E7"/>
    <w:rsid w:val="00463054"/>
    <w:rsid w:val="00464966"/>
    <w:rsid w:val="00473BAF"/>
    <w:rsid w:val="004C3197"/>
    <w:rsid w:val="004E28D6"/>
    <w:rsid w:val="00537075"/>
    <w:rsid w:val="005F521A"/>
    <w:rsid w:val="00655741"/>
    <w:rsid w:val="00670D55"/>
    <w:rsid w:val="00697DCD"/>
    <w:rsid w:val="006A30FD"/>
    <w:rsid w:val="006A5813"/>
    <w:rsid w:val="00726F97"/>
    <w:rsid w:val="007338F6"/>
    <w:rsid w:val="00733CDE"/>
    <w:rsid w:val="00753736"/>
    <w:rsid w:val="00781A24"/>
    <w:rsid w:val="007B42A1"/>
    <w:rsid w:val="007B74DC"/>
    <w:rsid w:val="007E6E93"/>
    <w:rsid w:val="007F7789"/>
    <w:rsid w:val="00862483"/>
    <w:rsid w:val="0087758C"/>
    <w:rsid w:val="008D568B"/>
    <w:rsid w:val="008E11CE"/>
    <w:rsid w:val="008F633F"/>
    <w:rsid w:val="009201AC"/>
    <w:rsid w:val="009673BC"/>
    <w:rsid w:val="00A01A89"/>
    <w:rsid w:val="00A04883"/>
    <w:rsid w:val="00A25FAF"/>
    <w:rsid w:val="00A3736E"/>
    <w:rsid w:val="00A608E8"/>
    <w:rsid w:val="00A6421E"/>
    <w:rsid w:val="00A73B32"/>
    <w:rsid w:val="00A808C6"/>
    <w:rsid w:val="00AA4BFE"/>
    <w:rsid w:val="00B10D2E"/>
    <w:rsid w:val="00B12CF1"/>
    <w:rsid w:val="00B76AD3"/>
    <w:rsid w:val="00B9402C"/>
    <w:rsid w:val="00C60555"/>
    <w:rsid w:val="00D4691D"/>
    <w:rsid w:val="00D5590A"/>
    <w:rsid w:val="00D64147"/>
    <w:rsid w:val="00D77698"/>
    <w:rsid w:val="00D86289"/>
    <w:rsid w:val="00E06901"/>
    <w:rsid w:val="00E25B6B"/>
    <w:rsid w:val="00E5129F"/>
    <w:rsid w:val="00E55C01"/>
    <w:rsid w:val="00E81527"/>
    <w:rsid w:val="00E81BA3"/>
    <w:rsid w:val="00EC024A"/>
    <w:rsid w:val="00F5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DC0"/>
  <w15:chartTrackingRefBased/>
  <w15:docId w15:val="{AAF6E7D7-559A-4CC7-9394-CABF4FD9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21E"/>
    <w:rPr>
      <w:color w:val="0563C1" w:themeColor="hyperlink"/>
      <w:u w:val="single"/>
    </w:rPr>
  </w:style>
  <w:style w:type="character" w:styleId="SmartLink">
    <w:name w:val="Smart Link"/>
    <w:basedOn w:val="DefaultParagraphFont"/>
    <w:uiPriority w:val="99"/>
    <w:semiHidden/>
    <w:unhideWhenUsed/>
    <w:rsid w:val="00A6421E"/>
    <w:rPr>
      <w:color w:val="0000FF"/>
      <w:u w:val="single"/>
      <w:shd w:val="clear" w:color="auto" w:fill="F3F2F1"/>
    </w:rPr>
  </w:style>
  <w:style w:type="character" w:styleId="FollowedHyperlink">
    <w:name w:val="FollowedHyperlink"/>
    <w:basedOn w:val="DefaultParagraphFont"/>
    <w:uiPriority w:val="99"/>
    <w:semiHidden/>
    <w:unhideWhenUsed/>
    <w:rsid w:val="00B10D2E"/>
    <w:rPr>
      <w:color w:val="954F72" w:themeColor="followedHyperlink"/>
      <w:u w:val="single"/>
    </w:rPr>
  </w:style>
  <w:style w:type="character" w:styleId="UnresolvedMention">
    <w:name w:val="Unresolved Mention"/>
    <w:basedOn w:val="DefaultParagraphFont"/>
    <w:uiPriority w:val="99"/>
    <w:semiHidden/>
    <w:unhideWhenUsed/>
    <w:rsid w:val="00A3736E"/>
    <w:rPr>
      <w:color w:val="605E5C"/>
      <w:shd w:val="clear" w:color="auto" w:fill="E1DFDD"/>
    </w:rPr>
  </w:style>
  <w:style w:type="paragraph" w:styleId="ListParagraph">
    <w:name w:val="List Paragraph"/>
    <w:basedOn w:val="Normal"/>
    <w:uiPriority w:val="34"/>
    <w:qFormat/>
    <w:rsid w:val="0039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8246">
      <w:bodyDiv w:val="1"/>
      <w:marLeft w:val="0"/>
      <w:marRight w:val="0"/>
      <w:marTop w:val="0"/>
      <w:marBottom w:val="0"/>
      <w:divBdr>
        <w:top w:val="none" w:sz="0" w:space="0" w:color="auto"/>
        <w:left w:val="none" w:sz="0" w:space="0" w:color="auto"/>
        <w:bottom w:val="none" w:sz="0" w:space="0" w:color="auto"/>
        <w:right w:val="none" w:sz="0" w:space="0" w:color="auto"/>
      </w:divBdr>
    </w:div>
    <w:div w:id="18933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times.com/live/2020/coronavirus-covid-19-03-17" TargetMode="External"/><Relationship Id="rId18" Type="http://schemas.openxmlformats.org/officeDocument/2006/relationships/hyperlink" Target="https://playerapi.plaympe.com/click/eyJ0eXAiOiJKV1QiLCJhbGciOiJIUzI1NiJ9.eyJ1cmwiOiJodHRwczovL3d3dy5ucHIub3JnLzIwMjAvMDMvMTcvODE2NTA0MDU4L2EtbGlzdC1vZi1saXZlLXZpcnR1YWwtY29uY2VydHMtdG8td2F0Y2gtZHVyaW5nLXRoZS1jb3JvbmF2aXJ1cy1zaHV0ZG93biIsInJlY2lwaWVudGlkIjoyNDQ5MSwicmVsZWFzZWlkIjoyMDAwODM5NDd9.tPl35RD24Q6isrmUHu4ED7HyLrG98JdVk0MypUNrS9k" TargetMode="External"/><Relationship Id="rId26" Type="http://schemas.openxmlformats.org/officeDocument/2006/relationships/hyperlink" Target="mailto:libby.kober@atlanticrecords.com" TargetMode="External"/><Relationship Id="rId3" Type="http://schemas.openxmlformats.org/officeDocument/2006/relationships/settings" Target="settings.xml"/><Relationship Id="rId21" Type="http://schemas.openxmlformats.org/officeDocument/2006/relationships/hyperlink" Target="https://www.facebook.com/deathcabforcutie" TargetMode="External"/><Relationship Id="rId7" Type="http://schemas.openxmlformats.org/officeDocument/2006/relationships/hyperlink" Target="https://www.deathcabforcutie.com/asphaltmeadowspresave" TargetMode="External"/><Relationship Id="rId12" Type="http://schemas.openxmlformats.org/officeDocument/2006/relationships/hyperlink" Target="https://warnermusicgroup.app.box.com/s/8u8icuicb5dspaskl9clw0secrz9u7ua" TargetMode="External"/><Relationship Id="rId17" Type="http://schemas.openxmlformats.org/officeDocument/2006/relationships/hyperlink" Target="https://playerapi.plaympe.com/click/eyJ0eXAiOiJKV1QiLCJhbGciOiJIUzI1NiJ9.eyJ1cmwiOiJodHRwczovL3ZhcmlldHkuY29tLzIwMjAvbXVzaWMvbmV3cy9tdXNpYy1saXZlLXN0cmVhbXMtd2hhdC10by1sb29rLWZvci10aGlzLXdlZWstMTIwMzUzNzQ0Ny8iLCJyZWNpcGllbnRpZCI6MjQ0OTEsInJlbGVhc2VpZCI6MjAwMDgzOTQ3fQ.RJljKKjXwNOaxqiQmXkvanr_E45M1_2hMIE0kdc8v-A" TargetMode="External"/><Relationship Id="rId25" Type="http://schemas.openxmlformats.org/officeDocument/2006/relationships/hyperlink" Target="https://www.tiktok.com/@deathcabforcutie" TargetMode="External"/><Relationship Id="rId2" Type="http://schemas.openxmlformats.org/officeDocument/2006/relationships/styles" Target="styles.xml"/><Relationship Id="rId16" Type="http://schemas.openxmlformats.org/officeDocument/2006/relationships/hyperlink" Target="https://playerapi.plaympe.com/click/eyJ0eXAiOiJKV1QiLCJhbGciOiJIUzI1NiJ9.eyJ1cmwiOiJodHRwczovL3d3dy5uZXdzd2Vlay5jb20vbGl2ZXN0cmVhbXMtdmlydHVhbC1jb25jZXJ0cy1lcnlrYWgtYmFkdS1qYWNrLXdoaXRlLWJlbi1naWJiYXJkLTE0OTM1NzUiLCJyZWNpcGllbnRpZCI6MjQ0OTEsInJlbGVhc2VpZCI6MjAwMDgzOTQ3fQ.1OCaHRrqodPC_Woemy9yoOgLVULrOmJW6Deydsr_QN8" TargetMode="External"/><Relationship Id="rId20" Type="http://schemas.openxmlformats.org/officeDocument/2006/relationships/hyperlink" Target="http://deathcabforcutie.com/" TargetMode="External"/><Relationship Id="rId1" Type="http://schemas.openxmlformats.org/officeDocument/2006/relationships/numbering" Target="numbering.xml"/><Relationship Id="rId6" Type="http://schemas.openxmlformats.org/officeDocument/2006/relationships/hyperlink" Target="https://death-cab-for-cutie.lnk.to/HeretoForeverPR" TargetMode="External"/><Relationship Id="rId11" Type="http://schemas.openxmlformats.org/officeDocument/2006/relationships/image" Target="media/image2.png"/><Relationship Id="rId24" Type="http://schemas.openxmlformats.org/officeDocument/2006/relationships/hyperlink" Target="https://www.youtube.com/user/DCFCtv" TargetMode="External"/><Relationship Id="rId5" Type="http://schemas.openxmlformats.org/officeDocument/2006/relationships/hyperlink" Target="https://death-cab-for-cutie.lnk.to/HTFVideo" TargetMode="External"/><Relationship Id="rId15" Type="http://schemas.openxmlformats.org/officeDocument/2006/relationships/hyperlink" Target="https://playerapi.plaympe.com/click/eyJ0eXAiOiJKV1QiLCJhbGciOiJIUzI1NiJ9.eyJ1cmwiOiJodHRwczovL3d3dy5yb2xsaW5nc3RvbmUuY29tL211c2ljL211c2ljLW5ld3MvYmVuLWdpYmJhcmQtZGVhdGgtY2FiLWZvci1jdXRpZS1jb3JvbmF2aXJ1cy1saXZlc3RyZWFtLTk2ODM0MC8iLCJyZWNpcGllbnRpZCI6MjQ0OTEsInJlbGVhc2VpZCI6MjAwMDgzOTQ3fQ.jk1f19noGYFXBkfQwcn1fnZNrRmL6zdAuAJlaF53rnA" TargetMode="External"/><Relationship Id="rId23" Type="http://schemas.openxmlformats.org/officeDocument/2006/relationships/hyperlink" Target="https://www.instagram.com/deathcabforcutie/" TargetMode="External"/><Relationship Id="rId28" Type="http://schemas.openxmlformats.org/officeDocument/2006/relationships/theme" Target="theme/theme1.xml"/><Relationship Id="rId10" Type="http://schemas.openxmlformats.org/officeDocument/2006/relationships/hyperlink" Target="https://www.deathcabforcutie.com/asphaltmeadowspresave" TargetMode="External"/><Relationship Id="rId19" Type="http://schemas.openxmlformats.org/officeDocument/2006/relationships/hyperlink" Target="https://playerapi.plaympe.com/click/eyJ0eXAiOiJKV1QiLCJhbGciOiJIUzI1NiJ9.eyJ1cmwiOiJodHRwczovL3d3dy5zdGVyZW9ndW0uY29tLzIwNzc4MDMvYmVuLWdpYmJhcmQtZGVhdGgtY2Ficy1lYXJseS1tYXRlcmlhbC1yYXJpdGllcy1saXZlc3RyZWFtL3ZpZGVvLyIsInJlY2lwaWVudGlkIjoyNDQ5MSwicmVsZWFzZWlkIjoyMDAwODM5NDd9.J5cMaCA5O1k4uGPl1A8M7k6liVr13SmullF8Dai068g" TargetMode="External"/><Relationship Id="rId4" Type="http://schemas.openxmlformats.org/officeDocument/2006/relationships/webSettings" Target="webSettings.xml"/><Relationship Id="rId9" Type="http://schemas.openxmlformats.org/officeDocument/2006/relationships/hyperlink" Target="https://death-cab-for-cutie.lnk.to/HTFVideo" TargetMode="External"/><Relationship Id="rId14" Type="http://schemas.openxmlformats.org/officeDocument/2006/relationships/hyperlink" Target="https://www.newyorker.com/culture/culture-desk/music-to-endure-the-coronavirus-quarantine" TargetMode="External"/><Relationship Id="rId22" Type="http://schemas.openxmlformats.org/officeDocument/2006/relationships/hyperlink" Target="https://twitter.com/dcf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81</cp:revision>
  <dcterms:created xsi:type="dcterms:W3CDTF">2022-07-12T15:48:00Z</dcterms:created>
  <dcterms:modified xsi:type="dcterms:W3CDTF">2022-07-13T14:45:00Z</dcterms:modified>
</cp:coreProperties>
</file>