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95EB0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A4232F8" w14:textId="77777777" w:rsidR="00462CB3" w:rsidRDefault="00271A1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WALLOWS RETURN WITH “AT THE END OF THE DAY”</w:t>
      </w:r>
    </w:p>
    <w:p w14:paraId="08AA344E" w14:textId="77777777" w:rsidR="00462CB3" w:rsidRDefault="00462CB3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4A55082" w14:textId="77777777" w:rsidR="00462CB3" w:rsidRDefault="00271A1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“AT THE END OF THE DAY” FOLLOWS THE BAND’S PREVIOUSLY RELEASED SINGLES “I DON’T WANT TO TALK” AND “ESPECIALLY YOU”</w:t>
      </w:r>
    </w:p>
    <w:p w14:paraId="550E393B" w14:textId="77777777" w:rsidR="00462CB3" w:rsidRDefault="00462CB3">
      <w:pPr>
        <w:rPr>
          <w:rFonts w:ascii="Calibri" w:eastAsia="Calibri" w:hAnsi="Calibri" w:cs="Calibri"/>
          <w:b/>
        </w:rPr>
      </w:pPr>
    </w:p>
    <w:p w14:paraId="1DB67A81" w14:textId="77777777" w:rsidR="00462CB3" w:rsidRDefault="00271A1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HERALDS HUGELY ANTICIPATED SOPHOMORE ALBUM, </w:t>
      </w:r>
    </w:p>
    <w:p w14:paraId="7C867A2E" w14:textId="77777777" w:rsidR="00462CB3" w:rsidRDefault="00271A1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>TELL ME THAT IT’S OVER</w:t>
      </w:r>
      <w:r>
        <w:rPr>
          <w:rFonts w:ascii="Calibri" w:eastAsia="Calibri" w:hAnsi="Calibri" w:cs="Calibri"/>
          <w:b/>
        </w:rPr>
        <w:t>, OUT FRIDAY, MARCH 25</w:t>
      </w:r>
    </w:p>
    <w:p w14:paraId="4E0A3650" w14:textId="77777777" w:rsidR="00462CB3" w:rsidRDefault="00462CB3">
      <w:pPr>
        <w:rPr>
          <w:rFonts w:ascii="Calibri" w:eastAsia="Calibri" w:hAnsi="Calibri" w:cs="Calibri"/>
          <w:b/>
        </w:rPr>
      </w:pPr>
    </w:p>
    <w:p w14:paraId="78D281C9" w14:textId="77777777" w:rsidR="00462CB3" w:rsidRDefault="00271A1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EPIC WORLD TOUR BEGINS APRIL 1 IN SEATTLE, WA</w:t>
      </w:r>
    </w:p>
    <w:p w14:paraId="3EC9FD59" w14:textId="77777777" w:rsidR="00462CB3" w:rsidRDefault="00462CB3">
      <w:pPr>
        <w:jc w:val="center"/>
        <w:rPr>
          <w:rFonts w:ascii="Calibri" w:eastAsia="Calibri" w:hAnsi="Calibri" w:cs="Calibri"/>
          <w:b/>
        </w:rPr>
      </w:pPr>
    </w:p>
    <w:p w14:paraId="66090696" w14:textId="77777777" w:rsidR="00462CB3" w:rsidRDefault="00271A11">
      <w:pPr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>LI</w:t>
      </w:r>
      <w:r>
        <w:rPr>
          <w:rFonts w:ascii="Calibri" w:eastAsia="Calibri" w:hAnsi="Calibri" w:cs="Calibri"/>
          <w:b/>
        </w:rPr>
        <w:t xml:space="preserve">STEN TO “AT THE END OF THE DAY” </w:t>
      </w:r>
      <w:hyperlink r:id="rId7">
        <w:r>
          <w:rPr>
            <w:rFonts w:ascii="Calibri" w:eastAsia="Calibri" w:hAnsi="Calibri" w:cs="Calibri"/>
            <w:b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  <w:b/>
        </w:rPr>
        <w:t xml:space="preserve"> | WATCH OFFICIAL MUSIC VIDEO </w:t>
      </w:r>
      <w:hyperlink r:id="rId8">
        <w:r>
          <w:rPr>
            <w:rFonts w:ascii="Calibri" w:eastAsia="Calibri" w:hAnsi="Calibri" w:cs="Calibri"/>
            <w:b/>
            <w:color w:val="1155CC"/>
            <w:u w:val="single"/>
          </w:rPr>
          <w:t>HERE</w:t>
        </w:r>
      </w:hyperlink>
    </w:p>
    <w:p w14:paraId="034E9EBC" w14:textId="77777777" w:rsidR="00462CB3" w:rsidRDefault="00462CB3">
      <w:pPr>
        <w:rPr>
          <w:rFonts w:ascii="Calibri" w:eastAsia="Calibri" w:hAnsi="Calibri" w:cs="Calibri"/>
          <w:b/>
          <w:color w:val="FF0000"/>
        </w:rPr>
      </w:pPr>
    </w:p>
    <w:p w14:paraId="7A2C3788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D5B672E" w14:textId="77777777" w:rsidR="00462CB3" w:rsidRDefault="00271A11">
      <w:pP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FF0000"/>
          <w:sz w:val="28"/>
          <w:szCs w:val="28"/>
        </w:rPr>
        <w:drawing>
          <wp:inline distT="114300" distB="114300" distL="114300" distR="114300" wp14:anchorId="5ECD236D" wp14:editId="7ED4E2E9">
            <wp:extent cx="3665699" cy="5472113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699" cy="547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20331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(PHOTO CREDIT: DILLON MATTHEWS)</w:t>
      </w:r>
    </w:p>
    <w:p w14:paraId="2A911A1C" w14:textId="77777777" w:rsidR="00462CB3" w:rsidRDefault="00462CB3">
      <w:pPr>
        <w:jc w:val="center"/>
        <w:rPr>
          <w:rFonts w:ascii="Calibri" w:eastAsia="Calibri" w:hAnsi="Calibri" w:cs="Calibri"/>
          <w:color w:val="FF0000"/>
          <w:sz w:val="22"/>
          <w:szCs w:val="22"/>
        </w:rPr>
      </w:pPr>
    </w:p>
    <w:p w14:paraId="1BA37D90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Multi-platinum alt-rock trio </w:t>
      </w:r>
      <w:r>
        <w:rPr>
          <w:rFonts w:ascii="Calibri" w:eastAsia="Calibri" w:hAnsi="Calibri" w:cs="Calibri"/>
          <w:b/>
          <w:sz w:val="22"/>
          <w:szCs w:val="22"/>
        </w:rPr>
        <w:t>Wallows</w:t>
      </w:r>
      <w:r>
        <w:rPr>
          <w:rFonts w:ascii="Calibri" w:eastAsia="Calibri" w:hAnsi="Calibri" w:cs="Calibri"/>
          <w:sz w:val="22"/>
          <w:szCs w:val="22"/>
        </w:rPr>
        <w:t xml:space="preserve"> have unveiled their latest single, “</w:t>
      </w:r>
      <w:r>
        <w:rPr>
          <w:rFonts w:ascii="Calibri" w:eastAsia="Calibri" w:hAnsi="Calibri" w:cs="Calibri"/>
          <w:b/>
          <w:sz w:val="22"/>
          <w:szCs w:val="22"/>
        </w:rPr>
        <w:t>At the End of the Day</w:t>
      </w:r>
      <w:r>
        <w:rPr>
          <w:rFonts w:ascii="Calibri" w:eastAsia="Calibri" w:hAnsi="Calibri" w:cs="Calibri"/>
          <w:sz w:val="22"/>
          <w:szCs w:val="22"/>
        </w:rPr>
        <w:t xml:space="preserve">,” available now 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HERE</w:t>
        </w:r>
      </w:hyperlink>
      <w:r>
        <w:rPr>
          <w:rFonts w:ascii="Calibri" w:eastAsia="Calibri" w:hAnsi="Calibri" w:cs="Calibri"/>
          <w:sz w:val="22"/>
          <w:szCs w:val="22"/>
        </w:rPr>
        <w:t xml:space="preserve">; the official music video also premieres today, watch </w:t>
      </w:r>
      <w:hyperlink r:id="rId11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HERE</w:t>
        </w:r>
      </w:hyperlink>
      <w:r>
        <w:rPr>
          <w:rFonts w:ascii="Calibri" w:eastAsia="Calibri" w:hAnsi="Calibri" w:cs="Calibri"/>
          <w:sz w:val="22"/>
          <w:szCs w:val="22"/>
        </w:rPr>
        <w:t xml:space="preserve">. Teaming up with Jason Lester (Animal Collective, Ashe, Madison Beer, </w:t>
      </w:r>
      <w:proofErr w:type="spellStart"/>
      <w:r>
        <w:rPr>
          <w:rFonts w:ascii="Calibri" w:eastAsia="Calibri" w:hAnsi="Calibri" w:cs="Calibri"/>
          <w:sz w:val="22"/>
          <w:szCs w:val="22"/>
        </w:rPr>
        <w:t>Rostam</w:t>
      </w:r>
      <w:proofErr w:type="spellEnd"/>
      <w:r>
        <w:rPr>
          <w:rFonts w:ascii="Calibri" w:eastAsia="Calibri" w:hAnsi="Calibri" w:cs="Calibri"/>
          <w:sz w:val="22"/>
          <w:szCs w:val="22"/>
        </w:rPr>
        <w:t>) for the third time, the video sees Wallows on a road trip exploring the many facets of Las Vegas with stops at the Pinball Hall of Fame, Fremont Street, Pep</w:t>
      </w:r>
      <w:r>
        <w:rPr>
          <w:rFonts w:ascii="Calibri" w:eastAsia="Calibri" w:hAnsi="Calibri" w:cs="Calibri"/>
          <w:sz w:val="22"/>
          <w:szCs w:val="22"/>
        </w:rPr>
        <w:t xml:space="preserve">permill, A Little White Wedding Chapel, and the Jean/Roach Dry Lake Beds. No trip to Vegas would be complete without a run in with Elvis either. </w:t>
      </w:r>
    </w:p>
    <w:p w14:paraId="6A14CB89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AD138E3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On the meaning and inspiration behind the single Dylan </w:t>
      </w:r>
      <w:proofErr w:type="spellStart"/>
      <w:r>
        <w:rPr>
          <w:rFonts w:ascii="Calibri" w:eastAsia="Calibri" w:hAnsi="Calibri" w:cs="Calibri"/>
          <w:sz w:val="22"/>
          <w:szCs w:val="22"/>
        </w:rPr>
        <w:t>Minnette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says, “‘At the End of the Day’ is about being</w:t>
      </w:r>
      <w:r>
        <w:rPr>
          <w:rFonts w:ascii="Calibri" w:eastAsia="Calibri" w:hAnsi="Calibri" w:cs="Calibri"/>
          <w:sz w:val="22"/>
          <w:szCs w:val="22"/>
        </w:rPr>
        <w:t xml:space="preserve"> very invested in a relationship with someone and fearing it may ultimately be doomed but you just want that person to be happy no matter what.”</w:t>
      </w:r>
    </w:p>
    <w:p w14:paraId="07802872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A9C57EF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“At The End of The Day” heralds Wallows’ eagerly anticipated new album, </w:t>
      </w:r>
      <w:hyperlink r:id="rId12">
        <w:r>
          <w:rPr>
            <w:rFonts w:ascii="Calibri" w:eastAsia="Calibri" w:hAnsi="Calibri" w:cs="Calibri"/>
            <w:b/>
            <w:i/>
            <w:color w:val="4472C4"/>
            <w:sz w:val="22"/>
            <w:szCs w:val="22"/>
            <w:u w:val="single"/>
          </w:rPr>
          <w:t>Tell Me That It’s Over</w:t>
        </w:r>
      </w:hyperlink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arriving  everywhere on Friday, March 25; pre-orders are available now </w:t>
      </w:r>
      <w:hyperlink r:id="rId13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HERE</w:t>
        </w:r>
      </w:hyperlink>
      <w:r>
        <w:rPr>
          <w:rFonts w:ascii="Calibri" w:eastAsia="Calibri" w:hAnsi="Calibri" w:cs="Calibri"/>
          <w:sz w:val="22"/>
          <w:szCs w:val="22"/>
        </w:rPr>
        <w:t>. The new LP will be available both digitally and in several physical formats, including CD, CD box</w:t>
      </w:r>
      <w:r>
        <w:rPr>
          <w:rFonts w:ascii="Calibri" w:eastAsia="Calibri" w:hAnsi="Calibri" w:cs="Calibri"/>
          <w:sz w:val="22"/>
          <w:szCs w:val="22"/>
        </w:rPr>
        <w:t xml:space="preserve"> set with exclusive t-shirt, white vinyl (available exclusively at </w:t>
      </w:r>
      <w:hyperlink r:id="rId14">
        <w:proofErr w:type="spellStart"/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wallowsmusic.store</w:t>
        </w:r>
        <w:proofErr w:type="spellEnd"/>
      </w:hyperlink>
      <w:r>
        <w:rPr>
          <w:rFonts w:ascii="Calibri" w:eastAsia="Calibri" w:hAnsi="Calibri" w:cs="Calibri"/>
          <w:sz w:val="22"/>
          <w:szCs w:val="22"/>
        </w:rPr>
        <w:t xml:space="preserve">), yellow cassette, Urban Outfitters exclusive light blue vinyl, Amazon exclusive orange vinyl, and standard yellow vinyl. </w:t>
      </w:r>
    </w:p>
    <w:p w14:paraId="3AE64058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E3F459D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Produced by 3x GRAMMY® Award-winner </w:t>
      </w:r>
      <w:r>
        <w:rPr>
          <w:rFonts w:ascii="Calibri" w:eastAsia="Calibri" w:hAnsi="Calibri" w:cs="Calibri"/>
          <w:b/>
          <w:sz w:val="22"/>
          <w:szCs w:val="22"/>
        </w:rPr>
        <w:t>Ariel Rechtshaid</w:t>
      </w:r>
      <w:r>
        <w:rPr>
          <w:rFonts w:ascii="Calibri" w:eastAsia="Calibri" w:hAnsi="Calibri" w:cs="Calibri"/>
          <w:sz w:val="22"/>
          <w:szCs w:val="22"/>
        </w:rPr>
        <w:t xml:space="preserve"> (Vampire Weekend, Haim, Adele), </w:t>
      </w:r>
      <w:r>
        <w:rPr>
          <w:rFonts w:ascii="Calibri" w:eastAsia="Calibri" w:hAnsi="Calibri" w:cs="Calibri"/>
          <w:i/>
          <w:sz w:val="22"/>
          <w:szCs w:val="22"/>
        </w:rPr>
        <w:t>Tell Me That It’s Over</w:t>
      </w:r>
      <w:r>
        <w:rPr>
          <w:rFonts w:ascii="Calibri" w:eastAsia="Calibri" w:hAnsi="Calibri" w:cs="Calibri"/>
          <w:sz w:val="22"/>
          <w:szCs w:val="22"/>
        </w:rPr>
        <w:t xml:space="preserve"> sees Wallows continuing</w:t>
      </w:r>
      <w:r>
        <w:rPr>
          <w:rFonts w:ascii="Calibri" w:eastAsia="Calibri" w:hAnsi="Calibri" w:cs="Calibri"/>
          <w:sz w:val="22"/>
          <w:szCs w:val="22"/>
        </w:rPr>
        <w:t xml:space="preserve"> on their ever-evolving journey of sonic exploration, fusing a vast array of musical ideas – from lo-fi post-punk and indie-folk to early ’90s dance-pop psychedelia – into their own one-of-a-kind creative vision. Highlights include the recently released si</w:t>
      </w:r>
      <w:r>
        <w:rPr>
          <w:rFonts w:ascii="Calibri" w:eastAsia="Calibri" w:hAnsi="Calibri" w:cs="Calibri"/>
          <w:sz w:val="22"/>
          <w:szCs w:val="22"/>
        </w:rPr>
        <w:t>ngles, “</w:t>
      </w:r>
      <w:hyperlink r:id="rId15">
        <w:r>
          <w:rPr>
            <w:rFonts w:ascii="Calibri" w:eastAsia="Calibri" w:hAnsi="Calibri" w:cs="Calibri"/>
            <w:b/>
            <w:color w:val="4472C4"/>
            <w:sz w:val="22"/>
            <w:szCs w:val="22"/>
            <w:u w:val="single"/>
          </w:rPr>
          <w:t>I Don’t Want to Talk</w:t>
        </w:r>
      </w:hyperlink>
      <w:r>
        <w:rPr>
          <w:rFonts w:ascii="Calibri" w:eastAsia="Calibri" w:hAnsi="Calibri" w:cs="Calibri"/>
          <w:sz w:val="22"/>
          <w:szCs w:val="22"/>
        </w:rPr>
        <w:t>” and “</w:t>
      </w:r>
      <w:hyperlink r:id="rId16">
        <w:r>
          <w:rPr>
            <w:rFonts w:ascii="Calibri" w:eastAsia="Calibri" w:hAnsi="Calibri" w:cs="Calibri"/>
            <w:b/>
            <w:color w:val="4472C4"/>
            <w:sz w:val="22"/>
            <w:szCs w:val="22"/>
            <w:u w:val="single"/>
          </w:rPr>
          <w:t>Especially You</w:t>
        </w:r>
      </w:hyperlink>
      <w:r>
        <w:rPr>
          <w:rFonts w:ascii="Calibri" w:eastAsia="Calibri" w:hAnsi="Calibri" w:cs="Calibri"/>
          <w:sz w:val="22"/>
          <w:szCs w:val="22"/>
        </w:rPr>
        <w:t xml:space="preserve">,” both available everywhere now. Both tracks are joined by official </w:t>
      </w:r>
      <w:r>
        <w:rPr>
          <w:rFonts w:ascii="Calibri" w:eastAsia="Calibri" w:hAnsi="Calibri" w:cs="Calibri"/>
          <w:sz w:val="22"/>
          <w:szCs w:val="22"/>
        </w:rPr>
        <w:t xml:space="preserve">music videos directed by Jason Lester and streaming now via the official Wallows YouTube channel </w:t>
      </w:r>
      <w:hyperlink r:id="rId17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HERE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14:paraId="4C5E631D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C0D2986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Tell Me That It’s Over</w:t>
      </w:r>
      <w:r>
        <w:rPr>
          <w:rFonts w:ascii="Calibri" w:eastAsia="Calibri" w:hAnsi="Calibri" w:cs="Calibri"/>
          <w:sz w:val="22"/>
          <w:szCs w:val="22"/>
        </w:rPr>
        <w:t xml:space="preserve"> marks the long awaited full-length follow-up to Wallo</w:t>
      </w:r>
      <w:r>
        <w:rPr>
          <w:rFonts w:ascii="Calibri" w:eastAsia="Calibri" w:hAnsi="Calibri" w:cs="Calibri"/>
          <w:sz w:val="22"/>
          <w:szCs w:val="22"/>
        </w:rPr>
        <w:t xml:space="preserve">ws’ hugely popular 2019 debut album, </w:t>
      </w:r>
      <w:hyperlink r:id="rId18">
        <w:r>
          <w:rPr>
            <w:rFonts w:ascii="Calibri" w:eastAsia="Calibri" w:hAnsi="Calibri" w:cs="Calibri"/>
            <w:i/>
            <w:color w:val="4472C4"/>
            <w:sz w:val="22"/>
            <w:szCs w:val="22"/>
            <w:u w:val="single"/>
          </w:rPr>
          <w:t>Nothing Happens</w:t>
        </w:r>
      </w:hyperlink>
      <w:r>
        <w:rPr>
          <w:rFonts w:ascii="Calibri" w:eastAsia="Calibri" w:hAnsi="Calibri" w:cs="Calibri"/>
          <w:sz w:val="22"/>
          <w:szCs w:val="22"/>
        </w:rPr>
        <w:t xml:space="preserve">, available for streaming and download </w:t>
      </w:r>
      <w:hyperlink r:id="rId19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HERE</w:t>
        </w:r>
      </w:hyperlink>
      <w:r>
        <w:rPr>
          <w:rFonts w:ascii="Calibri" w:eastAsia="Calibri" w:hAnsi="Calibri" w:cs="Calibri"/>
          <w:sz w:val="22"/>
          <w:szCs w:val="22"/>
        </w:rPr>
        <w:t xml:space="preserve">. Produced by GRAMMY® Award-winner John </w:t>
      </w:r>
      <w:proofErr w:type="spellStart"/>
      <w:r>
        <w:rPr>
          <w:rFonts w:ascii="Calibri" w:eastAsia="Calibri" w:hAnsi="Calibri" w:cs="Calibri"/>
          <w:sz w:val="22"/>
          <w:szCs w:val="22"/>
        </w:rPr>
        <w:t>Conglet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(St. Vincent, Sharon Van </w:t>
      </w:r>
      <w:proofErr w:type="spellStart"/>
      <w:r>
        <w:rPr>
          <w:rFonts w:ascii="Calibri" w:eastAsia="Calibri" w:hAnsi="Calibri" w:cs="Calibri"/>
          <w:sz w:val="22"/>
          <w:szCs w:val="22"/>
        </w:rPr>
        <w:t>Etten</w:t>
      </w:r>
      <w:proofErr w:type="spellEnd"/>
      <w:r>
        <w:rPr>
          <w:rFonts w:ascii="Calibri" w:eastAsia="Calibri" w:hAnsi="Calibri" w:cs="Calibri"/>
          <w:sz w:val="22"/>
          <w:szCs w:val="22"/>
        </w:rPr>
        <w:t>), the album proved one of that year’s highest streamed debuts, fueled in part by the 2x RIAA platinum hit single, “</w:t>
      </w:r>
      <w:hyperlink r:id="rId20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 xml:space="preserve">Are You Bored Yet? (Feat. </w:t>
        </w:r>
        <w:proofErr w:type="spellStart"/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Clairo</w:t>
        </w:r>
        <w:proofErr w:type="spellEnd"/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)</w:t>
        </w:r>
      </w:hyperlink>
      <w:r>
        <w:rPr>
          <w:rFonts w:ascii="Calibri" w:eastAsia="Calibri" w:hAnsi="Calibri" w:cs="Calibri"/>
          <w:sz w:val="22"/>
          <w:szCs w:val="22"/>
        </w:rPr>
        <w:t>.”</w:t>
      </w:r>
    </w:p>
    <w:p w14:paraId="7FFED949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EE2BD07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Wallows – </w:t>
      </w:r>
      <w:r>
        <w:rPr>
          <w:rFonts w:ascii="Calibri" w:eastAsia="Calibri" w:hAnsi="Calibri" w:cs="Calibri"/>
          <w:b/>
          <w:sz w:val="22"/>
          <w:szCs w:val="22"/>
        </w:rPr>
        <w:t>Bra</w:t>
      </w:r>
      <w:r>
        <w:rPr>
          <w:rFonts w:ascii="Calibri" w:eastAsia="Calibri" w:hAnsi="Calibri" w:cs="Calibri"/>
          <w:b/>
          <w:sz w:val="22"/>
          <w:szCs w:val="22"/>
        </w:rPr>
        <w:t xml:space="preserve">eden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Lemasters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z w:val="22"/>
          <w:szCs w:val="22"/>
        </w:rPr>
        <w:t>Cole Preston</w:t>
      </w:r>
      <w:r>
        <w:rPr>
          <w:rFonts w:ascii="Calibri" w:eastAsia="Calibri" w:hAnsi="Calibri" w:cs="Calibri"/>
          <w:sz w:val="22"/>
          <w:szCs w:val="22"/>
        </w:rPr>
        <w:t xml:space="preserve">, and </w:t>
      </w:r>
      <w:r>
        <w:rPr>
          <w:rFonts w:ascii="Calibri" w:eastAsia="Calibri" w:hAnsi="Calibri" w:cs="Calibri"/>
          <w:b/>
          <w:sz w:val="22"/>
          <w:szCs w:val="22"/>
        </w:rPr>
        <w:t xml:space="preserve">Dylan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Minnette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are currently poised to embark on the </w:t>
      </w:r>
      <w:r>
        <w:rPr>
          <w:rFonts w:ascii="Calibri" w:eastAsia="Calibri" w:hAnsi="Calibri" w:cs="Calibri"/>
          <w:i/>
          <w:sz w:val="22"/>
          <w:szCs w:val="22"/>
        </w:rPr>
        <w:t>Tell Me That It’s Over World Tour</w:t>
      </w:r>
      <w:r>
        <w:rPr>
          <w:rFonts w:ascii="Calibri" w:eastAsia="Calibri" w:hAnsi="Calibri" w:cs="Calibri"/>
          <w:sz w:val="22"/>
          <w:szCs w:val="22"/>
        </w:rPr>
        <w:t xml:space="preserve">, set to get underway April 1 with a sold out show at Seattle, WA’s historic Paramount Theatre and then travel the planet through February 2023. Support throughout comes from special guests including Spill Tab, </w:t>
      </w:r>
      <w:proofErr w:type="spellStart"/>
      <w:r>
        <w:rPr>
          <w:rFonts w:ascii="Calibri" w:eastAsia="Calibri" w:hAnsi="Calibri" w:cs="Calibri"/>
          <w:sz w:val="22"/>
          <w:szCs w:val="22"/>
        </w:rPr>
        <w:t>Jordana</w:t>
      </w:r>
      <w:proofErr w:type="spellEnd"/>
      <w:r>
        <w:rPr>
          <w:rFonts w:ascii="Calibri" w:eastAsia="Calibri" w:hAnsi="Calibri" w:cs="Calibri"/>
          <w:sz w:val="22"/>
          <w:szCs w:val="22"/>
        </w:rPr>
        <w:t>, May-A, and Hatchie, as well as two s</w:t>
      </w:r>
      <w:r>
        <w:rPr>
          <w:rFonts w:ascii="Calibri" w:eastAsia="Calibri" w:hAnsi="Calibri" w:cs="Calibri"/>
          <w:sz w:val="22"/>
          <w:szCs w:val="22"/>
        </w:rPr>
        <w:t xml:space="preserve">hows between the Coachella weekends with The </w:t>
      </w:r>
      <w:proofErr w:type="spellStart"/>
      <w:r>
        <w:rPr>
          <w:rFonts w:ascii="Calibri" w:eastAsia="Calibri" w:hAnsi="Calibri" w:cs="Calibri"/>
          <w:sz w:val="22"/>
          <w:szCs w:val="22"/>
        </w:rPr>
        <w:t>Regrettes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gramStart"/>
      <w:r>
        <w:rPr>
          <w:rFonts w:ascii="Calibri" w:eastAsia="Calibri" w:hAnsi="Calibri" w:cs="Calibri"/>
          <w:sz w:val="22"/>
          <w:szCs w:val="22"/>
        </w:rPr>
        <w:t>A majority of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dates are already sold out; a limited number of VIP packages for North American dates and “Especially You” packages for international dates are available now. For more information and ti</w:t>
      </w:r>
      <w:r>
        <w:rPr>
          <w:rFonts w:ascii="Calibri" w:eastAsia="Calibri" w:hAnsi="Calibri" w:cs="Calibri"/>
          <w:sz w:val="22"/>
          <w:szCs w:val="22"/>
        </w:rPr>
        <w:t xml:space="preserve">cket availability, please visit </w:t>
      </w:r>
      <w:hyperlink r:id="rId21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wallowsmusic.com/tour</w:t>
        </w:r>
      </w:hyperlink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B7AAAF6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BFD44C1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E439274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WALLOWS</w:t>
      </w:r>
    </w:p>
    <w:p w14:paraId="41564D2C" w14:textId="77777777" w:rsidR="00462CB3" w:rsidRDefault="00271A11">
      <w:pPr>
        <w:jc w:val="center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TELL ME THAT IT’S OVER</w:t>
      </w:r>
    </w:p>
    <w:p w14:paraId="26DB737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(Atlantic Records)</w:t>
      </w:r>
    </w:p>
    <w:p w14:paraId="4BE88374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Release Date: Friday, March 25</w:t>
      </w:r>
    </w:p>
    <w:p w14:paraId="3207C4F8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F1C310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8120E70" wp14:editId="77C0BA06">
            <wp:extent cx="3200400" cy="32004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22965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D4ADCB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TRACKLIST</w:t>
      </w:r>
      <w:proofErr w:type="spellEnd"/>
    </w:p>
    <w:p w14:paraId="2C02F85B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Hard to Believe</w:t>
      </w:r>
    </w:p>
    <w:p w14:paraId="08FE8FA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Don’t Want to Talk</w:t>
      </w:r>
    </w:p>
    <w:p w14:paraId="28D9D64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Especially You</w:t>
      </w:r>
    </w:p>
    <w:p w14:paraId="47FE4F1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 the End of the Day</w:t>
      </w:r>
    </w:p>
    <w:p w14:paraId="022DE5E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Marvelous</w:t>
      </w:r>
    </w:p>
    <w:p w14:paraId="35D984A4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Permanent Price</w:t>
      </w:r>
    </w:p>
    <w:p w14:paraId="74C26A7C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Missing Out</w:t>
      </w:r>
    </w:p>
    <w:p w14:paraId="617BFEE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Hurts Me</w:t>
      </w:r>
    </w:p>
    <w:p w14:paraId="6CEE8E1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That’s What I Get</w:t>
      </w:r>
    </w:p>
    <w:p w14:paraId="16CE5F6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Guitar Romantic Search Adventure</w:t>
      </w:r>
    </w:p>
    <w:p w14:paraId="062EB1E3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86AFF2C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# # #</w:t>
      </w:r>
    </w:p>
    <w:p w14:paraId="4BCC0D2E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E228183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WALLOWS</w:t>
      </w:r>
    </w:p>
    <w:p w14:paraId="3CCF7CB2" w14:textId="77777777" w:rsidR="00462CB3" w:rsidRDefault="00271A11">
      <w:pPr>
        <w:jc w:val="center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 xml:space="preserve">TELL ME THAT IT’S OVER WORLD TOUR </w:t>
      </w:r>
    </w:p>
    <w:p w14:paraId="7EEF871C" w14:textId="77777777" w:rsidR="00462CB3" w:rsidRDefault="00271A11">
      <w:pPr>
        <w:jc w:val="center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2022-2023</w:t>
      </w:r>
    </w:p>
    <w:p w14:paraId="461F4431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887F1EE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APRIL</w:t>
      </w:r>
    </w:p>
    <w:p w14:paraId="5259010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 – Seattle, WA – The Paramount Theatre * (SOLD OUT)</w:t>
      </w:r>
    </w:p>
    <w:p w14:paraId="3B89C4B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– Vancouver, BC – The Orpheum * (SOLD OUT)</w:t>
      </w:r>
    </w:p>
    <w:p w14:paraId="2F4C390F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 – Portland, OR – McMenamins Crystal Ballroom * (SOLD OUT)</w:t>
      </w:r>
    </w:p>
    <w:p w14:paraId="1A35BE1B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 – Portland, OR – McMenamins Crystal Ballroom * (SOLD OUT)</w:t>
      </w:r>
    </w:p>
    <w:p w14:paraId="1ACADA7E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 – San Francisco, CA – The Warfield * (SOLD OUT)</w:t>
      </w:r>
    </w:p>
    <w:p w14:paraId="732CCE9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 – San Francisco, CA – The Warfield * (SOLD OUT)</w:t>
      </w:r>
    </w:p>
    <w:p w14:paraId="18FE674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 – Sacramento, CA – Ace of Spades * (SOLD OUT)</w:t>
      </w:r>
    </w:p>
    <w:p w14:paraId="72CBC76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 – Phoenix, AZ – The Van Buren * (SOLD OUT)</w:t>
      </w:r>
    </w:p>
    <w:p w14:paraId="0EADD3B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 xml:space="preserve"> – Albuquerque, NM – Sunshine Theater * (SOLD OUT)</w:t>
      </w:r>
    </w:p>
    <w:p w14:paraId="3DA02C4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12 – Tucson, AZ – Rialto Theatre * (SOLD OUT)</w:t>
      </w:r>
    </w:p>
    <w:p w14:paraId="44CEC7D4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13 – Flagstaff, AZ – </w:t>
      </w:r>
      <w:proofErr w:type="spellStart"/>
      <w:r>
        <w:rPr>
          <w:rFonts w:ascii="Calibri" w:eastAsia="Calibri" w:hAnsi="Calibri" w:cs="Calibri"/>
          <w:sz w:val="22"/>
          <w:szCs w:val="22"/>
        </w:rPr>
        <w:t>Prochnow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Auditorium * (SOLD OUT)</w:t>
      </w:r>
    </w:p>
    <w:p w14:paraId="4BD4E06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16 – Indio, CA – Coachella</w:t>
      </w:r>
    </w:p>
    <w:p w14:paraId="40B2188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18 – Pomona, CA – The Fox Theater Pomona = (SOLD OUT)</w:t>
      </w:r>
    </w:p>
    <w:p w14:paraId="0B63BA9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21 – San Diego, CA – Hum</w:t>
      </w:r>
      <w:r>
        <w:rPr>
          <w:rFonts w:ascii="Calibri" w:eastAsia="Calibri" w:hAnsi="Calibri" w:cs="Calibri"/>
          <w:sz w:val="22"/>
          <w:szCs w:val="22"/>
        </w:rPr>
        <w:t>phreys Concerts by the Bay = (SOLD OUT)</w:t>
      </w:r>
    </w:p>
    <w:p w14:paraId="0BFA6B5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23 – Indio, CA – Coachella</w:t>
      </w:r>
    </w:p>
    <w:p w14:paraId="20F45700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8BA5A8A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MAY</w:t>
      </w:r>
    </w:p>
    <w:p w14:paraId="00303B2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15 – Austin, TX – </w:t>
      </w:r>
      <w:proofErr w:type="spellStart"/>
      <w:r>
        <w:rPr>
          <w:rFonts w:ascii="Calibri" w:eastAsia="Calibri" w:hAnsi="Calibri" w:cs="Calibri"/>
          <w:sz w:val="22"/>
          <w:szCs w:val="22"/>
        </w:rPr>
        <w:t>Stubb’s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Waller Creek Amphitheater + </w:t>
      </w:r>
    </w:p>
    <w:p w14:paraId="555AD50F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16 – Austin, TX – </w:t>
      </w:r>
      <w:proofErr w:type="spellStart"/>
      <w:r>
        <w:rPr>
          <w:rFonts w:ascii="Calibri" w:eastAsia="Calibri" w:hAnsi="Calibri" w:cs="Calibri"/>
          <w:sz w:val="22"/>
          <w:szCs w:val="22"/>
        </w:rPr>
        <w:t>Stubb’s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Waller Creek Amphitheater + (SOLD OUT)</w:t>
      </w:r>
    </w:p>
    <w:p w14:paraId="18AC84A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17 – Dallas, TX – The Factory in Deep </w:t>
      </w:r>
      <w:proofErr w:type="spellStart"/>
      <w:r>
        <w:rPr>
          <w:rFonts w:ascii="Calibri" w:eastAsia="Calibri" w:hAnsi="Calibri" w:cs="Calibri"/>
          <w:sz w:val="22"/>
          <w:szCs w:val="22"/>
        </w:rPr>
        <w:t>Ellum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+ </w:t>
      </w:r>
      <w:r>
        <w:rPr>
          <w:rFonts w:ascii="Calibri" w:eastAsia="Calibri" w:hAnsi="Calibri" w:cs="Calibri"/>
          <w:color w:val="FF0000"/>
          <w:sz w:val="22"/>
          <w:szCs w:val="22"/>
        </w:rPr>
        <w:t>(MORE TICKETS ADDE</w:t>
      </w:r>
      <w:r>
        <w:rPr>
          <w:rFonts w:ascii="Calibri" w:eastAsia="Calibri" w:hAnsi="Calibri" w:cs="Calibri"/>
          <w:color w:val="FF0000"/>
          <w:sz w:val="22"/>
          <w:szCs w:val="22"/>
        </w:rPr>
        <w:t>D)</w:t>
      </w:r>
    </w:p>
    <w:p w14:paraId="2D68F71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18 – Houston, TX – Lawn at White Oak Music Hall +</w:t>
      </w:r>
    </w:p>
    <w:p w14:paraId="2EDC2F0F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20 – Atlanta, GA – Coca-Cola Roxy + </w:t>
      </w:r>
    </w:p>
    <w:p w14:paraId="5006160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21 – Atlanta, GA – Tabernacle +</w:t>
      </w:r>
    </w:p>
    <w:p w14:paraId="14882AF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23 – Orlando, FL – The Orlando Amphitheater at the Central Florida Fairgrounds +</w:t>
      </w:r>
    </w:p>
    <w:p w14:paraId="46E51B73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24 – Miami, FL – The Fillmore +</w:t>
      </w:r>
    </w:p>
    <w:p w14:paraId="5E5ADCD3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26 – St. Petersburg, FL – </w:t>
      </w:r>
      <w:proofErr w:type="spellStart"/>
      <w:r>
        <w:rPr>
          <w:rFonts w:ascii="Calibri" w:eastAsia="Calibri" w:hAnsi="Calibri" w:cs="Calibri"/>
          <w:sz w:val="22"/>
          <w:szCs w:val="22"/>
        </w:rPr>
        <w:t>Jannus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Live +</w:t>
      </w:r>
    </w:p>
    <w:p w14:paraId="5ED6608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 – St. Augustine, FL – The Saint Augustine Amphitheatre +</w:t>
      </w:r>
    </w:p>
    <w:p w14:paraId="6141AE4C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28 – Columbia, SC – The Senate + (SOLD OUT)</w:t>
      </w:r>
    </w:p>
    <w:p w14:paraId="2FC88D9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29 – Charlotte, NC – The Fillmore + (SOLD OUT)</w:t>
      </w:r>
    </w:p>
    <w:p w14:paraId="3BED075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31 – Norfolk, VA – The </w:t>
      </w:r>
      <w:proofErr w:type="spellStart"/>
      <w:r>
        <w:rPr>
          <w:rFonts w:ascii="Calibri" w:eastAsia="Calibri" w:hAnsi="Calibri" w:cs="Calibri"/>
          <w:sz w:val="22"/>
          <w:szCs w:val="22"/>
        </w:rPr>
        <w:t>NorVa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* (SOLD OUT)</w:t>
      </w:r>
    </w:p>
    <w:p w14:paraId="0F3E7503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A1BAB9C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JUNE</w:t>
      </w:r>
    </w:p>
    <w:p w14:paraId="4293705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 – Richmond, VA – The National * (SOLD OUT)</w:t>
      </w:r>
    </w:p>
    <w:p w14:paraId="2D4A80D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3 - Columbus, OH – KEMBA Live! * </w:t>
      </w:r>
      <w:r>
        <w:rPr>
          <w:rFonts w:ascii="Calibri" w:eastAsia="Calibri" w:hAnsi="Calibri" w:cs="Calibri"/>
          <w:color w:val="FF0000"/>
          <w:sz w:val="22"/>
          <w:szCs w:val="22"/>
        </w:rPr>
        <w:t>(MORE TICKETS ADDED)</w:t>
      </w:r>
    </w:p>
    <w:p w14:paraId="1E3CB46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 – Cleveland, OH – Agora Theatre * (SOLD OUT)</w:t>
      </w:r>
    </w:p>
    <w:p w14:paraId="19E0E10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 – Indianapolis, IN – Egyptian Room at Old National Centre * (SOLD OUT)</w:t>
      </w:r>
    </w:p>
    <w:p w14:paraId="6324AF3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 – Milwaukee, WI – The Riverside Theater *</w:t>
      </w:r>
    </w:p>
    <w:p w14:paraId="1161BDC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 – Kansas City, MO – Arvest Bank Theatre at The Midland *</w:t>
      </w:r>
    </w:p>
    <w:p w14:paraId="6DB9252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 – Chesterfield, MO – The Facto</w:t>
      </w:r>
      <w:r>
        <w:rPr>
          <w:rFonts w:ascii="Calibri" w:eastAsia="Calibri" w:hAnsi="Calibri" w:cs="Calibri"/>
          <w:sz w:val="22"/>
          <w:szCs w:val="22"/>
        </w:rPr>
        <w:t xml:space="preserve">ry at The District * </w:t>
      </w:r>
      <w:r>
        <w:rPr>
          <w:rFonts w:ascii="Calibri" w:eastAsia="Calibri" w:hAnsi="Calibri" w:cs="Calibri"/>
          <w:color w:val="FF0000"/>
          <w:sz w:val="22"/>
          <w:szCs w:val="22"/>
        </w:rPr>
        <w:t>(MORE TICKETS ADDED)</w:t>
      </w:r>
    </w:p>
    <w:p w14:paraId="72D2F7B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11 – Newport, KY – </w:t>
      </w:r>
      <w:proofErr w:type="spellStart"/>
      <w:r>
        <w:rPr>
          <w:rFonts w:ascii="Calibri" w:eastAsia="Calibri" w:hAnsi="Calibri" w:cs="Calibri"/>
          <w:sz w:val="22"/>
          <w:szCs w:val="22"/>
        </w:rPr>
        <w:t>PromoWest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Pavilion at OVATION *</w:t>
      </w:r>
    </w:p>
    <w:p w14:paraId="2275603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12 – Pittsburgh, PA – Stage AE * </w:t>
      </w:r>
      <w:r>
        <w:rPr>
          <w:rFonts w:ascii="Calibri" w:eastAsia="Calibri" w:hAnsi="Calibri" w:cs="Calibri"/>
          <w:color w:val="FF0000"/>
          <w:sz w:val="22"/>
          <w:szCs w:val="22"/>
        </w:rPr>
        <w:t>(MORE TICKETS ADDED)</w:t>
      </w:r>
    </w:p>
    <w:p w14:paraId="0BF94E9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 – New York, NY – Terminal 5 * (SOLD OUT)</w:t>
      </w:r>
    </w:p>
    <w:p w14:paraId="7648AF33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15 – New York, NY – Terminal 5 * (SOLD OUT)</w:t>
      </w:r>
    </w:p>
    <w:p w14:paraId="5D76282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16 – New York, NY – T</w:t>
      </w:r>
      <w:r>
        <w:rPr>
          <w:rFonts w:ascii="Calibri" w:eastAsia="Calibri" w:hAnsi="Calibri" w:cs="Calibri"/>
          <w:sz w:val="22"/>
          <w:szCs w:val="22"/>
        </w:rPr>
        <w:t>erminal 5 *</w:t>
      </w:r>
    </w:p>
    <w:p w14:paraId="18EEED9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17 – New York, NY – Terminal 5 * (SOLD OUT)</w:t>
      </w:r>
    </w:p>
    <w:p w14:paraId="211D345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19 – Manchester, TN – Bonnaroo Music Festival</w:t>
      </w:r>
    </w:p>
    <w:p w14:paraId="786CA9F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21 – Washington, DC – The Anthem *</w:t>
      </w:r>
    </w:p>
    <w:p w14:paraId="7BC15ED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22 – Boston, MA – Roadrunner * (SOLD OUT)</w:t>
      </w:r>
    </w:p>
    <w:p w14:paraId="445F5BF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23 – Philadelphia, PA – The Met *</w:t>
      </w:r>
    </w:p>
    <w:p w14:paraId="19578C5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25 – Toronto, ON – HISTORY * (SOLD OUT)</w:t>
      </w:r>
    </w:p>
    <w:p w14:paraId="4EB094C4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26 </w:t>
      </w:r>
      <w:r>
        <w:rPr>
          <w:rFonts w:ascii="Calibri" w:eastAsia="Calibri" w:hAnsi="Calibri" w:cs="Calibri"/>
          <w:sz w:val="22"/>
          <w:szCs w:val="22"/>
        </w:rPr>
        <w:t>– Toronto, ON – HISTORY * (SOLD OUT)</w:t>
      </w:r>
    </w:p>
    <w:p w14:paraId="6747F9E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 – Detroit, MI – Masonic Temple Theatre *</w:t>
      </w:r>
    </w:p>
    <w:p w14:paraId="4F4AA61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29 – Saint Paul, MN – Palace Theatre *</w:t>
      </w:r>
    </w:p>
    <w:p w14:paraId="7DD2FA19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1D19C4D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JULY</w:t>
      </w:r>
    </w:p>
    <w:p w14:paraId="0165FC56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 – Lincoln, NE – Bourbon Theatre * (SOLD OUT)</w:t>
      </w:r>
    </w:p>
    <w:p w14:paraId="408E11DC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– Denver, CO – Mission Ballroom *</w:t>
      </w:r>
    </w:p>
    <w:p w14:paraId="254FFB9E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874A169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AUGUST</w:t>
      </w:r>
    </w:p>
    <w:p w14:paraId="7D60F7C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26 – Reading, UK – Reading Festival</w:t>
      </w:r>
    </w:p>
    <w:p w14:paraId="0C0EAE2B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 – Leeds, UK – Leeds Festival</w:t>
      </w:r>
    </w:p>
    <w:p w14:paraId="2A3C5A8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28 – Liverpool, UK – O2 Academy (SOLD OUT)</w:t>
      </w:r>
    </w:p>
    <w:p w14:paraId="6868A0C9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ED3961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NOVEMBER</w:t>
      </w:r>
    </w:p>
    <w:p w14:paraId="77BF097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 – Auckland, NZ – Auckland Town Hall</w:t>
      </w:r>
    </w:p>
    <w:p w14:paraId="76DB022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 – Melbourne, AU – The Forum # (SOLD OUT)</w:t>
      </w:r>
    </w:p>
    <w:p w14:paraId="4AEE8FF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10 – Sydney, AU – </w:t>
      </w:r>
      <w:proofErr w:type="spellStart"/>
      <w:r>
        <w:rPr>
          <w:rFonts w:ascii="Calibri" w:eastAsia="Calibri" w:hAnsi="Calibri" w:cs="Calibri"/>
          <w:sz w:val="22"/>
          <w:szCs w:val="22"/>
        </w:rPr>
        <w:t>Enmore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Theatre # (SOLD OUT)</w:t>
      </w:r>
    </w:p>
    <w:p w14:paraId="3D161C66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 – Bri</w:t>
      </w:r>
      <w:r>
        <w:rPr>
          <w:rFonts w:ascii="Calibri" w:eastAsia="Calibri" w:hAnsi="Calibri" w:cs="Calibri"/>
          <w:sz w:val="22"/>
          <w:szCs w:val="22"/>
        </w:rPr>
        <w:t>sbane, AU – The Fortitude Music Hall #</w:t>
      </w:r>
    </w:p>
    <w:p w14:paraId="144C3FD6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C39B2DB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JANUARY 2023</w:t>
      </w:r>
    </w:p>
    <w:p w14:paraId="5C8F6BA6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 – Dublin, IE – 3Olympia Theatre ^ (SOLD OUT)</w:t>
      </w:r>
    </w:p>
    <w:p w14:paraId="0521B55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 – Glasgow, UK – O2 Academy ^ (SOLD OUT)</w:t>
      </w:r>
    </w:p>
    <w:p w14:paraId="7935C17C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 – Manchester, UK – Academy ^</w:t>
      </w:r>
    </w:p>
    <w:p w14:paraId="1E4CA2D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13 – Leeds, UK – Leeds Academy ^</w:t>
      </w:r>
    </w:p>
    <w:p w14:paraId="7D0EEDA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 – Birmingham, UK – O2 Academy ^</w:t>
      </w:r>
    </w:p>
    <w:p w14:paraId="40BF6B8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15 – Bristol,</w:t>
      </w:r>
      <w:r>
        <w:rPr>
          <w:rFonts w:ascii="Calibri" w:eastAsia="Calibri" w:hAnsi="Calibri" w:cs="Calibri"/>
          <w:sz w:val="22"/>
          <w:szCs w:val="22"/>
        </w:rPr>
        <w:t xml:space="preserve"> UK – O2 Academy ^ (SOLD OUT)</w:t>
      </w:r>
    </w:p>
    <w:p w14:paraId="0A8C96F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17 – Bournemouth, UK – O2 Academy ^</w:t>
      </w:r>
    </w:p>
    <w:p w14:paraId="4E889723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18 – London, UK – O2 Academy Brixton ^</w:t>
      </w:r>
    </w:p>
    <w:p w14:paraId="691AFAE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21 – Utrecht, NL – </w:t>
      </w:r>
      <w:proofErr w:type="spellStart"/>
      <w:r>
        <w:rPr>
          <w:rFonts w:ascii="Calibri" w:eastAsia="Calibri" w:hAnsi="Calibri" w:cs="Calibri"/>
          <w:sz w:val="22"/>
          <w:szCs w:val="22"/>
        </w:rPr>
        <w:t>Tivolivredenburg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^ (SOLD OUT)</w:t>
      </w:r>
    </w:p>
    <w:p w14:paraId="4B18139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22 – Brussels, BE – </w:t>
      </w:r>
      <w:proofErr w:type="spellStart"/>
      <w:r>
        <w:rPr>
          <w:rFonts w:ascii="Calibri" w:eastAsia="Calibri" w:hAnsi="Calibri" w:cs="Calibri"/>
          <w:sz w:val="22"/>
          <w:szCs w:val="22"/>
        </w:rPr>
        <w:t>Ancienne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Belgique ^</w:t>
      </w:r>
    </w:p>
    <w:p w14:paraId="75B426A6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23 – Paris, FR – La </w:t>
      </w:r>
      <w:proofErr w:type="spellStart"/>
      <w:r>
        <w:rPr>
          <w:rFonts w:ascii="Calibri" w:eastAsia="Calibri" w:hAnsi="Calibri" w:cs="Calibri"/>
          <w:sz w:val="22"/>
          <w:szCs w:val="22"/>
        </w:rPr>
        <w:t>Cigale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^</w:t>
      </w:r>
    </w:p>
    <w:p w14:paraId="1B3BA13F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25 – Milan, IT – </w:t>
      </w:r>
      <w:proofErr w:type="spellStart"/>
      <w:r>
        <w:rPr>
          <w:rFonts w:ascii="Calibri" w:eastAsia="Calibri" w:hAnsi="Calibri" w:cs="Calibri"/>
          <w:sz w:val="22"/>
          <w:szCs w:val="22"/>
        </w:rPr>
        <w:t>Magazzini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Genera</w:t>
      </w:r>
      <w:r>
        <w:rPr>
          <w:rFonts w:ascii="Calibri" w:eastAsia="Calibri" w:hAnsi="Calibri" w:cs="Calibri"/>
          <w:sz w:val="22"/>
          <w:szCs w:val="22"/>
        </w:rPr>
        <w:t>li ^</w:t>
      </w:r>
    </w:p>
    <w:p w14:paraId="59A5B9F0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26 – Zurich, CH – X-</w:t>
      </w:r>
      <w:proofErr w:type="spellStart"/>
      <w:r>
        <w:rPr>
          <w:rFonts w:ascii="Calibri" w:eastAsia="Calibri" w:hAnsi="Calibri" w:cs="Calibri"/>
          <w:sz w:val="22"/>
          <w:szCs w:val="22"/>
        </w:rPr>
        <w:t>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^</w:t>
      </w:r>
    </w:p>
    <w:p w14:paraId="45DB140A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27 – Munich, DE – </w:t>
      </w:r>
      <w:proofErr w:type="spellStart"/>
      <w:r>
        <w:rPr>
          <w:rFonts w:ascii="Calibri" w:eastAsia="Calibri" w:hAnsi="Calibri" w:cs="Calibri"/>
          <w:sz w:val="22"/>
          <w:szCs w:val="22"/>
        </w:rPr>
        <w:t>Muffathalle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^</w:t>
      </w:r>
    </w:p>
    <w:p w14:paraId="009C940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29 – Berlin, DE – Astra ^</w:t>
      </w:r>
    </w:p>
    <w:p w14:paraId="11E7CCED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30 – Cologne, DE – Live Music Hall ^</w:t>
      </w:r>
    </w:p>
    <w:p w14:paraId="04AD67A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31 – Hamburg, DE – Fabrik ^</w:t>
      </w:r>
    </w:p>
    <w:p w14:paraId="0B6E68EB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5BBC924" w14:textId="77777777" w:rsidR="00462CB3" w:rsidRDefault="00271A1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FEBRUARY 2023</w:t>
      </w:r>
    </w:p>
    <w:p w14:paraId="30202A08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– Copenhagen, DK – Vega ^</w:t>
      </w:r>
    </w:p>
    <w:p w14:paraId="5CF93CB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 – Stockholm, SE – </w:t>
      </w:r>
      <w:proofErr w:type="spellStart"/>
      <w:r>
        <w:rPr>
          <w:rFonts w:ascii="Calibri" w:eastAsia="Calibri" w:hAnsi="Calibri" w:cs="Calibri"/>
          <w:sz w:val="22"/>
          <w:szCs w:val="22"/>
        </w:rPr>
        <w:t>Klubben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Fryshuset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^</w:t>
      </w:r>
    </w:p>
    <w:p w14:paraId="609B762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 – Oslo, NO – Vulkan Arena ^</w:t>
      </w:r>
    </w:p>
    <w:p w14:paraId="4710E919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CB34A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w/ Spill Tab</w:t>
      </w:r>
    </w:p>
    <w:p w14:paraId="04AEE87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+ w/ </w:t>
      </w:r>
      <w:proofErr w:type="spellStart"/>
      <w:r>
        <w:rPr>
          <w:rFonts w:ascii="Calibri" w:eastAsia="Calibri" w:hAnsi="Calibri" w:cs="Calibri"/>
          <w:sz w:val="22"/>
          <w:szCs w:val="22"/>
        </w:rPr>
        <w:t>Jordana</w:t>
      </w:r>
      <w:proofErr w:type="spellEnd"/>
    </w:p>
    <w:p w14:paraId="45181CE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# w/ Hatchie</w:t>
      </w:r>
    </w:p>
    <w:p w14:paraId="4918B7CF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^ w/ May-A</w:t>
      </w:r>
    </w:p>
    <w:p w14:paraId="54505265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= w/ The </w:t>
      </w:r>
      <w:proofErr w:type="spellStart"/>
      <w:r>
        <w:rPr>
          <w:rFonts w:ascii="Calibri" w:eastAsia="Calibri" w:hAnsi="Calibri" w:cs="Calibri"/>
          <w:sz w:val="22"/>
          <w:szCs w:val="22"/>
        </w:rPr>
        <w:t>Regrettes</w:t>
      </w:r>
      <w:proofErr w:type="spellEnd"/>
    </w:p>
    <w:p w14:paraId="2875D07F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ACC6FE1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# # #</w:t>
      </w:r>
    </w:p>
    <w:p w14:paraId="1FECD91E" w14:textId="77777777" w:rsidR="00462CB3" w:rsidRDefault="00462CB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C520739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7AD6221" wp14:editId="119A5FD6">
            <wp:extent cx="4718304" cy="3200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BFFCE" w14:textId="6EF9B425" w:rsidR="00462CB3" w:rsidRDefault="00271A11" w:rsidP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PHOTO CREDIT: ANTHONY PHAM)</w:t>
      </w:r>
    </w:p>
    <w:p w14:paraId="65C16377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711C012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CONNECT WITH WALLOWS</w:t>
      </w:r>
    </w:p>
    <w:p w14:paraId="0F024557" w14:textId="77777777" w:rsidR="00462CB3" w:rsidRDefault="00271A11">
      <w:pPr>
        <w:jc w:val="center"/>
        <w:rPr>
          <w:rFonts w:ascii="Calibri" w:eastAsia="Calibri" w:hAnsi="Calibri" w:cs="Calibri"/>
          <w:sz w:val="22"/>
          <w:szCs w:val="22"/>
        </w:rPr>
      </w:pPr>
      <w:hyperlink r:id="rId24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WALLOWSMUSIC.COM</w:t>
        </w:r>
      </w:hyperlink>
      <w:r>
        <w:rPr>
          <w:rFonts w:ascii="Calibri" w:eastAsia="Calibri" w:hAnsi="Calibri" w:cs="Calibri"/>
          <w:sz w:val="22"/>
          <w:szCs w:val="22"/>
        </w:rPr>
        <w:t xml:space="preserve"> I </w:t>
      </w:r>
      <w:hyperlink r:id="rId25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FACEBOOK</w:t>
        </w:r>
      </w:hyperlink>
      <w:r>
        <w:rPr>
          <w:rFonts w:ascii="Calibri" w:eastAsia="Calibri" w:hAnsi="Calibri" w:cs="Calibri"/>
          <w:sz w:val="22"/>
          <w:szCs w:val="22"/>
        </w:rPr>
        <w:t xml:space="preserve"> I </w:t>
      </w:r>
      <w:hyperlink r:id="rId26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TWITTER</w:t>
        </w:r>
      </w:hyperlink>
      <w:r>
        <w:rPr>
          <w:rFonts w:ascii="Calibri" w:eastAsia="Calibri" w:hAnsi="Calibri" w:cs="Calibri"/>
          <w:sz w:val="22"/>
          <w:szCs w:val="22"/>
        </w:rPr>
        <w:t xml:space="preserve"> I </w:t>
      </w:r>
      <w:hyperlink r:id="rId27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I </w:t>
      </w:r>
      <w:hyperlink r:id="rId28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INSTAGRAM</w:t>
        </w:r>
      </w:hyperlink>
      <w:r>
        <w:rPr>
          <w:rFonts w:ascii="Calibri" w:eastAsia="Calibri" w:hAnsi="Calibri" w:cs="Calibri"/>
          <w:sz w:val="22"/>
          <w:szCs w:val="22"/>
        </w:rPr>
        <w:t xml:space="preserve"> | </w:t>
      </w:r>
      <w:hyperlink r:id="rId29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TIK TOK</w:t>
        </w:r>
      </w:hyperlink>
      <w:r>
        <w:rPr>
          <w:rFonts w:ascii="Calibri" w:eastAsia="Calibri" w:hAnsi="Calibri" w:cs="Calibri"/>
          <w:sz w:val="22"/>
          <w:szCs w:val="22"/>
        </w:rPr>
        <w:t xml:space="preserve"> | </w:t>
      </w:r>
      <w:hyperlink r:id="rId30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PRESS SITE</w:t>
        </w:r>
      </w:hyperlink>
    </w:p>
    <w:p w14:paraId="652AC311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48A4050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6D20E6F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PRESS CONTACTS</w:t>
      </w:r>
    </w:p>
    <w:p w14:paraId="33809C34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hyperlink r:id="rId31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luke@bbgunpress.com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7F55599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hyperlink r:id="rId32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sloan@bbgunpr.com</w:t>
        </w:r>
      </w:hyperlink>
      <w:r>
        <w:rPr>
          <w:rFonts w:ascii="Calibri" w:eastAsia="Calibri" w:hAnsi="Calibri" w:cs="Calibri"/>
          <w:sz w:val="22"/>
          <w:szCs w:val="22"/>
        </w:rPr>
        <w:t xml:space="preserve">   </w:t>
      </w:r>
    </w:p>
    <w:p w14:paraId="49E1BF33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hyperlink r:id="rId33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corey.brewer@atlanticrecords.com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470E197" w14:textId="77777777" w:rsidR="00462CB3" w:rsidRDefault="00271A11">
      <w:pPr>
        <w:jc w:val="both"/>
        <w:rPr>
          <w:rFonts w:ascii="Calibri" w:eastAsia="Calibri" w:hAnsi="Calibri" w:cs="Calibri"/>
          <w:sz w:val="22"/>
          <w:szCs w:val="22"/>
        </w:rPr>
      </w:pPr>
      <w:hyperlink r:id="rId34">
        <w:r>
          <w:rPr>
            <w:rFonts w:ascii="Calibri" w:eastAsia="Calibri" w:hAnsi="Calibri" w:cs="Calibri"/>
            <w:color w:val="4472C4"/>
            <w:sz w:val="22"/>
            <w:szCs w:val="22"/>
            <w:u w:val="single"/>
          </w:rPr>
          <w:t>gabrielle.reese@atlanticrecords.com</w:t>
        </w:r>
      </w:hyperlink>
    </w:p>
    <w:p w14:paraId="298B446F" w14:textId="77777777" w:rsidR="00462CB3" w:rsidRDefault="00462CB3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462CB3">
      <w:headerReference w:type="default" r:id="rId35"/>
      <w:footerReference w:type="default" r:id="rId36"/>
      <w:pgSz w:w="12240" w:h="15840"/>
      <w:pgMar w:top="5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701C1" w14:textId="77777777" w:rsidR="00000000" w:rsidRDefault="00271A11">
      <w:r>
        <w:separator/>
      </w:r>
    </w:p>
  </w:endnote>
  <w:endnote w:type="continuationSeparator" w:id="0">
    <w:p w14:paraId="5A20EA06" w14:textId="77777777" w:rsidR="00000000" w:rsidRDefault="0027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874FB" w14:textId="77777777" w:rsidR="00462CB3" w:rsidRDefault="00462CB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B5208" w14:textId="77777777" w:rsidR="00000000" w:rsidRDefault="00271A11">
      <w:r>
        <w:separator/>
      </w:r>
    </w:p>
  </w:footnote>
  <w:footnote w:type="continuationSeparator" w:id="0">
    <w:p w14:paraId="23A1C886" w14:textId="77777777" w:rsidR="00000000" w:rsidRDefault="0027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A710D" w14:textId="77777777" w:rsidR="00462CB3" w:rsidRDefault="00462CB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val="fullPage" w:percent="9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CB3"/>
    <w:rsid w:val="00271A11"/>
    <w:rsid w:val="0046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971F"/>
  <w15:docId w15:val="{73DD966F-C70D-47C0-8596-20378D24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381A9B"/>
    <w:rPr>
      <w:color w:val="4472C4" w:themeColor="accent1"/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  <w:lang w:val="en-US"/>
    </w:rPr>
  </w:style>
  <w:style w:type="character" w:customStyle="1" w:styleId="Hyperlink0">
    <w:name w:val="Hyperlink.0"/>
    <w:basedOn w:val="Link"/>
    <w:rPr>
      <w:outline w:val="0"/>
      <w:color w:val="0563C1"/>
      <w:sz w:val="20"/>
      <w:szCs w:val="20"/>
      <w:u w:val="single" w:color="0563C1"/>
      <w:lang w:val="en-US"/>
    </w:rPr>
  </w:style>
  <w:style w:type="character" w:customStyle="1" w:styleId="Hyperlink1">
    <w:name w:val="Hyperlink.1"/>
    <w:basedOn w:val="Link"/>
    <w:rPr>
      <w:rFonts w:ascii="Calibri" w:eastAsia="Calibri" w:hAnsi="Calibri" w:cs="Calibri"/>
      <w:i/>
      <w:iCs/>
      <w:outline w:val="0"/>
      <w:color w:val="0563C1"/>
      <w:sz w:val="22"/>
      <w:szCs w:val="22"/>
      <w:u w:val="single" w:color="0563C1"/>
      <w:lang w:val="en-US"/>
    </w:rPr>
  </w:style>
  <w:style w:type="character" w:customStyle="1" w:styleId="Hyperlink2">
    <w:name w:val="Hyperlink.2"/>
    <w:basedOn w:val="Link"/>
    <w:rPr>
      <w:outline w:val="0"/>
      <w:color w:val="0563C1"/>
      <w:sz w:val="22"/>
      <w:szCs w:val="22"/>
      <w:u w:val="single" w:color="0563C1"/>
      <w:lang w:val="en-US"/>
    </w:rPr>
  </w:style>
  <w:style w:type="paragraph" w:styleId="ListParagraph">
    <w:name w:val="List Paragraph"/>
    <w:pPr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1">
    <w:name w:val="Imported Style 1"/>
  </w:style>
  <w:style w:type="character" w:customStyle="1" w:styleId="Hyperlink3">
    <w:name w:val="Hyperlink.3"/>
    <w:basedOn w:val="Link"/>
    <w:rPr>
      <w:rFonts w:ascii="Calibri" w:eastAsia="Calibri" w:hAnsi="Calibri" w:cs="Calibri"/>
      <w:outline w:val="0"/>
      <w:color w:val="0563C1"/>
      <w:sz w:val="22"/>
      <w:szCs w:val="22"/>
      <w:u w:val="single" w:color="0563C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6131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31B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ows.lnk.to/ateotdvideo" TargetMode="External"/><Relationship Id="rId13" Type="http://schemas.openxmlformats.org/officeDocument/2006/relationships/hyperlink" Target="https://wallows.lnk.to/TMTIO" TargetMode="External"/><Relationship Id="rId18" Type="http://schemas.openxmlformats.org/officeDocument/2006/relationships/hyperlink" Target="https://wallows.lnk.to/NothingHappens" TargetMode="External"/><Relationship Id="rId26" Type="http://schemas.openxmlformats.org/officeDocument/2006/relationships/hyperlink" Target="https://nam04.safelinks.protection.outlook.com/?url=https://twitter.com/wallowsmusic&amp;data=02%257C01%257CGabrielle.Reese@atlanticrecords.com%257Ce6a5a257147d4159ca6b08d821ef52cf%257C8367939002ec4ba1ad3d69da3fdd637e%257C0%257C0%257C637296659049344385&amp;sdata=pbCjWIMSEsnfSXCyEcrxH8nEecO+tvHEl/2P4BXUIYk=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wallowsmusic.com/tour" TargetMode="External"/><Relationship Id="rId34" Type="http://schemas.openxmlformats.org/officeDocument/2006/relationships/hyperlink" Target="mailto:gabrielle.reese@atlanticrecords.com" TargetMode="External"/><Relationship Id="rId7" Type="http://schemas.openxmlformats.org/officeDocument/2006/relationships/hyperlink" Target="https://wallows.lnk.to/ATEOTD" TargetMode="External"/><Relationship Id="rId12" Type="http://schemas.openxmlformats.org/officeDocument/2006/relationships/hyperlink" Target="https://wallows.lnk.to/TMTIO" TargetMode="External"/><Relationship Id="rId17" Type="http://schemas.openxmlformats.org/officeDocument/2006/relationships/hyperlink" Target="https://www.youtube.com/channel/UCjNGsoJEu1AnHiP7kOYiXCw" TargetMode="External"/><Relationship Id="rId25" Type="http://schemas.openxmlformats.org/officeDocument/2006/relationships/hyperlink" Target="https://nam04.safelinks.protection.outlook.com/?url=https://www.facebook.com/wallowsmusic/&amp;data=02%257C01%257CGabrielle.Reese@atlanticrecords.com%257Ce6a5a257147d4159ca6b08d821ef52cf%257C8367939002ec4ba1ad3d69da3fdd637e%257C0%257C0%257C637296659049344385&amp;sdata=vjSE/AotHme7zrsAkvwn3QR2Giu5U/IIfmoqV8G3qvQ=&amp;reserved=0" TargetMode="External"/><Relationship Id="rId33" Type="http://schemas.openxmlformats.org/officeDocument/2006/relationships/hyperlink" Target="mailto:corey.brewer@atlanticrecords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allows.lnk.to/EspeciallyYou" TargetMode="External"/><Relationship Id="rId20" Type="http://schemas.openxmlformats.org/officeDocument/2006/relationships/hyperlink" Target="https://wallows.lnk.to/AreYouBoredYet" TargetMode="External"/><Relationship Id="rId29" Type="http://schemas.openxmlformats.org/officeDocument/2006/relationships/hyperlink" Target="https://www.tiktok.com/@wallow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allows.lnk.to/ateotdvideo" TargetMode="External"/><Relationship Id="rId24" Type="http://schemas.openxmlformats.org/officeDocument/2006/relationships/hyperlink" Target="https://nam04.safelinks.protection.outlook.com/?url=https://wallowsmusic.com/&amp;data=02%257C01%257CGabrielle.Reese@atlanticrecords.com%257Ce6a5a257147d4159ca6b08d821ef52cf%257C8367939002ec4ba1ad3d69da3fdd637e%257C0%257C0%257C637296659049334396&amp;sdata=wt28n9Is9PxQZ8jz/5ruXEnyeDIUR5kia8jU4imOMgU=&amp;reserved=0" TargetMode="External"/><Relationship Id="rId32" Type="http://schemas.openxmlformats.org/officeDocument/2006/relationships/hyperlink" Target="mailto:sloan@bbgunpr.com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KvvoaNqOuc&amp;ab_channel=Wallows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nam04.safelinks.protection.outlook.com/?url=https://www.instagram.com/wallowsmusic/&amp;data=02%257C01%257CGabrielle.Reese@atlanticrecords.com%257Ce6a5a257147d4159ca6b08d821ef52cf%257C8367939002ec4ba1ad3d69da3fdd637e%257C0%257C0%257C637296659049354389&amp;sdata=x3bryZj0jZZ4E4EN3YMdu7jjsiZ0RDFM+NzuN4njVXI=&amp;reserved=0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allows.lnk.to/ATEOTD" TargetMode="External"/><Relationship Id="rId19" Type="http://schemas.openxmlformats.org/officeDocument/2006/relationships/hyperlink" Target="https://wallows.lnk.to/NothingHappens" TargetMode="External"/><Relationship Id="rId31" Type="http://schemas.openxmlformats.org/officeDocument/2006/relationships/hyperlink" Target="mailto:luke@bbgunpres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allowsmusic.store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nam04.safelinks.protection.outlook.com/?url=https://www.youtube.com/wallowsmusic&amp;data=02%257C01%257CGabrielle.Reese@atlanticrecords.com%257Ce6a5a257147d4159ca6b08d821ef52cf%257C8367939002ec4ba1ad3d69da3fdd637e%257C0%257C0%257C637296659049354389&amp;sdata=aYRFq4K8NbqGry8zQ5tqNB0uuwIlreI9P86IADPGio4=&amp;reserved=0" TargetMode="External"/><Relationship Id="rId30" Type="http://schemas.openxmlformats.org/officeDocument/2006/relationships/hyperlink" Target="https://nam04.safelinks.protection.outlook.com/?url=http://press.atlanticrecords.com/wallows/&amp;data=02%257C01%257CGabrielle.Reese@atlanticrecords.com%257Ce6a5a257147d4159ca6b08d821ef52cf%257C8367939002ec4ba1ad3d69da3fdd637e%257C0%257C0%257C637296659049364377&amp;sdata=FnfLgT14ocKNJ8v+0exQnVr+7zDaMnigsAT4EHZ9V10=&amp;reserved=0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lGXbEFpdrtZ2uwIwq+0QhEwgnw==">AMUW2mX0s9BSMFvbdAHbJEvUlfHFAYO9fQYblXbnZ9TCYAgkPFbCci/A3TZpzdvaapAnoo6yad+sFtGyG2J8F4m3xMD+DkUMtSiJjiJyuZJaN3h6UDxRXEs=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1592</Words>
  <Characters>9075</Characters>
  <Application>Microsoft Office Word</Application>
  <DocSecurity>4</DocSecurity>
  <Lines>75</Lines>
  <Paragraphs>21</Paragraphs>
  <ScaleCrop>false</ScaleCrop>
  <Company/>
  <LinksUpToDate>false</LinksUpToDate>
  <CharactersWithSpaces>10646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2</cp:revision>
  <dcterms:created xsi:type="dcterms:W3CDTF">2022-03-04T13:58:00Z</dcterms:created>
  <dcterms:modified xsi:type="dcterms:W3CDTF">2022-03-04T13:58:00Z</dcterms:modified>
</cp:coreProperties>
</file>