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6AF77" w14:textId="38889B4D" w:rsidR="000A455F" w:rsidRDefault="00E57246" w:rsidP="00E57246">
      <w:pPr>
        <w:spacing w:after="0" w:line="240" w:lineRule="auto"/>
      </w:pPr>
      <w:r>
        <w:t>FOR IMMEDIATE RELEASE</w:t>
      </w:r>
    </w:p>
    <w:p w14:paraId="70DD82D9" w14:textId="62D0005A" w:rsidR="00E57246" w:rsidRDefault="00E57246" w:rsidP="00E57246">
      <w:pPr>
        <w:spacing w:after="0" w:line="240" w:lineRule="auto"/>
      </w:pPr>
      <w:r>
        <w:t>SEPTEMBER 30, 2022</w:t>
      </w:r>
    </w:p>
    <w:p w14:paraId="60AA631F" w14:textId="03A981B8" w:rsidR="00E57246" w:rsidRDefault="00E57246" w:rsidP="00E57246">
      <w:pPr>
        <w:spacing w:after="0" w:line="240" w:lineRule="auto"/>
      </w:pPr>
    </w:p>
    <w:p w14:paraId="3C0E2D7E" w14:textId="4141AA1D" w:rsidR="0024127D" w:rsidRDefault="0024127D" w:rsidP="0024127D">
      <w:pPr>
        <w:spacing w:after="0" w:line="240" w:lineRule="auto"/>
        <w:jc w:val="center"/>
        <w:rPr>
          <w:b/>
          <w:bCs/>
          <w:caps/>
          <w:sz w:val="24"/>
          <w:szCs w:val="24"/>
        </w:rPr>
      </w:pPr>
      <w:r w:rsidRPr="0012465E">
        <w:rPr>
          <w:b/>
          <w:bCs/>
          <w:caps/>
          <w:sz w:val="24"/>
          <w:szCs w:val="24"/>
        </w:rPr>
        <w:t xml:space="preserve">Daniel Seavey </w:t>
      </w:r>
      <w:r>
        <w:rPr>
          <w:b/>
          <w:bCs/>
          <w:caps/>
          <w:sz w:val="24"/>
          <w:szCs w:val="24"/>
        </w:rPr>
        <w:t xml:space="preserve">makes solo debut with </w:t>
      </w:r>
      <w:r w:rsidRPr="0012465E">
        <w:rPr>
          <w:b/>
          <w:bCs/>
          <w:caps/>
          <w:sz w:val="24"/>
          <w:szCs w:val="24"/>
        </w:rPr>
        <w:t>“Can We Pretend That We’re Good?”</w:t>
      </w:r>
    </w:p>
    <w:p w14:paraId="2256FD39" w14:textId="7E3D2C80" w:rsidR="00F159CC" w:rsidRDefault="00F159CC" w:rsidP="0024127D">
      <w:pPr>
        <w:spacing w:after="0" w:line="240" w:lineRule="auto"/>
      </w:pPr>
    </w:p>
    <w:p w14:paraId="4951911D" w14:textId="77777777" w:rsidR="0012465E" w:rsidRDefault="00F159CC" w:rsidP="00F159CC">
      <w:pPr>
        <w:spacing w:after="0" w:line="240" w:lineRule="auto"/>
        <w:jc w:val="center"/>
        <w:rPr>
          <w:b/>
          <w:bCs/>
          <w:caps/>
        </w:rPr>
      </w:pPr>
      <w:r w:rsidRPr="0012465E">
        <w:rPr>
          <w:b/>
          <w:bCs/>
          <w:caps/>
        </w:rPr>
        <w:t>Multi</w:t>
      </w:r>
      <w:r w:rsidR="0012465E" w:rsidRPr="0012465E">
        <w:rPr>
          <w:b/>
          <w:bCs/>
          <w:caps/>
        </w:rPr>
        <w:t>-</w:t>
      </w:r>
      <w:r w:rsidRPr="0012465E">
        <w:rPr>
          <w:b/>
          <w:bCs/>
          <w:caps/>
        </w:rPr>
        <w:t>platinum singer</w:t>
      </w:r>
      <w:r w:rsidR="0012465E" w:rsidRPr="0012465E">
        <w:rPr>
          <w:b/>
          <w:bCs/>
          <w:caps/>
        </w:rPr>
        <w:t>/</w:t>
      </w:r>
      <w:r w:rsidRPr="0012465E">
        <w:rPr>
          <w:b/>
          <w:bCs/>
          <w:caps/>
        </w:rPr>
        <w:t xml:space="preserve">songwriter, multi-instrumentalist, producer, </w:t>
      </w:r>
    </w:p>
    <w:p w14:paraId="23EA6A59" w14:textId="182F5BFE" w:rsidR="001B6428" w:rsidRPr="0012465E" w:rsidRDefault="00F159CC" w:rsidP="00B761EF">
      <w:pPr>
        <w:spacing w:after="0" w:line="240" w:lineRule="auto"/>
        <w:jc w:val="center"/>
        <w:rPr>
          <w:b/>
          <w:bCs/>
          <w:caps/>
        </w:rPr>
      </w:pPr>
      <w:r w:rsidRPr="0012465E">
        <w:rPr>
          <w:b/>
          <w:bCs/>
          <w:caps/>
        </w:rPr>
        <w:t xml:space="preserve">and Why Don’t We </w:t>
      </w:r>
      <w:r w:rsidR="0012465E" w:rsidRPr="0012465E">
        <w:rPr>
          <w:b/>
          <w:bCs/>
          <w:caps/>
        </w:rPr>
        <w:t>c</w:t>
      </w:r>
      <w:r w:rsidRPr="0012465E">
        <w:rPr>
          <w:b/>
          <w:bCs/>
          <w:caps/>
        </w:rPr>
        <w:t>o-</w:t>
      </w:r>
      <w:r w:rsidR="0012465E" w:rsidRPr="0012465E">
        <w:rPr>
          <w:b/>
          <w:bCs/>
          <w:caps/>
        </w:rPr>
        <w:t>f</w:t>
      </w:r>
      <w:r w:rsidRPr="0012465E">
        <w:rPr>
          <w:b/>
          <w:bCs/>
          <w:caps/>
        </w:rPr>
        <w:t>ounder</w:t>
      </w:r>
      <w:r w:rsidR="00B761EF">
        <w:rPr>
          <w:b/>
          <w:bCs/>
          <w:caps/>
        </w:rPr>
        <w:t xml:space="preserve">’s new single </w:t>
      </w:r>
      <w:r w:rsidR="00FF24FB">
        <w:rPr>
          <w:b/>
          <w:bCs/>
          <w:caps/>
        </w:rPr>
        <w:t>&amp; music video available now</w:t>
      </w:r>
    </w:p>
    <w:p w14:paraId="10B81952" w14:textId="01B01B43" w:rsidR="00F159CC" w:rsidRDefault="00F159CC" w:rsidP="00E57246">
      <w:pPr>
        <w:spacing w:after="0" w:line="240" w:lineRule="auto"/>
      </w:pPr>
    </w:p>
    <w:p w14:paraId="5C127CDB" w14:textId="3BDAC92C" w:rsidR="00F159CC" w:rsidRDefault="002A3620" w:rsidP="00F159CC">
      <w:pPr>
        <w:spacing w:after="0" w:line="240" w:lineRule="auto"/>
        <w:jc w:val="center"/>
      </w:pPr>
      <w:r>
        <w:rPr>
          <w:noProof/>
        </w:rPr>
        <w:drawing>
          <wp:inline distT="0" distB="0" distL="0" distR="0" wp14:anchorId="5364777F" wp14:editId="05F9F0FF">
            <wp:extent cx="2853011" cy="2853011"/>
            <wp:effectExtent l="0" t="0" r="5080" b="5080"/>
            <wp:docPr id="2" name="Picture 2" descr="A picture containing ground, walkway, concrete,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ound, walkway, concrete, sto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2639" cy="2862639"/>
                    </a:xfrm>
                    <a:prstGeom prst="rect">
                      <a:avLst/>
                    </a:prstGeom>
                  </pic:spPr>
                </pic:pic>
              </a:graphicData>
            </a:graphic>
          </wp:inline>
        </w:drawing>
      </w:r>
    </w:p>
    <w:p w14:paraId="42E03BBE" w14:textId="517B5637" w:rsidR="00F159CC" w:rsidRPr="00F159CC" w:rsidRDefault="00FC7A04" w:rsidP="00F159CC">
      <w:pPr>
        <w:spacing w:after="0" w:line="240" w:lineRule="auto"/>
        <w:jc w:val="center"/>
        <w:rPr>
          <w:sz w:val="20"/>
          <w:szCs w:val="20"/>
        </w:rPr>
      </w:pPr>
      <w:hyperlink r:id="rId7" w:history="1">
        <w:r w:rsidR="00F159CC" w:rsidRPr="00CF0E8F">
          <w:rPr>
            <w:rStyle w:val="Hyperlink"/>
            <w:sz w:val="20"/>
            <w:szCs w:val="20"/>
          </w:rPr>
          <w:t>DOWNLOAD HIGH-RES ART/IMAGES</w:t>
        </w:r>
      </w:hyperlink>
    </w:p>
    <w:p w14:paraId="77103F43" w14:textId="4557D63D" w:rsidR="00F159CC" w:rsidRDefault="00F159CC" w:rsidP="00F159CC">
      <w:pPr>
        <w:spacing w:after="0" w:line="240" w:lineRule="auto"/>
        <w:jc w:val="center"/>
      </w:pPr>
    </w:p>
    <w:p w14:paraId="2FDB444E" w14:textId="12604543" w:rsidR="00F159CC" w:rsidRDefault="00F159CC" w:rsidP="00F159CC">
      <w:pPr>
        <w:spacing w:after="0" w:line="240" w:lineRule="auto"/>
        <w:jc w:val="center"/>
      </w:pPr>
      <w:r w:rsidRPr="00F159CC">
        <w:rPr>
          <w:b/>
          <w:bCs/>
        </w:rPr>
        <w:t>WATCH</w:t>
      </w:r>
      <w:r>
        <w:rPr>
          <w:b/>
          <w:bCs/>
        </w:rPr>
        <w:t xml:space="preserve"> VIDEO</w:t>
      </w:r>
      <w:r w:rsidRPr="00F159CC">
        <w:rPr>
          <w:b/>
          <w:bCs/>
        </w:rPr>
        <w:t>:</w:t>
      </w:r>
      <w:r>
        <w:t xml:space="preserve"> </w:t>
      </w:r>
      <w:hyperlink r:id="rId8" w:history="1">
        <w:r w:rsidRPr="00824AA9">
          <w:rPr>
            <w:rStyle w:val="Hyperlink"/>
          </w:rPr>
          <w:t>LINK</w:t>
        </w:r>
      </w:hyperlink>
    </w:p>
    <w:p w14:paraId="071909D7" w14:textId="70405961" w:rsidR="00F159CC" w:rsidRDefault="00F159CC" w:rsidP="00F159CC">
      <w:pPr>
        <w:spacing w:after="0" w:line="240" w:lineRule="auto"/>
        <w:jc w:val="center"/>
      </w:pPr>
      <w:r w:rsidRPr="00F159CC">
        <w:rPr>
          <w:b/>
          <w:bCs/>
        </w:rPr>
        <w:t>BUY/STREAM:</w:t>
      </w:r>
      <w:r>
        <w:t xml:space="preserve"> </w:t>
      </w:r>
      <w:hyperlink r:id="rId9" w:history="1">
        <w:r w:rsidRPr="007C0518">
          <w:rPr>
            <w:rStyle w:val="Hyperlink"/>
          </w:rPr>
          <w:t>LINK</w:t>
        </w:r>
      </w:hyperlink>
    </w:p>
    <w:p w14:paraId="504E265A" w14:textId="77777777" w:rsidR="00971B5C" w:rsidRDefault="00971B5C" w:rsidP="00971B5C">
      <w:pPr>
        <w:spacing w:after="0" w:line="240" w:lineRule="auto"/>
        <w:jc w:val="center"/>
      </w:pPr>
    </w:p>
    <w:p w14:paraId="080E9168" w14:textId="48883992" w:rsidR="00971B5C" w:rsidRDefault="00971B5C" w:rsidP="0050211F">
      <w:pPr>
        <w:spacing w:after="0" w:line="240" w:lineRule="auto"/>
        <w:jc w:val="both"/>
        <w:rPr>
          <w:rFonts w:cstheme="minorHAnsi"/>
        </w:rPr>
      </w:pPr>
      <w:r>
        <w:t>M</w:t>
      </w:r>
      <w:r w:rsidRPr="00F159CC">
        <w:t>ulti</w:t>
      </w:r>
      <w:r w:rsidR="0050211F">
        <w:t>-</w:t>
      </w:r>
      <w:r w:rsidRPr="00F159CC">
        <w:t>platinum singer</w:t>
      </w:r>
      <w:r>
        <w:t>/</w:t>
      </w:r>
      <w:r w:rsidRPr="00F159CC">
        <w:t xml:space="preserve">songwriter, multi-instrumentalist, </w:t>
      </w:r>
      <w:r>
        <w:t xml:space="preserve">and </w:t>
      </w:r>
      <w:r w:rsidRPr="00F159CC">
        <w:t>producer</w:t>
      </w:r>
      <w:r>
        <w:t xml:space="preserve"> </w:t>
      </w:r>
      <w:r w:rsidRPr="00971B5C">
        <w:rPr>
          <w:b/>
          <w:bCs/>
        </w:rPr>
        <w:t>Daniel</w:t>
      </w:r>
      <w:r>
        <w:t xml:space="preserve"> </w:t>
      </w:r>
      <w:r w:rsidRPr="00971B5C">
        <w:rPr>
          <w:b/>
          <w:bCs/>
        </w:rPr>
        <w:t>Seavey</w:t>
      </w:r>
      <w:r>
        <w:t xml:space="preserve"> makes his official solo debut with</w:t>
      </w:r>
      <w:r w:rsidR="00E5736A">
        <w:t xml:space="preserve"> explosive</w:t>
      </w:r>
      <w:r>
        <w:t xml:space="preserve"> new single “</w:t>
      </w:r>
      <w:r w:rsidRPr="00971B5C">
        <w:rPr>
          <w:b/>
          <w:bCs/>
        </w:rPr>
        <w:t>Can We Pretend That We’re Good?</w:t>
      </w:r>
      <w:r>
        <w:t>” – available now alongside</w:t>
      </w:r>
      <w:r w:rsidR="0050211F">
        <w:t xml:space="preserve"> a</w:t>
      </w:r>
      <w:r w:rsidR="008F2CA6">
        <w:t xml:space="preserve">n equally </w:t>
      </w:r>
      <w:r w:rsidR="00BE0A14">
        <w:t>striking</w:t>
      </w:r>
      <w:r w:rsidR="008F2CA6">
        <w:t xml:space="preserve"> </w:t>
      </w:r>
      <w:r>
        <w:t>music video</w:t>
      </w:r>
      <w:r w:rsidR="0050211F">
        <w:t xml:space="preserve"> directed by </w:t>
      </w:r>
      <w:r w:rsidR="00323A17">
        <w:t>Evan Hara</w:t>
      </w:r>
      <w:r>
        <w:t xml:space="preserve">. Embarking on a new chapter of his career, the Why Don’t We co-founder </w:t>
      </w:r>
      <w:r w:rsidR="00B12991">
        <w:t>re-</w:t>
      </w:r>
      <w:r w:rsidR="00B12991">
        <w:rPr>
          <w:rFonts w:cstheme="minorHAnsi"/>
        </w:rPr>
        <w:t>introduces</w:t>
      </w:r>
      <w:r>
        <w:rPr>
          <w:rFonts w:cstheme="minorHAnsi"/>
        </w:rPr>
        <w:t xml:space="preserve"> himself as a bold and boundless solo artist with an ever-evolving collage of rock, pop, alternative, and electronic layers, shifting past one another in tectonic fashion.</w:t>
      </w:r>
    </w:p>
    <w:p w14:paraId="08FADC3C" w14:textId="1ADFB0FB" w:rsidR="00971B5C" w:rsidRDefault="00971B5C" w:rsidP="00971B5C">
      <w:pPr>
        <w:spacing w:after="0" w:line="240" w:lineRule="auto"/>
        <w:rPr>
          <w:rFonts w:cstheme="minorHAnsi"/>
        </w:rPr>
      </w:pPr>
    </w:p>
    <w:p w14:paraId="342820E5" w14:textId="733F87FA" w:rsidR="00971B5C" w:rsidRPr="00B12991" w:rsidRDefault="00971B5C" w:rsidP="00971B5C">
      <w:pPr>
        <w:spacing w:after="0" w:line="240" w:lineRule="auto"/>
        <w:jc w:val="both"/>
        <w:rPr>
          <w:rFonts w:cstheme="minorHAnsi"/>
        </w:rPr>
      </w:pPr>
      <w:r>
        <w:rPr>
          <w:rFonts w:cstheme="minorHAnsi"/>
        </w:rPr>
        <w:t>Self</w:t>
      </w:r>
      <w:r w:rsidR="00B12991">
        <w:rPr>
          <w:rFonts w:cstheme="minorHAnsi"/>
        </w:rPr>
        <w:t>-</w:t>
      </w:r>
      <w:r>
        <w:rPr>
          <w:rFonts w:cstheme="minorHAnsi"/>
        </w:rPr>
        <w:t>penned</w:t>
      </w:r>
      <w:r w:rsidR="00B12991">
        <w:rPr>
          <w:rFonts w:cstheme="minorHAnsi"/>
        </w:rPr>
        <w:t xml:space="preserve"> and </w:t>
      </w:r>
      <w:r>
        <w:rPr>
          <w:rFonts w:cstheme="minorHAnsi"/>
        </w:rPr>
        <w:t>produced, the unpredictable push-and-pull of “</w:t>
      </w:r>
      <w:r w:rsidRPr="0050211F">
        <w:rPr>
          <w:rFonts w:cstheme="minorHAnsi"/>
          <w:b/>
          <w:bCs/>
        </w:rPr>
        <w:t>Can We Pretend That We’re Good?</w:t>
      </w:r>
      <w:r>
        <w:rPr>
          <w:rFonts w:cstheme="minorHAnsi"/>
        </w:rPr>
        <w:t xml:space="preserve">” </w:t>
      </w:r>
      <w:r w:rsidR="00B12991">
        <w:rPr>
          <w:rFonts w:cstheme="minorHAnsi"/>
        </w:rPr>
        <w:t xml:space="preserve">represents the kind of music Seavey was destined to make. </w:t>
      </w:r>
      <w:r>
        <w:rPr>
          <w:rFonts w:cstheme="minorHAnsi"/>
        </w:rPr>
        <w:t xml:space="preserve">On the track, acoustic guitar creaks beneath emotive verses and the pops of a plucked cello. It snaps into a rush of distortion and electronic feedback as his falsetto rings out, </w:t>
      </w:r>
      <w:r>
        <w:rPr>
          <w:rFonts w:cstheme="minorHAnsi"/>
          <w:i/>
          <w:iCs/>
        </w:rPr>
        <w:t>“I’ll never find another you</w:t>
      </w:r>
      <w:r>
        <w:rPr>
          <w:rFonts w:cstheme="minorHAnsi"/>
        </w:rPr>
        <w:t>.</w:t>
      </w:r>
      <w:r>
        <w:rPr>
          <w:rFonts w:cstheme="minorHAnsi"/>
          <w:i/>
          <w:iCs/>
        </w:rPr>
        <w:t>”</w:t>
      </w:r>
    </w:p>
    <w:p w14:paraId="12955618" w14:textId="755FAF39" w:rsidR="00971B5C" w:rsidRDefault="00971B5C" w:rsidP="00971B5C">
      <w:pPr>
        <w:spacing w:after="0" w:line="240" w:lineRule="auto"/>
      </w:pPr>
    </w:p>
    <w:p w14:paraId="01B38B97" w14:textId="2CF45062" w:rsidR="00B12991" w:rsidRDefault="00B12991" w:rsidP="00B12991">
      <w:pPr>
        <w:spacing w:after="0" w:line="240" w:lineRule="auto"/>
        <w:jc w:val="both"/>
        <w:rPr>
          <w:rFonts w:cstheme="minorHAnsi"/>
        </w:rPr>
      </w:pPr>
      <w:r>
        <w:rPr>
          <w:rFonts w:cstheme="minorHAnsi"/>
        </w:rPr>
        <w:t xml:space="preserve">“It’s fun to dive into who I am,” said Seavey. “For the last few years, I’ve been jotting down notes without even realizing I’m leaving this trail of who I am in the lyrics and music. I’m </w:t>
      </w:r>
      <w:proofErr w:type="gramStart"/>
      <w:r>
        <w:rPr>
          <w:rFonts w:cstheme="minorHAnsi"/>
        </w:rPr>
        <w:t>definitely a</w:t>
      </w:r>
      <w:proofErr w:type="gramEnd"/>
      <w:r>
        <w:rPr>
          <w:rFonts w:cstheme="minorHAnsi"/>
        </w:rPr>
        <w:t xml:space="preserve"> whole different person, but I’ve always been this artist. The texture of what I bring was there, but it’s being seen now. So many curveballs in life have changed me. In terms of the music though, it’s never shifted. I consistently try to take different sounds and assemble something you’ve never heard before. I’ve always wanted to do this, and I’m excited to be able to now.”</w:t>
      </w:r>
    </w:p>
    <w:p w14:paraId="72D217C3" w14:textId="43954242" w:rsidR="00B12991" w:rsidRDefault="00B12991" w:rsidP="00971B5C">
      <w:pPr>
        <w:spacing w:after="0" w:line="240" w:lineRule="auto"/>
      </w:pPr>
    </w:p>
    <w:p w14:paraId="4F73C1EF" w14:textId="6056E1BB" w:rsidR="00B12991" w:rsidRDefault="006C00C5" w:rsidP="00B12991">
      <w:pPr>
        <w:spacing w:after="0" w:line="240" w:lineRule="auto"/>
        <w:jc w:val="both"/>
        <w:rPr>
          <w:rFonts w:cstheme="minorHAnsi"/>
        </w:rPr>
      </w:pPr>
      <w:r w:rsidRPr="006C00C5">
        <w:rPr>
          <w:rFonts w:cstheme="minorHAnsi"/>
        </w:rPr>
        <w:lastRenderedPageBreak/>
        <w:t xml:space="preserve">At just nine-years-old, </w:t>
      </w:r>
      <w:r w:rsidR="00F90129">
        <w:rPr>
          <w:rFonts w:cstheme="minorHAnsi"/>
        </w:rPr>
        <w:t>Seavey</w:t>
      </w:r>
      <w:r w:rsidRPr="006C00C5">
        <w:rPr>
          <w:rFonts w:cstheme="minorHAnsi"/>
        </w:rPr>
        <w:t xml:space="preserve">’s father encouraged him to busk at a local art walk on Thursdays. Sitting behind a piano with a small speaker, he attracted crowds of hundreds, filling a hat with enough dough to finance a personal bedroom studio. Since dad also served as a pastor, he developed his chops on the cello by performing in the church band. Growing up as a pastor’s kid, his exposure to secular music was limited until later in life – ultimately leading to an explosion of inspiration and possibility. After hearing “Jungle” by Drake in freshman year of high school, he embraced favorite artists such as Mac Miller, Kendrick Lamar, and The </w:t>
      </w:r>
      <w:proofErr w:type="spellStart"/>
      <w:r w:rsidRPr="006C00C5">
        <w:rPr>
          <w:rFonts w:cstheme="minorHAnsi"/>
        </w:rPr>
        <w:t>Weeknd</w:t>
      </w:r>
      <w:proofErr w:type="spellEnd"/>
      <w:r w:rsidRPr="006C00C5">
        <w:rPr>
          <w:rFonts w:cstheme="minorHAnsi"/>
        </w:rPr>
        <w:t>.</w:t>
      </w:r>
    </w:p>
    <w:p w14:paraId="0D219031" w14:textId="77777777" w:rsidR="006C00C5" w:rsidRDefault="006C00C5" w:rsidP="00B12991">
      <w:pPr>
        <w:spacing w:after="0" w:line="240" w:lineRule="auto"/>
        <w:jc w:val="both"/>
        <w:rPr>
          <w:rFonts w:cstheme="minorHAnsi"/>
        </w:rPr>
      </w:pPr>
    </w:p>
    <w:p w14:paraId="17471E58" w14:textId="4A90396C" w:rsidR="00B12991" w:rsidRDefault="00B12991" w:rsidP="00B12991">
      <w:pPr>
        <w:spacing w:after="0" w:line="240" w:lineRule="auto"/>
        <w:jc w:val="both"/>
        <w:rPr>
          <w:rFonts w:cstheme="minorHAnsi"/>
        </w:rPr>
      </w:pPr>
      <w:r>
        <w:rPr>
          <w:rFonts w:cstheme="minorHAnsi"/>
        </w:rPr>
        <w:t xml:space="preserve">In 2016, Seavey co-founded Why Don’t We and embarked upon an unbelievable six-year journey highlighted by </w:t>
      </w:r>
      <w:r w:rsidRPr="003F60DE">
        <w:rPr>
          <w:rFonts w:cstheme="minorHAnsi"/>
        </w:rPr>
        <w:t>over 4 billion global career streams, two RIAA Platinum-certified singles, five RIAA Gold-certified singles, two Top 10 albums on the Billboard 200 chart</w:t>
      </w:r>
      <w:r>
        <w:rPr>
          <w:rFonts w:cstheme="minorHAnsi"/>
        </w:rPr>
        <w:t xml:space="preserve">, and </w:t>
      </w:r>
      <w:proofErr w:type="gramStart"/>
      <w:r>
        <w:rPr>
          <w:rFonts w:cstheme="minorHAnsi"/>
        </w:rPr>
        <w:t>sold out</w:t>
      </w:r>
      <w:proofErr w:type="gramEnd"/>
      <w:r>
        <w:rPr>
          <w:rFonts w:cstheme="minorHAnsi"/>
        </w:rPr>
        <w:t xml:space="preserve"> tours with multiple stops at legendary venues such as Radio City Music Hall and more. On the road, </w:t>
      </w:r>
      <w:r w:rsidR="00EC59E3" w:rsidRPr="00EC59E3">
        <w:rPr>
          <w:rFonts w:cstheme="minorHAnsi"/>
        </w:rPr>
        <w:t>he often penned and produced nascent ideas that would eventually become the foundation of his own unique sound</w:t>
      </w:r>
      <w:r>
        <w:rPr>
          <w:rFonts w:cstheme="minorHAnsi"/>
        </w:rPr>
        <w:t>. In 2022, he hunkered down in his home studio and wrote and recorded what would become his debut</w:t>
      </w:r>
      <w:r w:rsidR="00266202">
        <w:rPr>
          <w:rFonts w:cstheme="minorHAnsi"/>
        </w:rPr>
        <w:t xml:space="preserve">, </w:t>
      </w:r>
      <w:r w:rsidR="00FF0282">
        <w:rPr>
          <w:rFonts w:cstheme="minorHAnsi"/>
        </w:rPr>
        <w:t>previewed</w:t>
      </w:r>
      <w:r w:rsidR="00BC0E4B">
        <w:rPr>
          <w:rFonts w:cstheme="minorHAnsi"/>
        </w:rPr>
        <w:t xml:space="preserve"> for fans on social media </w:t>
      </w:r>
      <w:r w:rsidR="00FF0282">
        <w:rPr>
          <w:rFonts w:cstheme="minorHAnsi"/>
        </w:rPr>
        <w:t xml:space="preserve">by a </w:t>
      </w:r>
      <w:r w:rsidR="005B4A22">
        <w:rPr>
          <w:rFonts w:cstheme="minorHAnsi"/>
        </w:rPr>
        <w:t>gripping</w:t>
      </w:r>
      <w:r w:rsidR="00FF0282">
        <w:rPr>
          <w:rFonts w:cstheme="minorHAnsi"/>
        </w:rPr>
        <w:t xml:space="preserve"> cover o</w:t>
      </w:r>
      <w:r w:rsidR="00887FAC">
        <w:rPr>
          <w:rFonts w:cstheme="minorHAnsi"/>
        </w:rPr>
        <w:t>f</w:t>
      </w:r>
      <w:r w:rsidR="00FF0282">
        <w:rPr>
          <w:rFonts w:cstheme="minorHAnsi"/>
        </w:rPr>
        <w:t xml:space="preserve"> Leonard Cohen’s “</w:t>
      </w:r>
      <w:hyperlink r:id="rId10" w:history="1">
        <w:r w:rsidR="00FF0282" w:rsidRPr="00887FAC">
          <w:rPr>
            <w:rStyle w:val="Hyperlink"/>
            <w:rFonts w:cstheme="minorHAnsi"/>
          </w:rPr>
          <w:t>Hallelujah</w:t>
        </w:r>
      </w:hyperlink>
      <w:r w:rsidR="00B13094">
        <w:rPr>
          <w:rFonts w:cstheme="minorHAnsi"/>
        </w:rPr>
        <w:t>.</w:t>
      </w:r>
      <w:r w:rsidR="00FF0282">
        <w:rPr>
          <w:rFonts w:cstheme="minorHAnsi"/>
        </w:rPr>
        <w:t>”</w:t>
      </w:r>
      <w:r w:rsidR="005B4A22">
        <w:rPr>
          <w:rFonts w:cstheme="minorHAnsi"/>
        </w:rPr>
        <w:t xml:space="preserve"> </w:t>
      </w:r>
      <w:r>
        <w:rPr>
          <w:rFonts w:cstheme="minorHAnsi"/>
        </w:rPr>
        <w:t xml:space="preserve">He not only sang and produced, but he also played every instrument, infusing a piece of himself upon each facet. </w:t>
      </w:r>
    </w:p>
    <w:p w14:paraId="21F8871E" w14:textId="56645341" w:rsidR="00B12991" w:rsidRDefault="00B12991" w:rsidP="00B12991">
      <w:pPr>
        <w:spacing w:after="0" w:line="240" w:lineRule="auto"/>
        <w:jc w:val="both"/>
        <w:rPr>
          <w:rFonts w:cstheme="minorHAnsi"/>
        </w:rPr>
      </w:pPr>
    </w:p>
    <w:p w14:paraId="0CFB13D5" w14:textId="77777777" w:rsidR="0050211F" w:rsidRDefault="0050211F" w:rsidP="0050211F">
      <w:pPr>
        <w:spacing w:after="0" w:line="240" w:lineRule="auto"/>
        <w:jc w:val="both"/>
        <w:rPr>
          <w:rFonts w:cstheme="minorHAnsi"/>
        </w:rPr>
      </w:pPr>
      <w:r>
        <w:rPr>
          <w:rFonts w:cstheme="minorHAnsi"/>
        </w:rPr>
        <w:t>“For me, it’s special when I listen to an artist and feel them through the music,” he leaves off. “I’ve never been honest to this extent with the lyrics. I’m writing my exact thoughts and feelings. I hope it connects to the moment you’re going through too.”</w:t>
      </w:r>
      <w:r w:rsidRPr="00607481">
        <w:rPr>
          <w:rFonts w:cstheme="minorHAnsi"/>
        </w:rPr>
        <w:t xml:space="preserve"> </w:t>
      </w:r>
    </w:p>
    <w:p w14:paraId="3A986B30" w14:textId="0454F6CB" w:rsidR="0050211F" w:rsidRDefault="0050211F" w:rsidP="006168C4">
      <w:pPr>
        <w:spacing w:after="0" w:line="240" w:lineRule="auto"/>
        <w:jc w:val="center"/>
      </w:pPr>
    </w:p>
    <w:p w14:paraId="4A8C81DE" w14:textId="0328B0F7" w:rsidR="0050211F" w:rsidRDefault="00B727E1" w:rsidP="00B727E1">
      <w:pPr>
        <w:spacing w:after="0" w:line="240" w:lineRule="auto"/>
        <w:jc w:val="center"/>
      </w:pPr>
      <w:r>
        <w:rPr>
          <w:noProof/>
        </w:rPr>
        <w:drawing>
          <wp:inline distT="0" distB="0" distL="0" distR="0" wp14:anchorId="4B19B6A4" wp14:editId="323D2E6D">
            <wp:extent cx="5076825" cy="2389094"/>
            <wp:effectExtent l="0" t="0" r="0" b="0"/>
            <wp:docPr id="4" name="Picture 4" descr="A collage of a person lifting weigh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ollage of a person lifting weights&#10;&#10;Description automatically generated with medium confidence"/>
                    <pic:cNvPicPr/>
                  </pic:nvPicPr>
                  <pic:blipFill>
                    <a:blip r:embed="rId11"/>
                    <a:stretch>
                      <a:fillRect/>
                    </a:stretch>
                  </pic:blipFill>
                  <pic:spPr>
                    <a:xfrm>
                      <a:off x="0" y="0"/>
                      <a:ext cx="5083196" cy="2392092"/>
                    </a:xfrm>
                    <a:prstGeom prst="rect">
                      <a:avLst/>
                    </a:prstGeom>
                  </pic:spPr>
                </pic:pic>
              </a:graphicData>
            </a:graphic>
          </wp:inline>
        </w:drawing>
      </w:r>
      <w:r w:rsidRPr="00B727E1">
        <w:rPr>
          <w:noProof/>
        </w:rPr>
        <w:t xml:space="preserve"> </w:t>
      </w:r>
    </w:p>
    <w:p w14:paraId="33F8E588" w14:textId="1F870432" w:rsidR="0050211F" w:rsidRPr="0050211F" w:rsidRDefault="00FC7A04" w:rsidP="0050211F">
      <w:pPr>
        <w:spacing w:after="0" w:line="240" w:lineRule="auto"/>
        <w:jc w:val="center"/>
        <w:rPr>
          <w:sz w:val="20"/>
          <w:szCs w:val="20"/>
        </w:rPr>
      </w:pPr>
      <w:hyperlink r:id="rId12" w:history="1">
        <w:r w:rsidR="0050211F" w:rsidRPr="00AE1879">
          <w:rPr>
            <w:rStyle w:val="Hyperlink"/>
            <w:sz w:val="20"/>
            <w:szCs w:val="20"/>
          </w:rPr>
          <w:t>DOWNLOAD HIGH-RES ART/IMAGES</w:t>
        </w:r>
      </w:hyperlink>
      <w:r w:rsidR="0050211F">
        <w:rPr>
          <w:sz w:val="20"/>
          <w:szCs w:val="20"/>
        </w:rPr>
        <w:t xml:space="preserve"> (credit: Brandon Phillips)</w:t>
      </w:r>
    </w:p>
    <w:p w14:paraId="5016D6AB" w14:textId="77777777" w:rsidR="0050211F" w:rsidRDefault="0050211F" w:rsidP="00F159CC">
      <w:pPr>
        <w:spacing w:after="0" w:line="240" w:lineRule="auto"/>
      </w:pPr>
    </w:p>
    <w:p w14:paraId="1D6756F3" w14:textId="47E7D007" w:rsidR="0050211F" w:rsidRPr="00B727E1" w:rsidRDefault="0050211F" w:rsidP="0050211F">
      <w:pPr>
        <w:spacing w:after="0" w:line="240" w:lineRule="auto"/>
        <w:jc w:val="center"/>
        <w:rPr>
          <w:b/>
          <w:bCs/>
        </w:rPr>
      </w:pPr>
      <w:r w:rsidRPr="00B727E1">
        <w:rPr>
          <w:b/>
          <w:bCs/>
        </w:rPr>
        <w:t>CONNECT:</w:t>
      </w:r>
    </w:p>
    <w:p w14:paraId="23248585" w14:textId="705B1A92" w:rsidR="0050211F" w:rsidRDefault="00FC7A04" w:rsidP="0050211F">
      <w:pPr>
        <w:spacing w:after="0" w:line="240" w:lineRule="auto"/>
        <w:jc w:val="center"/>
      </w:pPr>
      <w:hyperlink r:id="rId13" w:history="1">
        <w:r w:rsidR="0050211F" w:rsidRPr="00B727E1">
          <w:rPr>
            <w:rStyle w:val="Hyperlink"/>
          </w:rPr>
          <w:t>Instagram</w:t>
        </w:r>
      </w:hyperlink>
      <w:r w:rsidR="0050211F">
        <w:t xml:space="preserve"> | </w:t>
      </w:r>
      <w:hyperlink r:id="rId14" w:history="1">
        <w:r w:rsidR="0050211F" w:rsidRPr="00B727E1">
          <w:rPr>
            <w:rStyle w:val="Hyperlink"/>
          </w:rPr>
          <w:t>TikTok</w:t>
        </w:r>
      </w:hyperlink>
      <w:r w:rsidR="0050211F">
        <w:t xml:space="preserve"> | </w:t>
      </w:r>
      <w:hyperlink r:id="rId15" w:history="1">
        <w:r w:rsidR="0050211F" w:rsidRPr="00B727E1">
          <w:rPr>
            <w:rStyle w:val="Hyperlink"/>
          </w:rPr>
          <w:t>Twitter</w:t>
        </w:r>
      </w:hyperlink>
      <w:r w:rsidR="0050211F">
        <w:t xml:space="preserve"> | </w:t>
      </w:r>
      <w:hyperlink r:id="rId16" w:history="1">
        <w:r w:rsidR="00B727E1" w:rsidRPr="00B727E1">
          <w:rPr>
            <w:rStyle w:val="Hyperlink"/>
          </w:rPr>
          <w:t>YouTube</w:t>
        </w:r>
      </w:hyperlink>
      <w:r w:rsidR="0050211F">
        <w:t xml:space="preserve"> | </w:t>
      </w:r>
      <w:hyperlink r:id="rId17" w:history="1">
        <w:r w:rsidR="0050211F" w:rsidRPr="00B727E1">
          <w:rPr>
            <w:rStyle w:val="Hyperlink"/>
          </w:rPr>
          <w:t>SoundCloud</w:t>
        </w:r>
      </w:hyperlink>
      <w:r w:rsidR="0050211F">
        <w:t xml:space="preserve"> | </w:t>
      </w:r>
      <w:hyperlink r:id="rId18" w:history="1">
        <w:r w:rsidR="0050211F" w:rsidRPr="00AE1879">
          <w:rPr>
            <w:rStyle w:val="Hyperlink"/>
          </w:rPr>
          <w:t>Press Assets</w:t>
        </w:r>
      </w:hyperlink>
    </w:p>
    <w:p w14:paraId="6450F7CB" w14:textId="77777777" w:rsidR="0050211F" w:rsidRDefault="0050211F" w:rsidP="0050211F">
      <w:pPr>
        <w:spacing w:after="0" w:line="240" w:lineRule="auto"/>
        <w:jc w:val="center"/>
      </w:pPr>
    </w:p>
    <w:p w14:paraId="198967BC" w14:textId="245018DC" w:rsidR="0050211F" w:rsidRPr="00B727E1" w:rsidRDefault="0050211F" w:rsidP="0050211F">
      <w:pPr>
        <w:spacing w:after="0" w:line="240" w:lineRule="auto"/>
        <w:jc w:val="center"/>
        <w:rPr>
          <w:b/>
          <w:bCs/>
        </w:rPr>
      </w:pPr>
      <w:r w:rsidRPr="00B727E1">
        <w:rPr>
          <w:b/>
          <w:bCs/>
        </w:rPr>
        <w:t>CONTACT:</w:t>
      </w:r>
    </w:p>
    <w:p w14:paraId="2FD6784E" w14:textId="047CD622" w:rsidR="0050211F" w:rsidRDefault="0050211F" w:rsidP="0050211F">
      <w:pPr>
        <w:spacing w:after="0" w:line="240" w:lineRule="auto"/>
        <w:jc w:val="center"/>
      </w:pPr>
      <w:r>
        <w:t xml:space="preserve">Ted Sullivan (Atlantic Records) | </w:t>
      </w:r>
      <w:hyperlink r:id="rId19" w:history="1">
        <w:r w:rsidRPr="00517175">
          <w:rPr>
            <w:rStyle w:val="Hyperlink"/>
          </w:rPr>
          <w:t>ted.sullivan@atlanticrecords.com</w:t>
        </w:r>
      </w:hyperlink>
      <w:r>
        <w:t xml:space="preserve"> </w:t>
      </w:r>
    </w:p>
    <w:sectPr w:rsidR="00502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246"/>
    <w:rsid w:val="00061FBB"/>
    <w:rsid w:val="000A455F"/>
    <w:rsid w:val="000E0050"/>
    <w:rsid w:val="0012465E"/>
    <w:rsid w:val="001B6428"/>
    <w:rsid w:val="0024127D"/>
    <w:rsid w:val="00266202"/>
    <w:rsid w:val="002A3620"/>
    <w:rsid w:val="00323A17"/>
    <w:rsid w:val="003855B6"/>
    <w:rsid w:val="004B3E46"/>
    <w:rsid w:val="0050211F"/>
    <w:rsid w:val="005736B1"/>
    <w:rsid w:val="005B4A22"/>
    <w:rsid w:val="006168C4"/>
    <w:rsid w:val="00645F6C"/>
    <w:rsid w:val="006520D3"/>
    <w:rsid w:val="006A5852"/>
    <w:rsid w:val="006C00C5"/>
    <w:rsid w:val="007A5789"/>
    <w:rsid w:val="007C0518"/>
    <w:rsid w:val="00824AA9"/>
    <w:rsid w:val="00887FAC"/>
    <w:rsid w:val="008F2CA6"/>
    <w:rsid w:val="00971B5C"/>
    <w:rsid w:val="00AE1879"/>
    <w:rsid w:val="00B12991"/>
    <w:rsid w:val="00B13094"/>
    <w:rsid w:val="00B727E1"/>
    <w:rsid w:val="00B761EF"/>
    <w:rsid w:val="00BC0E4B"/>
    <w:rsid w:val="00BE0A14"/>
    <w:rsid w:val="00C843C9"/>
    <w:rsid w:val="00CF0E8F"/>
    <w:rsid w:val="00D2338A"/>
    <w:rsid w:val="00E57246"/>
    <w:rsid w:val="00E5736A"/>
    <w:rsid w:val="00E86528"/>
    <w:rsid w:val="00EC59E3"/>
    <w:rsid w:val="00F159CC"/>
    <w:rsid w:val="00F90129"/>
    <w:rsid w:val="00FC7A04"/>
    <w:rsid w:val="00FF0282"/>
    <w:rsid w:val="00FF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8047"/>
  <w15:chartTrackingRefBased/>
  <w15:docId w15:val="{90EFC549-1E96-4448-8CB1-B5DC3CF5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11F"/>
    <w:rPr>
      <w:color w:val="0563C1" w:themeColor="hyperlink"/>
      <w:u w:val="single"/>
    </w:rPr>
  </w:style>
  <w:style w:type="character" w:styleId="UnresolvedMention">
    <w:name w:val="Unresolved Mention"/>
    <w:basedOn w:val="DefaultParagraphFont"/>
    <w:uiPriority w:val="99"/>
    <w:semiHidden/>
    <w:unhideWhenUsed/>
    <w:rsid w:val="0050211F"/>
    <w:rPr>
      <w:color w:val="605E5C"/>
      <w:shd w:val="clear" w:color="auto" w:fill="E1DFDD"/>
    </w:rPr>
  </w:style>
  <w:style w:type="character" w:styleId="FollowedHyperlink">
    <w:name w:val="FollowedHyperlink"/>
    <w:basedOn w:val="DefaultParagraphFont"/>
    <w:uiPriority w:val="99"/>
    <w:semiHidden/>
    <w:unhideWhenUsed/>
    <w:rsid w:val="00AE18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WJwMyjgsek" TargetMode="External"/><Relationship Id="rId13" Type="http://schemas.openxmlformats.org/officeDocument/2006/relationships/hyperlink" Target="https://www.instagram.com/seaveydaniel/?hl=en" TargetMode="External"/><Relationship Id="rId18" Type="http://schemas.openxmlformats.org/officeDocument/2006/relationships/hyperlink" Target="https://press.atlanticrecords.com/daniel-seave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press.atlanticrecords.com/daniel-seavey" TargetMode="External"/><Relationship Id="rId12" Type="http://schemas.openxmlformats.org/officeDocument/2006/relationships/hyperlink" Target="https://press.atlanticrecords.com/daniel-seavey" TargetMode="External"/><Relationship Id="rId17" Type="http://schemas.openxmlformats.org/officeDocument/2006/relationships/hyperlink" Target="https://soundcloud.com/seaveydaniel" TargetMode="External"/><Relationship Id="rId2" Type="http://schemas.openxmlformats.org/officeDocument/2006/relationships/customXml" Target="../customXml/item2.xml"/><Relationship Id="rId16" Type="http://schemas.openxmlformats.org/officeDocument/2006/relationships/hyperlink" Target="https://www.youtube.com/channel/UCPo1fQSJWmWxM7Nl8irek6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twitter.com/seaveydaniel" TargetMode="External"/><Relationship Id="rId10" Type="http://schemas.openxmlformats.org/officeDocument/2006/relationships/hyperlink" Target="https://www.youtube.com/watch?v=zUPr7DeV80s" TargetMode="External"/><Relationship Id="rId19" Type="http://schemas.openxmlformats.org/officeDocument/2006/relationships/hyperlink" Target="mailto:ted.sullivan@atlanticrecords.com" TargetMode="External"/><Relationship Id="rId4" Type="http://schemas.openxmlformats.org/officeDocument/2006/relationships/settings" Target="settings.xml"/><Relationship Id="rId9" Type="http://schemas.openxmlformats.org/officeDocument/2006/relationships/hyperlink" Target="https://danielseavey.lnk.to/CWPTWG" TargetMode="External"/><Relationship Id="rId14" Type="http://schemas.openxmlformats.org/officeDocument/2006/relationships/hyperlink" Target="https://www.tiktok.com/@seavey_dani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433FF0-5EA2-4FDB-A620-AC3BC9F9C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8DD0D-C147-473B-AF35-0F10D56645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Apel, Taylor</cp:lastModifiedBy>
  <cp:revision>39</cp:revision>
  <dcterms:created xsi:type="dcterms:W3CDTF">2022-09-21T17:27:00Z</dcterms:created>
  <dcterms:modified xsi:type="dcterms:W3CDTF">2022-09-30T13:59:00Z</dcterms:modified>
</cp:coreProperties>
</file>