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711C" w14:textId="77777777" w:rsidR="00450B3C" w:rsidRDefault="00450B3C" w:rsidP="00450B3C">
      <w:pPr>
        <w:jc w:val="center"/>
        <w:rPr>
          <w:sz w:val="20"/>
          <w:szCs w:val="20"/>
        </w:rPr>
      </w:pPr>
      <w:r>
        <w:rPr>
          <w:b/>
          <w:bCs/>
          <w:sz w:val="28"/>
          <w:szCs w:val="28"/>
        </w:rPr>
        <w:t>GAYLE SETS NORTH AMERICAN HEADLINE TOUR</w:t>
      </w:r>
    </w:p>
    <w:p w14:paraId="0ED6FBA4" w14:textId="77777777" w:rsidR="00450B3C" w:rsidRDefault="00450B3C" w:rsidP="00450B3C">
      <w:pPr>
        <w:jc w:val="center"/>
      </w:pPr>
      <w:r>
        <w:rPr>
          <w:b/>
          <w:bCs/>
        </w:rPr>
        <w:t>CHART-TOPPING SINGER-SONGWRITER’S “avoiding college tour” BEGINS OCTOBER 8</w:t>
      </w:r>
    </w:p>
    <w:p w14:paraId="68808C75" w14:textId="77777777" w:rsidR="00450B3C" w:rsidRDefault="00450B3C" w:rsidP="00450B3C">
      <w:pPr>
        <w:jc w:val="center"/>
      </w:pPr>
      <w:r>
        <w:rPr>
          <w:b/>
          <w:bCs/>
        </w:rPr>
        <w:t>WITH SUPPORT FROM CARLIE HANSON AND POUTYFACE</w:t>
      </w:r>
    </w:p>
    <w:p w14:paraId="26994217" w14:textId="77777777" w:rsidR="00450B3C" w:rsidRDefault="00450B3C" w:rsidP="00450B3C">
      <w:pPr>
        <w:jc w:val="center"/>
      </w:pPr>
      <w:r>
        <w:rPr>
          <w:b/>
          <w:bCs/>
        </w:rPr>
        <w:t> </w:t>
      </w:r>
    </w:p>
    <w:p w14:paraId="6089412C" w14:textId="77777777" w:rsidR="00450B3C" w:rsidRDefault="00450B3C" w:rsidP="00450B3C">
      <w:pPr>
        <w:jc w:val="center"/>
      </w:pPr>
      <w:r>
        <w:rPr>
          <w:b/>
          <w:bCs/>
        </w:rPr>
        <w:t>LIVE SCHEDULE ALSO INCLUDES FESTIVAL PERFORMANCES</w:t>
      </w:r>
    </w:p>
    <w:p w14:paraId="0C962681" w14:textId="77777777" w:rsidR="00450B3C" w:rsidRDefault="00450B3C" w:rsidP="00450B3C">
      <w:pPr>
        <w:jc w:val="center"/>
      </w:pPr>
      <w:r>
        <w:rPr>
          <w:b/>
          <w:bCs/>
        </w:rPr>
        <w:t>AT LOLLAPALOOZA, THE UK’S READING &amp; LEEDS,</w:t>
      </w:r>
      <w:r>
        <w:t xml:space="preserve"> </w:t>
      </w:r>
      <w:r>
        <w:rPr>
          <w:b/>
          <w:bCs/>
        </w:rPr>
        <w:t xml:space="preserve">FIREFLY MUSIC FESTIVAL, </w:t>
      </w:r>
    </w:p>
    <w:p w14:paraId="774FDD74" w14:textId="77777777" w:rsidR="00450B3C" w:rsidRDefault="00450B3C" w:rsidP="00450B3C">
      <w:pPr>
        <w:jc w:val="center"/>
      </w:pPr>
      <w:r>
        <w:rPr>
          <w:b/>
          <w:bCs/>
        </w:rPr>
        <w:t>AUSTIN CITY LIMITS MUSIC FESTIVAL,</w:t>
      </w:r>
      <w:r>
        <w:t xml:space="preserve"> </w:t>
      </w:r>
      <w:r>
        <w:rPr>
          <w:b/>
          <w:bCs/>
        </w:rPr>
        <w:t>AND MORE</w:t>
      </w:r>
    </w:p>
    <w:p w14:paraId="4DEFACFE" w14:textId="77777777" w:rsidR="00450B3C" w:rsidRDefault="00450B3C" w:rsidP="00450B3C">
      <w:pPr>
        <w:jc w:val="center"/>
      </w:pPr>
      <w:r>
        <w:rPr>
          <w:b/>
          <w:bCs/>
        </w:rPr>
        <w:t> </w:t>
      </w:r>
    </w:p>
    <w:p w14:paraId="7ECC5DDE" w14:textId="77777777" w:rsidR="00450B3C" w:rsidRDefault="00450B3C" w:rsidP="00450B3C">
      <w:pPr>
        <w:jc w:val="center"/>
      </w:pPr>
      <w:r>
        <w:rPr>
          <w:b/>
          <w:bCs/>
        </w:rPr>
        <w:t>BREAKTHROUGH HIT “</w:t>
      </w:r>
      <w:proofErr w:type="spellStart"/>
      <w:r>
        <w:rPr>
          <w:b/>
          <w:bCs/>
        </w:rPr>
        <w:t>abcdefu</w:t>
      </w:r>
      <w:proofErr w:type="spellEnd"/>
      <w:r>
        <w:rPr>
          <w:b/>
          <w:bCs/>
        </w:rPr>
        <w:t>” NOW RIAA CERTIFIED 2X PLATINUM</w:t>
      </w:r>
    </w:p>
    <w:p w14:paraId="013A0670" w14:textId="77777777" w:rsidR="00450B3C" w:rsidRDefault="00450B3C" w:rsidP="00450B3C">
      <w:pPr>
        <w:pStyle w:val="xwordsection1"/>
        <w:spacing w:before="0" w:beforeAutospacing="0" w:after="0" w:afterAutospacing="0"/>
        <w:contextualSpacing/>
        <w:jc w:val="center"/>
      </w:pPr>
      <w:r>
        <w:rPr>
          <w:b/>
          <w:bCs/>
          <w:sz w:val="22"/>
          <w:szCs w:val="22"/>
        </w:rPr>
        <w:t>DEBUT EP,</w:t>
      </w:r>
      <w:r>
        <w:rPr>
          <w:b/>
          <w:bCs/>
          <w:i/>
          <w:iCs/>
          <w:color w:val="ED7D31"/>
          <w:sz w:val="22"/>
          <w:szCs w:val="22"/>
        </w:rPr>
        <w:t xml:space="preserve"> </w:t>
      </w:r>
      <w:hyperlink r:id="rId4" w:history="1">
        <w:r>
          <w:rPr>
            <w:rStyle w:val="Hyperlink"/>
            <w:b/>
            <w:bCs/>
            <w:i/>
            <w:iCs/>
            <w:sz w:val="22"/>
            <w:szCs w:val="22"/>
          </w:rPr>
          <w:t>a study of the human experience volume one</w:t>
        </w:r>
      </w:hyperlink>
      <w:r>
        <w:rPr>
          <w:b/>
          <w:bCs/>
          <w:color w:val="000000"/>
          <w:sz w:val="22"/>
          <w:szCs w:val="22"/>
        </w:rPr>
        <w:t xml:space="preserve">, AVAILABLE NOW </w:t>
      </w:r>
    </w:p>
    <w:p w14:paraId="2A15A2AC" w14:textId="51CBF737" w:rsidR="00450B3C" w:rsidRDefault="00450B3C" w:rsidP="00450B3C">
      <w:pPr>
        <w:pStyle w:val="xwordsection1"/>
        <w:spacing w:before="0" w:beforeAutospacing="0" w:after="0" w:afterAutospacing="0"/>
        <w:contextualSpacing/>
        <w:jc w:val="center"/>
        <w:rPr>
          <w:b/>
          <w:bCs/>
          <w:color w:val="000000"/>
          <w:sz w:val="22"/>
          <w:szCs w:val="22"/>
        </w:rPr>
      </w:pPr>
      <w:r>
        <w:rPr>
          <w:b/>
          <w:bCs/>
          <w:color w:val="000000"/>
          <w:sz w:val="22"/>
          <w:szCs w:val="22"/>
        </w:rPr>
        <w:t>VIA ATLANTIC RECORDS/ARTHOUSE RECORDS</w:t>
      </w:r>
    </w:p>
    <w:p w14:paraId="18D7CD0D" w14:textId="77777777" w:rsidR="00450B3C" w:rsidRDefault="00450B3C" w:rsidP="00450B3C">
      <w:pPr>
        <w:pStyle w:val="xwordsection1"/>
        <w:spacing w:before="0" w:beforeAutospacing="0" w:after="0" w:afterAutospacing="0"/>
        <w:contextualSpacing/>
        <w:jc w:val="center"/>
      </w:pPr>
    </w:p>
    <w:p w14:paraId="1B0E6BDE" w14:textId="1F710F31" w:rsidR="00450B3C" w:rsidRDefault="00450B3C" w:rsidP="00450B3C">
      <w:pPr>
        <w:pStyle w:val="xwordsection1"/>
        <w:spacing w:before="0" w:beforeAutospacing="0" w:after="0" w:afterAutospacing="0"/>
        <w:contextualSpacing/>
        <w:jc w:val="center"/>
      </w:pPr>
      <w:r>
        <w:rPr>
          <w:noProof/>
        </w:rPr>
        <w:drawing>
          <wp:inline distT="0" distB="0" distL="0" distR="0" wp14:anchorId="50622917" wp14:editId="37E11AC0">
            <wp:extent cx="2879296" cy="4318944"/>
            <wp:effectExtent l="0" t="0" r="0" b="0"/>
            <wp:docPr id="2" name="Picture 2" descr="A person sitting on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fenc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2566" cy="4338849"/>
                    </a:xfrm>
                    <a:prstGeom prst="rect">
                      <a:avLst/>
                    </a:prstGeom>
                    <a:noFill/>
                    <a:ln>
                      <a:noFill/>
                    </a:ln>
                  </pic:spPr>
                </pic:pic>
              </a:graphicData>
            </a:graphic>
          </wp:inline>
        </w:drawing>
      </w:r>
    </w:p>
    <w:p w14:paraId="4F6087F1" w14:textId="66A00C74" w:rsidR="00AA7C88" w:rsidRDefault="00AA7C88" w:rsidP="00450B3C">
      <w:pPr>
        <w:pStyle w:val="xwordsection1"/>
        <w:spacing w:before="0" w:beforeAutospacing="0" w:after="0" w:afterAutospacing="0"/>
        <w:contextualSpacing/>
        <w:jc w:val="center"/>
      </w:pPr>
      <w:r>
        <w:t xml:space="preserve">DOWNLOAD PRESS PHOTOS </w:t>
      </w:r>
      <w:hyperlink r:id="rId6" w:history="1">
        <w:r w:rsidRPr="00AA7C88">
          <w:rPr>
            <w:rStyle w:val="Hyperlink"/>
          </w:rPr>
          <w:t>HERE</w:t>
        </w:r>
      </w:hyperlink>
    </w:p>
    <w:p w14:paraId="0612464C" w14:textId="29E23DEC" w:rsidR="00450B3C" w:rsidRDefault="00450B3C" w:rsidP="00450B3C">
      <w:pPr>
        <w:pStyle w:val="xwordsection1"/>
        <w:spacing w:before="0" w:beforeAutospacing="0" w:after="0" w:afterAutospacing="0"/>
        <w:contextualSpacing/>
      </w:pPr>
    </w:p>
    <w:p w14:paraId="061F7E4F" w14:textId="16E037BC" w:rsidR="00450B3C" w:rsidRDefault="00450B3C" w:rsidP="00450B3C">
      <w:pPr>
        <w:jc w:val="both"/>
      </w:pPr>
      <w:r>
        <w:t xml:space="preserve">Rising multi-platinum pop singer-songwriter </w:t>
      </w:r>
      <w:r>
        <w:rPr>
          <w:b/>
          <w:bCs/>
          <w:color w:val="000000"/>
        </w:rPr>
        <w:t xml:space="preserve">GAYLE </w:t>
      </w:r>
      <w:r>
        <w:rPr>
          <w:color w:val="000000"/>
        </w:rPr>
        <w:t xml:space="preserve">is continuing her momentous 2022 with her biggest North American headline tour to date. The “avoiding college tour” gets underway October </w:t>
      </w:r>
      <w:r>
        <w:t xml:space="preserve">8 at Oklahoma City, OK’s Beer City Music Hall and then travels through mid-November with support from Carlie Hanson and </w:t>
      </w:r>
      <w:proofErr w:type="spellStart"/>
      <w:r>
        <w:t>poutyface</w:t>
      </w:r>
      <w:proofErr w:type="spellEnd"/>
      <w:r>
        <w:t xml:space="preserve">. Highlights include shows at Los Angeles, CA’s El Rey Theatre (October 19) and New York City’s historic Webster Hall (November 5). General </w:t>
      </w:r>
      <w:proofErr w:type="spellStart"/>
      <w:r>
        <w:t>onsale</w:t>
      </w:r>
      <w:proofErr w:type="spellEnd"/>
      <w:r>
        <w:t xml:space="preserve"> begins </w:t>
      </w:r>
      <w:r>
        <w:rPr>
          <w:color w:val="000000"/>
        </w:rPr>
        <w:t>Friday, July 15</w:t>
      </w:r>
      <w:r>
        <w:rPr>
          <w:color w:val="000000"/>
          <w:vertAlign w:val="superscript"/>
        </w:rPr>
        <w:t>th</w:t>
      </w:r>
      <w:r>
        <w:rPr>
          <w:color w:val="000000"/>
        </w:rPr>
        <w:t> at 10am local; f</w:t>
      </w:r>
      <w:r>
        <w:t>or complete details and ticket information, please visit </w:t>
      </w:r>
      <w:hyperlink r:id="rId7" w:history="1">
        <w:r>
          <w:rPr>
            <w:rStyle w:val="Hyperlink"/>
          </w:rPr>
          <w:t>www.gayleofficial.com</w:t>
        </w:r>
      </w:hyperlink>
      <w:r>
        <w:t>.</w:t>
      </w:r>
    </w:p>
    <w:p w14:paraId="013D4A5F" w14:textId="77777777" w:rsidR="00450B3C" w:rsidRDefault="00450B3C" w:rsidP="00450B3C">
      <w:pPr>
        <w:pStyle w:val="xwordsection1"/>
        <w:jc w:val="both"/>
        <w:rPr>
          <w:sz w:val="22"/>
          <w:szCs w:val="22"/>
        </w:rPr>
      </w:pPr>
      <w:r>
        <w:rPr>
          <w:sz w:val="22"/>
          <w:szCs w:val="22"/>
        </w:rPr>
        <w:lastRenderedPageBreak/>
        <w:t xml:space="preserve">The “avoiding college tour” announcement comes on the heels of GAYLE’s debut EP </w:t>
      </w:r>
      <w:hyperlink r:id="rId8" w:history="1">
        <w:r>
          <w:rPr>
            <w:rStyle w:val="Hyperlink"/>
            <w:i/>
            <w:iCs/>
            <w:sz w:val="22"/>
            <w:szCs w:val="22"/>
          </w:rPr>
          <w:t>a study of the human experience volume one</w:t>
        </w:r>
      </w:hyperlink>
      <w:r>
        <w:rPr>
          <w:sz w:val="22"/>
          <w:szCs w:val="22"/>
        </w:rPr>
        <w:t xml:space="preserve"> and precedes volume 2 due later this year, with more details to be revealed in the following weeks. The tour is the latest in an extensive international live schedule that has already seen GAYLE traveling on her own sold-out show run, as well as with tours supporting Tate McRae and AJR, and a two-night stand alongside My Chemical Romance in Dublin, Ireland. This summer sees the 18-year-old, Nashville-based artist lighting up an array of festival stages around the world, including Chicago, IL’s Lollapalooza (July 30), the UK’s Leeds Festival (August 26) and Reading Festival (August 28), Dover, DE’s Firefly Music Festival (September 22-25), and Austin, TX’s Austin City Limits Music Festival (October 9 and 16). </w:t>
      </w:r>
    </w:p>
    <w:p w14:paraId="275ADA0B" w14:textId="77777777" w:rsidR="00450B3C" w:rsidRDefault="00450B3C" w:rsidP="00450B3C">
      <w:pPr>
        <w:pStyle w:val="xwordsection1"/>
        <w:spacing w:before="0" w:beforeAutospacing="0" w:after="0" w:afterAutospacing="0"/>
        <w:contextualSpacing/>
        <w:jc w:val="both"/>
        <w:rPr>
          <w:sz w:val="22"/>
          <w:szCs w:val="22"/>
        </w:rPr>
      </w:pPr>
      <w:r>
        <w:rPr>
          <w:color w:val="000000"/>
          <w:sz w:val="22"/>
          <w:szCs w:val="22"/>
        </w:rPr>
        <w:t xml:space="preserve">GAYLE is supporting the release of her vulnerable debut EP, </w:t>
      </w:r>
      <w:hyperlink r:id="rId9" w:history="1">
        <w:r>
          <w:rPr>
            <w:rStyle w:val="Hyperlink"/>
            <w:i/>
            <w:iCs/>
            <w:sz w:val="22"/>
            <w:szCs w:val="22"/>
          </w:rPr>
          <w:t>a study of the human experience volume one</w:t>
        </w:r>
      </w:hyperlink>
      <w:r>
        <w:rPr>
          <w:sz w:val="22"/>
          <w:szCs w:val="22"/>
        </w:rPr>
        <w:t xml:space="preserve">, available everywhere via Atlantic Records/Arthouse Records </w:t>
      </w:r>
      <w:hyperlink r:id="rId10" w:history="1">
        <w:r>
          <w:rPr>
            <w:rStyle w:val="Hyperlink"/>
            <w:sz w:val="22"/>
            <w:szCs w:val="22"/>
          </w:rPr>
          <w:t>HERE</w:t>
        </w:r>
      </w:hyperlink>
      <w:r>
        <w:rPr>
          <w:sz w:val="22"/>
          <w:szCs w:val="22"/>
        </w:rPr>
        <w:t xml:space="preserve"> and boasting over 1.3 billion global streams in less than 4 months since its release. Co-written by GAYLE, produced by Pete Nappi, and hailed by </w:t>
      </w:r>
      <w:r>
        <w:rPr>
          <w:i/>
          <w:iCs/>
          <w:sz w:val="22"/>
          <w:szCs w:val="22"/>
        </w:rPr>
        <w:t>Rolling Stone</w:t>
      </w:r>
      <w:r>
        <w:rPr>
          <w:sz w:val="22"/>
          <w:szCs w:val="22"/>
        </w:rPr>
        <w:t> as “</w:t>
      </w:r>
      <w:r>
        <w:rPr>
          <w:i/>
          <w:iCs/>
          <w:sz w:val="22"/>
          <w:szCs w:val="22"/>
        </w:rPr>
        <w:t>a summation of GAYLE’s experiences as a teen, filled with lessons learned and failed friendships</w:t>
      </w:r>
      <w:r>
        <w:rPr>
          <w:sz w:val="22"/>
          <w:szCs w:val="22"/>
        </w:rPr>
        <w:t>,” the EP includes the newly RIAA 2x platinum-certified, 1.5 billion-streaming, worldwide #1 breakthrough hit, “</w:t>
      </w:r>
      <w:proofErr w:type="spellStart"/>
      <w:r>
        <w:rPr>
          <w:sz w:val="22"/>
          <w:szCs w:val="22"/>
        </w:rPr>
        <w:fldChar w:fldCharType="begin"/>
      </w:r>
      <w:r>
        <w:rPr>
          <w:sz w:val="22"/>
          <w:szCs w:val="22"/>
        </w:rPr>
        <w:instrText xml:space="preserve"> HYPERLINK "https://nam04.safelinks.protection.outlook.com/?url=https%3A%2F%2Fgayle.lnk.to%2FabcdefuID&amp;data=05%7C01%7CTiana.Timmerberg%40atlanticrecords.com%7C99542a1e53544ec39f3908da5ada8fe8%7C8367939002ec4ba1ad3d69da3fdd637e%7C0%7C0%7C637922192054108744%7CUnknown%7CTWFpbGZsb3d8eyJWIjoiMC4wLjAwMDAiLCJQIjoiV2luMzIiLCJBTiI6Ik1haWwiLCJXVCI6Mn0%3D%7C3000%7C%7C%7C&amp;sdata=Wn8llNO42E7kwpQV1rE3Caj3SKuwo1YuoR58YCZdAjk%3D&amp;reserved=0" </w:instrText>
      </w:r>
      <w:r>
        <w:rPr>
          <w:sz w:val="22"/>
          <w:szCs w:val="22"/>
        </w:rPr>
      </w:r>
      <w:r>
        <w:rPr>
          <w:sz w:val="22"/>
          <w:szCs w:val="22"/>
        </w:rPr>
        <w:fldChar w:fldCharType="separate"/>
      </w:r>
      <w:r>
        <w:rPr>
          <w:rStyle w:val="Hyperlink"/>
          <w:sz w:val="22"/>
          <w:szCs w:val="22"/>
        </w:rPr>
        <w:t>abcdefu</w:t>
      </w:r>
      <w:proofErr w:type="spellEnd"/>
      <w:r>
        <w:rPr>
          <w:sz w:val="22"/>
          <w:szCs w:val="22"/>
        </w:rPr>
        <w:fldChar w:fldCharType="end"/>
      </w:r>
      <w:r>
        <w:rPr>
          <w:sz w:val="22"/>
          <w:szCs w:val="22"/>
        </w:rPr>
        <w:t xml:space="preserve">,” joined by an official music video currently boasting over 155 million views </w:t>
      </w:r>
      <w:hyperlink r:id="rId11" w:history="1">
        <w:r>
          <w:rPr>
            <w:rStyle w:val="Hyperlink"/>
            <w:sz w:val="22"/>
            <w:szCs w:val="22"/>
          </w:rPr>
          <w:t>HERE</w:t>
        </w:r>
      </w:hyperlink>
      <w:r>
        <w:rPr>
          <w:sz w:val="22"/>
          <w:szCs w:val="22"/>
        </w:rPr>
        <w:t>. In addition to “</w:t>
      </w:r>
      <w:proofErr w:type="spellStart"/>
      <w:r>
        <w:rPr>
          <w:sz w:val="22"/>
          <w:szCs w:val="22"/>
        </w:rPr>
        <w:t>abcdefu</w:t>
      </w:r>
      <w:proofErr w:type="spellEnd"/>
      <w:r>
        <w:rPr>
          <w:sz w:val="22"/>
          <w:szCs w:val="22"/>
        </w:rPr>
        <w:t xml:space="preserve">,” </w:t>
      </w:r>
      <w:r>
        <w:rPr>
          <w:i/>
          <w:iCs/>
          <w:sz w:val="22"/>
          <w:szCs w:val="22"/>
        </w:rPr>
        <w:t>a study of the human experience volume one</w:t>
      </w:r>
      <w:r>
        <w:rPr>
          <w:sz w:val="22"/>
          <w:szCs w:val="22"/>
        </w:rPr>
        <w:t xml:space="preserve"> includes such fan favorites as “</w:t>
      </w:r>
      <w:proofErr w:type="spellStart"/>
      <w:r>
        <w:rPr>
          <w:sz w:val="22"/>
          <w:szCs w:val="22"/>
        </w:rPr>
        <w:fldChar w:fldCharType="begin"/>
      </w:r>
      <w:r>
        <w:rPr>
          <w:sz w:val="22"/>
          <w:szCs w:val="22"/>
        </w:rPr>
        <w:instrText xml:space="preserve"> HYPERLINK "https://nam04.safelinks.protection.outlook.com/?url=https%3A%2F%2Fwww.youtube.com%2Fwatch%3Fv%3DdI9ud8HnpFc&amp;data=05%7C01%7CTiana.Timmerberg%40atlanticrecords.com%7C99542a1e53544ec39f3908da5ada8fe8%7C8367939002ec4ba1ad3d69da3fdd637e%7C0%7C0%7C637922192054108744%7CUnknown%7CTWFpbGZsb3d8eyJWIjoiMC4wLjAwMDAiLCJQIjoiV2luMzIiLCJBTiI6Ik1haWwiLCJXVCI6Mn0%3D%7C3000%7C%7C%7C&amp;sdata=M3bxennY4lswfwWV0klvrEK5F2pTlhzzb1zLHGORyu0%3D&amp;reserved=0" </w:instrText>
      </w:r>
      <w:r>
        <w:rPr>
          <w:sz w:val="22"/>
          <w:szCs w:val="22"/>
        </w:rPr>
      </w:r>
      <w:r>
        <w:rPr>
          <w:sz w:val="22"/>
          <w:szCs w:val="22"/>
        </w:rPr>
        <w:fldChar w:fldCharType="separate"/>
      </w:r>
      <w:r>
        <w:rPr>
          <w:rStyle w:val="Hyperlink"/>
          <w:sz w:val="22"/>
          <w:szCs w:val="22"/>
        </w:rPr>
        <w:t>ur</w:t>
      </w:r>
      <w:proofErr w:type="spellEnd"/>
      <w:r>
        <w:rPr>
          <w:rStyle w:val="Hyperlink"/>
          <w:sz w:val="22"/>
          <w:szCs w:val="22"/>
        </w:rPr>
        <w:t xml:space="preserve"> just horny</w:t>
      </w:r>
      <w:r>
        <w:rPr>
          <w:sz w:val="22"/>
          <w:szCs w:val="22"/>
        </w:rPr>
        <w:fldChar w:fldCharType="end"/>
      </w:r>
      <w:r>
        <w:rPr>
          <w:sz w:val="22"/>
          <w:szCs w:val="22"/>
        </w:rPr>
        <w:t>,” “</w:t>
      </w:r>
      <w:hyperlink r:id="rId12" w:history="1">
        <w:r>
          <w:rPr>
            <w:rStyle w:val="Hyperlink"/>
            <w:sz w:val="22"/>
            <w:szCs w:val="22"/>
          </w:rPr>
          <w:t>luv starved</w:t>
        </w:r>
      </w:hyperlink>
      <w:r>
        <w:rPr>
          <w:sz w:val="22"/>
          <w:szCs w:val="22"/>
        </w:rPr>
        <w:t>,”  “</w:t>
      </w:r>
      <w:hyperlink r:id="rId13" w:history="1">
        <w:r>
          <w:rPr>
            <w:rStyle w:val="Hyperlink"/>
            <w:sz w:val="22"/>
            <w:szCs w:val="22"/>
          </w:rPr>
          <w:t>sleeping with my friends</w:t>
        </w:r>
      </w:hyperlink>
      <w:r>
        <w:rPr>
          <w:sz w:val="22"/>
          <w:szCs w:val="22"/>
        </w:rPr>
        <w:t>,” “</w:t>
      </w:r>
      <w:hyperlink r:id="rId14" w:history="1">
        <w:r>
          <w:rPr>
            <w:rStyle w:val="Hyperlink"/>
            <w:sz w:val="22"/>
            <w:szCs w:val="22"/>
          </w:rPr>
          <w:t>kiddie pool</w:t>
        </w:r>
      </w:hyperlink>
      <w:r>
        <w:rPr>
          <w:sz w:val="22"/>
          <w:szCs w:val="22"/>
        </w:rPr>
        <w:t>,” and “</w:t>
      </w:r>
      <w:hyperlink r:id="rId15" w:history="1">
        <w:r>
          <w:rPr>
            <w:rStyle w:val="Hyperlink"/>
            <w:sz w:val="22"/>
            <w:szCs w:val="22"/>
          </w:rPr>
          <w:t xml:space="preserve">e-z (feat. UPSAHL &amp; Blu </w:t>
        </w:r>
        <w:proofErr w:type="spellStart"/>
        <w:r>
          <w:rPr>
            <w:rStyle w:val="Hyperlink"/>
            <w:sz w:val="22"/>
            <w:szCs w:val="22"/>
          </w:rPr>
          <w:t>DeTiger</w:t>
        </w:r>
        <w:proofErr w:type="spellEnd"/>
        <w:r>
          <w:rPr>
            <w:rStyle w:val="Hyperlink"/>
            <w:sz w:val="22"/>
            <w:szCs w:val="22"/>
          </w:rPr>
          <w:t>)</w:t>
        </w:r>
      </w:hyperlink>
      <w:r>
        <w:rPr>
          <w:sz w:val="22"/>
          <w:szCs w:val="22"/>
        </w:rPr>
        <w:t xml:space="preserve">,” all joined by creative visuals streaming now at GAYLE’s official YouTube channel </w:t>
      </w:r>
      <w:hyperlink r:id="rId16" w:history="1">
        <w:r>
          <w:rPr>
            <w:rStyle w:val="Hyperlink"/>
            <w:sz w:val="22"/>
            <w:szCs w:val="22"/>
          </w:rPr>
          <w:t>HERE</w:t>
        </w:r>
      </w:hyperlink>
      <w:r>
        <w:rPr>
          <w:sz w:val="22"/>
          <w:szCs w:val="22"/>
        </w:rPr>
        <w:t>. Declared “</w:t>
      </w:r>
      <w:r>
        <w:rPr>
          <w:i/>
          <w:iCs/>
          <w:sz w:val="22"/>
          <w:szCs w:val="22"/>
        </w:rPr>
        <w:t>the breakout song of 2022</w:t>
      </w:r>
      <w:r>
        <w:rPr>
          <w:sz w:val="22"/>
          <w:szCs w:val="22"/>
        </w:rPr>
        <w:t>” by </w:t>
      </w:r>
      <w:r>
        <w:rPr>
          <w:i/>
          <w:iCs/>
          <w:sz w:val="22"/>
          <w:szCs w:val="22"/>
        </w:rPr>
        <w:t xml:space="preserve">NYLON </w:t>
      </w:r>
      <w:r>
        <w:rPr>
          <w:sz w:val="22"/>
          <w:szCs w:val="22"/>
        </w:rPr>
        <w:t xml:space="preserve">and a </w:t>
      </w:r>
      <w:r>
        <w:rPr>
          <w:i/>
          <w:iCs/>
          <w:sz w:val="22"/>
          <w:szCs w:val="22"/>
        </w:rPr>
        <w:t>“gloriously caustic grunge-pop smash</w:t>
      </w:r>
      <w:r>
        <w:rPr>
          <w:sz w:val="22"/>
          <w:szCs w:val="22"/>
        </w:rPr>
        <w:t xml:space="preserve">” by the </w:t>
      </w:r>
      <w:r>
        <w:rPr>
          <w:i/>
          <w:iCs/>
          <w:sz w:val="22"/>
          <w:szCs w:val="22"/>
        </w:rPr>
        <w:t>Los Angeles Times</w:t>
      </w:r>
      <w:r>
        <w:rPr>
          <w:sz w:val="22"/>
          <w:szCs w:val="22"/>
        </w:rPr>
        <w:t>, “</w:t>
      </w:r>
      <w:proofErr w:type="spellStart"/>
      <w:r>
        <w:rPr>
          <w:sz w:val="22"/>
          <w:szCs w:val="22"/>
        </w:rPr>
        <w:t>abcdefu</w:t>
      </w:r>
      <w:proofErr w:type="spellEnd"/>
      <w:r>
        <w:rPr>
          <w:sz w:val="22"/>
          <w:szCs w:val="22"/>
        </w:rPr>
        <w:t xml:space="preserve">” proved a landmark debut for GAYLE, reaching #1 on the </w:t>
      </w:r>
      <w:r>
        <w:rPr>
          <w:i/>
          <w:iCs/>
          <w:sz w:val="22"/>
          <w:szCs w:val="22"/>
        </w:rPr>
        <w:t>Billboard</w:t>
      </w:r>
      <w:r>
        <w:rPr>
          <w:sz w:val="22"/>
          <w:szCs w:val="22"/>
        </w:rPr>
        <w:t xml:space="preserve"> “Global 200” while peaking at #3 on the </w:t>
      </w:r>
      <w:r>
        <w:rPr>
          <w:i/>
          <w:iCs/>
          <w:sz w:val="22"/>
          <w:szCs w:val="22"/>
        </w:rPr>
        <w:t>Billboard</w:t>
      </w:r>
      <w:r>
        <w:rPr>
          <w:sz w:val="22"/>
          <w:szCs w:val="22"/>
        </w:rPr>
        <w:t xml:space="preserve"> “Hot 100” in the US after spending three consecutive weeks atop Top 40 radio charts nationwide. GAYLE was also recently highlighted as a </w:t>
      </w:r>
      <w:r>
        <w:rPr>
          <w:i/>
          <w:iCs/>
          <w:sz w:val="22"/>
          <w:szCs w:val="22"/>
        </w:rPr>
        <w:t xml:space="preserve">Billboard </w:t>
      </w:r>
      <w:r>
        <w:rPr>
          <w:sz w:val="22"/>
          <w:szCs w:val="22"/>
        </w:rPr>
        <w:t xml:space="preserve">Music Awards finalist for “Top Viral Song,” and a </w:t>
      </w:r>
      <w:r>
        <w:rPr>
          <w:i/>
          <w:iCs/>
          <w:sz w:val="22"/>
          <w:szCs w:val="22"/>
        </w:rPr>
        <w:t xml:space="preserve">Billboard </w:t>
      </w:r>
      <w:r>
        <w:rPr>
          <w:sz w:val="22"/>
          <w:szCs w:val="22"/>
        </w:rPr>
        <w:t xml:space="preserve">2022 “21 Under 21” featured artist. </w:t>
      </w:r>
    </w:p>
    <w:p w14:paraId="636BAAAE" w14:textId="77777777" w:rsidR="00450B3C" w:rsidRDefault="00450B3C" w:rsidP="00450B3C">
      <w:pPr>
        <w:jc w:val="both"/>
      </w:pPr>
    </w:p>
    <w:p w14:paraId="347FB844" w14:textId="77777777" w:rsidR="00450B3C" w:rsidRDefault="00450B3C" w:rsidP="00450B3C">
      <w:pPr>
        <w:pStyle w:val="xwordsection1"/>
        <w:jc w:val="center"/>
      </w:pPr>
      <w:r>
        <w:rPr>
          <w:b/>
          <w:bCs/>
          <w:sz w:val="22"/>
          <w:szCs w:val="22"/>
        </w:rPr>
        <w:t>GAYLE</w:t>
      </w:r>
    </w:p>
    <w:p w14:paraId="22CCE77D" w14:textId="77777777" w:rsidR="00450B3C" w:rsidRDefault="00450B3C" w:rsidP="00450B3C">
      <w:pPr>
        <w:pStyle w:val="xwordsection1"/>
        <w:jc w:val="center"/>
      </w:pPr>
      <w:r>
        <w:rPr>
          <w:b/>
          <w:bCs/>
          <w:sz w:val="22"/>
          <w:szCs w:val="22"/>
        </w:rPr>
        <w:t>AVOIDING TOUR 2022</w:t>
      </w:r>
    </w:p>
    <w:p w14:paraId="29D977A2" w14:textId="7134AD78" w:rsidR="00450B3C" w:rsidRDefault="00450B3C" w:rsidP="00450B3C">
      <w:pPr>
        <w:pStyle w:val="xwordsection1"/>
        <w:jc w:val="center"/>
      </w:pPr>
      <w:r>
        <w:rPr>
          <w:sz w:val="22"/>
          <w:szCs w:val="22"/>
        </w:rPr>
        <w:lastRenderedPageBreak/>
        <w:t> </w:t>
      </w:r>
      <w:r>
        <w:rPr>
          <w:noProof/>
          <w:sz w:val="22"/>
          <w:szCs w:val="22"/>
        </w:rPr>
        <w:drawing>
          <wp:inline distT="0" distB="0" distL="0" distR="0" wp14:anchorId="459CFDDA" wp14:editId="412CDD5A">
            <wp:extent cx="3303905" cy="3303905"/>
            <wp:effectExtent l="0" t="0" r="0" b="0"/>
            <wp:docPr id="1" name="Picture 1" descr="A picture containing text,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que&#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03905" cy="3303905"/>
                    </a:xfrm>
                    <a:prstGeom prst="rect">
                      <a:avLst/>
                    </a:prstGeom>
                    <a:noFill/>
                    <a:ln>
                      <a:noFill/>
                    </a:ln>
                  </pic:spPr>
                </pic:pic>
              </a:graphicData>
            </a:graphic>
          </wp:inline>
        </w:drawing>
      </w:r>
    </w:p>
    <w:p w14:paraId="16CF57CC" w14:textId="77777777" w:rsidR="00450B3C" w:rsidRDefault="00450B3C" w:rsidP="00450B3C">
      <w:pPr>
        <w:pStyle w:val="xwordsection1"/>
        <w:jc w:val="center"/>
      </w:pPr>
      <w:r>
        <w:rPr>
          <w:b/>
          <w:bCs/>
          <w:sz w:val="22"/>
          <w:szCs w:val="22"/>
        </w:rPr>
        <w:t>JULY</w:t>
      </w:r>
    </w:p>
    <w:p w14:paraId="2B67EDB3" w14:textId="77777777" w:rsidR="00450B3C" w:rsidRDefault="00450B3C" w:rsidP="00450B3C">
      <w:pPr>
        <w:pStyle w:val="xwordsection1"/>
        <w:jc w:val="center"/>
      </w:pPr>
      <w:r>
        <w:rPr>
          <w:sz w:val="22"/>
          <w:szCs w:val="22"/>
        </w:rPr>
        <w:t>30 – Chicago, IL – Lollapalooza *</w:t>
      </w:r>
    </w:p>
    <w:p w14:paraId="4D16B588" w14:textId="77777777" w:rsidR="00450B3C" w:rsidRDefault="00450B3C" w:rsidP="00450B3C">
      <w:pPr>
        <w:pStyle w:val="xwordsection1"/>
        <w:jc w:val="center"/>
      </w:pPr>
      <w:r>
        <w:rPr>
          <w:sz w:val="22"/>
          <w:szCs w:val="22"/>
        </w:rPr>
        <w:t> </w:t>
      </w:r>
    </w:p>
    <w:p w14:paraId="7B3F0383" w14:textId="77777777" w:rsidR="00450B3C" w:rsidRDefault="00450B3C" w:rsidP="00450B3C">
      <w:pPr>
        <w:pStyle w:val="xwordsection1"/>
        <w:jc w:val="center"/>
      </w:pPr>
      <w:r>
        <w:rPr>
          <w:b/>
          <w:bCs/>
          <w:sz w:val="22"/>
          <w:szCs w:val="22"/>
        </w:rPr>
        <w:t>AUGUST</w:t>
      </w:r>
    </w:p>
    <w:p w14:paraId="3B76A204" w14:textId="77777777" w:rsidR="00450B3C" w:rsidRDefault="00450B3C" w:rsidP="00450B3C">
      <w:pPr>
        <w:pStyle w:val="xwordsection1"/>
        <w:jc w:val="center"/>
      </w:pPr>
      <w:r>
        <w:rPr>
          <w:sz w:val="22"/>
          <w:szCs w:val="22"/>
        </w:rPr>
        <w:t xml:space="preserve">17 – St. </w:t>
      </w:r>
      <w:proofErr w:type="spellStart"/>
      <w:r>
        <w:rPr>
          <w:sz w:val="22"/>
          <w:szCs w:val="22"/>
        </w:rPr>
        <w:t>Pölten</w:t>
      </w:r>
      <w:proofErr w:type="spellEnd"/>
      <w:r>
        <w:rPr>
          <w:sz w:val="22"/>
          <w:szCs w:val="22"/>
        </w:rPr>
        <w:t>, Austria – FM4 Frequency *</w:t>
      </w:r>
    </w:p>
    <w:p w14:paraId="51323CCF" w14:textId="77777777" w:rsidR="00450B3C" w:rsidRDefault="00450B3C" w:rsidP="00450B3C">
      <w:pPr>
        <w:pStyle w:val="xwordsection1"/>
        <w:jc w:val="center"/>
      </w:pPr>
      <w:r>
        <w:rPr>
          <w:sz w:val="22"/>
          <w:szCs w:val="22"/>
        </w:rPr>
        <w:t xml:space="preserve">20 – Kiewit-Hasselt, Belgium – </w:t>
      </w:r>
      <w:proofErr w:type="spellStart"/>
      <w:r>
        <w:rPr>
          <w:sz w:val="22"/>
          <w:szCs w:val="22"/>
        </w:rPr>
        <w:t>Pukkelpop</w:t>
      </w:r>
      <w:proofErr w:type="spellEnd"/>
      <w:r>
        <w:rPr>
          <w:sz w:val="22"/>
          <w:szCs w:val="22"/>
        </w:rPr>
        <w:t xml:space="preserve"> *</w:t>
      </w:r>
    </w:p>
    <w:p w14:paraId="0F53A45F" w14:textId="77777777" w:rsidR="00450B3C" w:rsidRDefault="00450B3C" w:rsidP="00450B3C">
      <w:pPr>
        <w:pStyle w:val="xwordsection1"/>
        <w:jc w:val="center"/>
      </w:pPr>
      <w:r>
        <w:rPr>
          <w:sz w:val="22"/>
          <w:szCs w:val="22"/>
        </w:rPr>
        <w:t xml:space="preserve">21 – </w:t>
      </w:r>
      <w:proofErr w:type="spellStart"/>
      <w:r>
        <w:rPr>
          <w:sz w:val="22"/>
          <w:szCs w:val="22"/>
        </w:rPr>
        <w:t>Biddinghuizen</w:t>
      </w:r>
      <w:proofErr w:type="spellEnd"/>
      <w:r>
        <w:rPr>
          <w:sz w:val="22"/>
          <w:szCs w:val="22"/>
        </w:rPr>
        <w:t>, Netherlands – Lowlands Festival *</w:t>
      </w:r>
    </w:p>
    <w:p w14:paraId="16D59BD1" w14:textId="77777777" w:rsidR="00450B3C" w:rsidRDefault="00450B3C" w:rsidP="00450B3C">
      <w:pPr>
        <w:pStyle w:val="xwordsection1"/>
        <w:jc w:val="center"/>
      </w:pPr>
      <w:r>
        <w:rPr>
          <w:sz w:val="22"/>
          <w:szCs w:val="22"/>
        </w:rPr>
        <w:t>26 – Leeds, UK – Leeds Festival *</w:t>
      </w:r>
    </w:p>
    <w:p w14:paraId="1BC76975" w14:textId="77777777" w:rsidR="00450B3C" w:rsidRDefault="00450B3C" w:rsidP="00450B3C">
      <w:pPr>
        <w:pStyle w:val="xwordsection1"/>
        <w:jc w:val="center"/>
      </w:pPr>
      <w:r>
        <w:rPr>
          <w:sz w:val="22"/>
          <w:szCs w:val="22"/>
        </w:rPr>
        <w:t>28 – Reading, UK – Reading Festival *</w:t>
      </w:r>
    </w:p>
    <w:p w14:paraId="4C2580C0" w14:textId="77777777" w:rsidR="00450B3C" w:rsidRDefault="00450B3C" w:rsidP="00450B3C">
      <w:pPr>
        <w:pStyle w:val="xwordsection1"/>
        <w:jc w:val="center"/>
      </w:pPr>
      <w:r>
        <w:rPr>
          <w:sz w:val="22"/>
          <w:szCs w:val="22"/>
        </w:rPr>
        <w:t> </w:t>
      </w:r>
    </w:p>
    <w:p w14:paraId="55C91805" w14:textId="77777777" w:rsidR="00450B3C" w:rsidRDefault="00450B3C" w:rsidP="00450B3C">
      <w:pPr>
        <w:pStyle w:val="xwordsection1"/>
        <w:jc w:val="center"/>
      </w:pPr>
      <w:r>
        <w:rPr>
          <w:b/>
          <w:bCs/>
          <w:sz w:val="22"/>
          <w:szCs w:val="22"/>
        </w:rPr>
        <w:t>SEPTEMBER</w:t>
      </w:r>
    </w:p>
    <w:p w14:paraId="1EAB6297" w14:textId="77777777" w:rsidR="00450B3C" w:rsidRDefault="00450B3C" w:rsidP="00450B3C">
      <w:pPr>
        <w:pStyle w:val="xwordsection1"/>
        <w:jc w:val="center"/>
      </w:pPr>
      <w:r>
        <w:rPr>
          <w:sz w:val="22"/>
          <w:szCs w:val="22"/>
        </w:rPr>
        <w:t>22-25 – Dover, DE – Firefly Music Festival *</w:t>
      </w:r>
    </w:p>
    <w:p w14:paraId="2FF20E7A" w14:textId="77777777" w:rsidR="00450B3C" w:rsidRDefault="00450B3C" w:rsidP="00450B3C">
      <w:pPr>
        <w:pStyle w:val="xwordsection1"/>
        <w:jc w:val="center"/>
      </w:pPr>
      <w:r>
        <w:rPr>
          <w:sz w:val="22"/>
          <w:szCs w:val="22"/>
        </w:rPr>
        <w:t>30-October 1 – Concord, NC - Breakaway *</w:t>
      </w:r>
    </w:p>
    <w:p w14:paraId="74222D11" w14:textId="77777777" w:rsidR="00450B3C" w:rsidRDefault="00450B3C" w:rsidP="00450B3C">
      <w:pPr>
        <w:pStyle w:val="xwordsection1"/>
        <w:jc w:val="center"/>
      </w:pPr>
      <w:r>
        <w:rPr>
          <w:sz w:val="22"/>
          <w:szCs w:val="22"/>
        </w:rPr>
        <w:t> </w:t>
      </w:r>
    </w:p>
    <w:p w14:paraId="5E27E1B5" w14:textId="77777777" w:rsidR="00450B3C" w:rsidRDefault="00450B3C" w:rsidP="00450B3C">
      <w:pPr>
        <w:pStyle w:val="xwordsection1"/>
        <w:jc w:val="center"/>
      </w:pPr>
      <w:r>
        <w:rPr>
          <w:b/>
          <w:bCs/>
          <w:sz w:val="22"/>
          <w:szCs w:val="22"/>
        </w:rPr>
        <w:lastRenderedPageBreak/>
        <w:t>OCTOBER</w:t>
      </w:r>
    </w:p>
    <w:p w14:paraId="3B0AB266" w14:textId="77777777" w:rsidR="00450B3C" w:rsidRDefault="00450B3C" w:rsidP="00450B3C">
      <w:pPr>
        <w:pStyle w:val="xwordsection1"/>
        <w:jc w:val="center"/>
      </w:pPr>
      <w:r>
        <w:rPr>
          <w:sz w:val="22"/>
          <w:szCs w:val="22"/>
        </w:rPr>
        <w:t>7 – Austin, TX – Austin City Limits Music Festival *</w:t>
      </w:r>
    </w:p>
    <w:p w14:paraId="246ABE23" w14:textId="77777777" w:rsidR="00450B3C" w:rsidRDefault="00450B3C" w:rsidP="00450B3C">
      <w:pPr>
        <w:pStyle w:val="xwordsection1"/>
        <w:jc w:val="center"/>
      </w:pPr>
      <w:r>
        <w:rPr>
          <w:sz w:val="22"/>
          <w:szCs w:val="22"/>
        </w:rPr>
        <w:t xml:space="preserve">8 – Oklahoma City, OK – Beer City Music Hall </w:t>
      </w:r>
      <w:r>
        <w:rPr>
          <w:color w:val="000000"/>
        </w:rPr>
        <w:t>#</w:t>
      </w:r>
    </w:p>
    <w:p w14:paraId="2E0CF858" w14:textId="77777777" w:rsidR="00450B3C" w:rsidRDefault="00450B3C" w:rsidP="00450B3C">
      <w:pPr>
        <w:pStyle w:val="xwordsection1"/>
        <w:jc w:val="center"/>
      </w:pPr>
      <w:r>
        <w:rPr>
          <w:sz w:val="22"/>
          <w:szCs w:val="22"/>
        </w:rPr>
        <w:t xml:space="preserve">9 – Dallas, TX – The Cambridge Room </w:t>
      </w:r>
      <w:r>
        <w:t>#</w:t>
      </w:r>
    </w:p>
    <w:p w14:paraId="42A00137" w14:textId="77777777" w:rsidR="00450B3C" w:rsidRDefault="00450B3C" w:rsidP="00450B3C">
      <w:pPr>
        <w:pStyle w:val="xwordsection1"/>
        <w:jc w:val="center"/>
      </w:pPr>
      <w:r>
        <w:rPr>
          <w:sz w:val="22"/>
          <w:szCs w:val="22"/>
        </w:rPr>
        <w:t xml:space="preserve">13 – Santa Fe, NM – Meow Wolf </w:t>
      </w:r>
      <w:r>
        <w:rPr>
          <w:color w:val="000000"/>
        </w:rPr>
        <w:t>#</w:t>
      </w:r>
    </w:p>
    <w:p w14:paraId="0F5B6C22" w14:textId="77777777" w:rsidR="00450B3C" w:rsidRDefault="00450B3C" w:rsidP="00450B3C">
      <w:pPr>
        <w:pStyle w:val="xwordsection1"/>
        <w:jc w:val="center"/>
      </w:pPr>
      <w:r>
        <w:rPr>
          <w:sz w:val="22"/>
          <w:szCs w:val="22"/>
        </w:rPr>
        <w:t xml:space="preserve">14 – Las Vegas, NV – 24 Oxford </w:t>
      </w:r>
      <w:r>
        <w:rPr>
          <w:color w:val="000000"/>
        </w:rPr>
        <w:t>#</w:t>
      </w:r>
    </w:p>
    <w:p w14:paraId="414FFCF7" w14:textId="77777777" w:rsidR="00450B3C" w:rsidRDefault="00450B3C" w:rsidP="00450B3C">
      <w:pPr>
        <w:pStyle w:val="xwordsection1"/>
        <w:jc w:val="center"/>
      </w:pPr>
      <w:r>
        <w:rPr>
          <w:sz w:val="22"/>
          <w:szCs w:val="22"/>
        </w:rPr>
        <w:t>15 – Phoenix, AZ – Phoenix Pride *</w:t>
      </w:r>
    </w:p>
    <w:p w14:paraId="34A85471" w14:textId="77777777" w:rsidR="00450B3C" w:rsidRDefault="00450B3C" w:rsidP="00450B3C">
      <w:pPr>
        <w:pStyle w:val="xwordsection1"/>
        <w:jc w:val="center"/>
      </w:pPr>
      <w:r>
        <w:rPr>
          <w:sz w:val="22"/>
          <w:szCs w:val="22"/>
        </w:rPr>
        <w:t xml:space="preserve">19 – Los Angeles, CA – El Rey Theatre </w:t>
      </w:r>
      <w:r>
        <w:rPr>
          <w:color w:val="000000"/>
        </w:rPr>
        <w:t>#</w:t>
      </w:r>
    </w:p>
    <w:p w14:paraId="38BC3C2E" w14:textId="77777777" w:rsidR="00450B3C" w:rsidRDefault="00450B3C" w:rsidP="00450B3C">
      <w:pPr>
        <w:pStyle w:val="xwordsection1"/>
        <w:jc w:val="center"/>
      </w:pPr>
      <w:r>
        <w:rPr>
          <w:sz w:val="22"/>
          <w:szCs w:val="22"/>
        </w:rPr>
        <w:t xml:space="preserve">21 – San Francisco, CA – August Hall </w:t>
      </w:r>
      <w:r>
        <w:rPr>
          <w:color w:val="000000"/>
        </w:rPr>
        <w:t>#</w:t>
      </w:r>
    </w:p>
    <w:p w14:paraId="285D9557" w14:textId="77777777" w:rsidR="00450B3C" w:rsidRDefault="00450B3C" w:rsidP="00450B3C">
      <w:pPr>
        <w:pStyle w:val="xwordsection1"/>
        <w:jc w:val="center"/>
      </w:pPr>
      <w:r>
        <w:rPr>
          <w:sz w:val="22"/>
          <w:szCs w:val="22"/>
        </w:rPr>
        <w:t xml:space="preserve">25 – Vancouver, BC – Fortune Sound Club </w:t>
      </w:r>
      <w:r>
        <w:rPr>
          <w:color w:val="000000"/>
        </w:rPr>
        <w:t>#</w:t>
      </w:r>
    </w:p>
    <w:p w14:paraId="29370246" w14:textId="77777777" w:rsidR="00450B3C" w:rsidRDefault="00450B3C" w:rsidP="00450B3C">
      <w:pPr>
        <w:pStyle w:val="xwordsection1"/>
        <w:jc w:val="center"/>
      </w:pPr>
      <w:r>
        <w:rPr>
          <w:sz w:val="22"/>
          <w:szCs w:val="22"/>
        </w:rPr>
        <w:t xml:space="preserve">26 - Seattle, WA – </w:t>
      </w:r>
      <w:proofErr w:type="spellStart"/>
      <w:r>
        <w:rPr>
          <w:sz w:val="22"/>
          <w:szCs w:val="22"/>
        </w:rPr>
        <w:t>Nuemos</w:t>
      </w:r>
      <w:proofErr w:type="spellEnd"/>
      <w:r>
        <w:rPr>
          <w:sz w:val="22"/>
          <w:szCs w:val="22"/>
        </w:rPr>
        <w:t xml:space="preserve"> </w:t>
      </w:r>
      <w:r>
        <w:rPr>
          <w:color w:val="000000"/>
        </w:rPr>
        <w:t>#</w:t>
      </w:r>
    </w:p>
    <w:p w14:paraId="3E5EFED6" w14:textId="77777777" w:rsidR="00450B3C" w:rsidRDefault="00450B3C" w:rsidP="00450B3C">
      <w:pPr>
        <w:pStyle w:val="xwordsection1"/>
        <w:jc w:val="center"/>
      </w:pPr>
      <w:r>
        <w:rPr>
          <w:sz w:val="22"/>
          <w:szCs w:val="22"/>
        </w:rPr>
        <w:t xml:space="preserve">27 - Portland, OR – Wonder Ballroom </w:t>
      </w:r>
      <w:r>
        <w:rPr>
          <w:color w:val="000000"/>
        </w:rPr>
        <w:t>#</w:t>
      </w:r>
    </w:p>
    <w:p w14:paraId="5D63358D" w14:textId="77777777" w:rsidR="00450B3C" w:rsidRDefault="00450B3C" w:rsidP="00450B3C">
      <w:pPr>
        <w:pStyle w:val="xwordsection1"/>
        <w:jc w:val="center"/>
      </w:pPr>
      <w:r>
        <w:rPr>
          <w:sz w:val="22"/>
          <w:szCs w:val="22"/>
        </w:rPr>
        <w:t xml:space="preserve">29 – Salt Lake City, UT – The Complex </w:t>
      </w:r>
      <w:r>
        <w:rPr>
          <w:color w:val="000000"/>
        </w:rPr>
        <w:t>#</w:t>
      </w:r>
    </w:p>
    <w:p w14:paraId="420A4BF2" w14:textId="77777777" w:rsidR="00450B3C" w:rsidRDefault="00450B3C" w:rsidP="00450B3C">
      <w:pPr>
        <w:pStyle w:val="xwordsection1"/>
        <w:jc w:val="center"/>
      </w:pPr>
      <w:r>
        <w:rPr>
          <w:sz w:val="22"/>
          <w:szCs w:val="22"/>
        </w:rPr>
        <w:t xml:space="preserve">30 – Denver, CO – Bluebird Theater </w:t>
      </w:r>
      <w:r>
        <w:rPr>
          <w:color w:val="000000"/>
        </w:rPr>
        <w:t>#</w:t>
      </w:r>
    </w:p>
    <w:p w14:paraId="20106812" w14:textId="77777777" w:rsidR="00450B3C" w:rsidRDefault="00450B3C" w:rsidP="00450B3C">
      <w:pPr>
        <w:pStyle w:val="xwordsection1"/>
        <w:jc w:val="center"/>
      </w:pPr>
      <w:r>
        <w:rPr>
          <w:sz w:val="22"/>
          <w:szCs w:val="22"/>
        </w:rPr>
        <w:t> </w:t>
      </w:r>
    </w:p>
    <w:p w14:paraId="30753642" w14:textId="77777777" w:rsidR="00450B3C" w:rsidRDefault="00450B3C" w:rsidP="00450B3C">
      <w:pPr>
        <w:pStyle w:val="xwordsection1"/>
        <w:jc w:val="center"/>
      </w:pPr>
      <w:r>
        <w:rPr>
          <w:b/>
          <w:bCs/>
          <w:sz w:val="22"/>
          <w:szCs w:val="22"/>
        </w:rPr>
        <w:t>NOVEMBER</w:t>
      </w:r>
    </w:p>
    <w:p w14:paraId="1BAF52E7" w14:textId="77777777" w:rsidR="00450B3C" w:rsidRDefault="00450B3C" w:rsidP="00450B3C">
      <w:pPr>
        <w:pStyle w:val="xwordsection1"/>
        <w:jc w:val="center"/>
      </w:pPr>
      <w:r>
        <w:rPr>
          <w:sz w:val="22"/>
          <w:szCs w:val="22"/>
        </w:rPr>
        <w:t xml:space="preserve">1 – St. Paul, MN – Amsterdam Bar &amp; Hall </w:t>
      </w:r>
      <w:r>
        <w:t>^</w:t>
      </w:r>
    </w:p>
    <w:p w14:paraId="300C21FD" w14:textId="77777777" w:rsidR="00450B3C" w:rsidRDefault="00450B3C" w:rsidP="00450B3C">
      <w:pPr>
        <w:pStyle w:val="xwordsection1"/>
        <w:jc w:val="center"/>
      </w:pPr>
      <w:r>
        <w:rPr>
          <w:sz w:val="22"/>
          <w:szCs w:val="22"/>
        </w:rPr>
        <w:t xml:space="preserve">2 – Madison, WI – Majestic Theatre </w:t>
      </w:r>
      <w:r>
        <w:t>^</w:t>
      </w:r>
    </w:p>
    <w:p w14:paraId="5C80B7FB" w14:textId="77777777" w:rsidR="00450B3C" w:rsidRDefault="00450B3C" w:rsidP="00450B3C">
      <w:pPr>
        <w:pStyle w:val="xwordsection1"/>
        <w:jc w:val="center"/>
      </w:pPr>
      <w:r>
        <w:rPr>
          <w:sz w:val="22"/>
          <w:szCs w:val="22"/>
        </w:rPr>
        <w:t xml:space="preserve">3 – Detroit, MI – El Club </w:t>
      </w:r>
      <w:r>
        <w:t>^</w:t>
      </w:r>
    </w:p>
    <w:p w14:paraId="511F068D" w14:textId="77777777" w:rsidR="00450B3C" w:rsidRDefault="00450B3C" w:rsidP="00450B3C">
      <w:pPr>
        <w:pStyle w:val="xwordsection1"/>
        <w:jc w:val="center"/>
      </w:pPr>
      <w:r>
        <w:rPr>
          <w:sz w:val="22"/>
          <w:szCs w:val="22"/>
        </w:rPr>
        <w:t xml:space="preserve">5 – New York, NY – Webster Hall </w:t>
      </w:r>
      <w:r>
        <w:t>^</w:t>
      </w:r>
    </w:p>
    <w:p w14:paraId="2E4B3E6B" w14:textId="77777777" w:rsidR="00450B3C" w:rsidRDefault="00450B3C" w:rsidP="00450B3C">
      <w:pPr>
        <w:pStyle w:val="xwordsection1"/>
        <w:jc w:val="center"/>
      </w:pPr>
      <w:r>
        <w:rPr>
          <w:sz w:val="22"/>
          <w:szCs w:val="22"/>
        </w:rPr>
        <w:t xml:space="preserve">7 – Washington, DC – Union Stage </w:t>
      </w:r>
      <w:r>
        <w:t>^</w:t>
      </w:r>
    </w:p>
    <w:p w14:paraId="17A657A1" w14:textId="77777777" w:rsidR="00450B3C" w:rsidRDefault="00450B3C" w:rsidP="00450B3C">
      <w:pPr>
        <w:pStyle w:val="xwordsection1"/>
        <w:jc w:val="center"/>
      </w:pPr>
      <w:r>
        <w:rPr>
          <w:sz w:val="22"/>
          <w:szCs w:val="22"/>
        </w:rPr>
        <w:t xml:space="preserve">9 – Orlando, FL – The Social </w:t>
      </w:r>
      <w:r>
        <w:t>^</w:t>
      </w:r>
    </w:p>
    <w:p w14:paraId="637C7D46" w14:textId="77777777" w:rsidR="00450B3C" w:rsidRDefault="00450B3C" w:rsidP="00450B3C">
      <w:pPr>
        <w:pStyle w:val="xwordsection1"/>
        <w:jc w:val="center"/>
      </w:pPr>
      <w:r>
        <w:rPr>
          <w:sz w:val="22"/>
          <w:szCs w:val="22"/>
        </w:rPr>
        <w:t xml:space="preserve">10 – Tampa, FL – The Orpheum </w:t>
      </w:r>
      <w:r>
        <w:t>^</w:t>
      </w:r>
    </w:p>
    <w:p w14:paraId="39DED2B4" w14:textId="77777777" w:rsidR="00450B3C" w:rsidRDefault="00450B3C" w:rsidP="00450B3C">
      <w:pPr>
        <w:pStyle w:val="xwordsection1"/>
        <w:jc w:val="center"/>
      </w:pPr>
      <w:r>
        <w:rPr>
          <w:sz w:val="22"/>
          <w:szCs w:val="22"/>
        </w:rPr>
        <w:t xml:space="preserve">11 – Fort Lauderdale, FL – Culture Room </w:t>
      </w:r>
      <w:r>
        <w:t>^</w:t>
      </w:r>
    </w:p>
    <w:p w14:paraId="344608ED" w14:textId="77777777" w:rsidR="00450B3C" w:rsidRDefault="00450B3C" w:rsidP="00450B3C">
      <w:pPr>
        <w:pStyle w:val="xwordsection1"/>
        <w:jc w:val="center"/>
      </w:pPr>
      <w:r>
        <w:rPr>
          <w:sz w:val="22"/>
          <w:szCs w:val="22"/>
        </w:rPr>
        <w:lastRenderedPageBreak/>
        <w:t> </w:t>
      </w:r>
    </w:p>
    <w:p w14:paraId="7DD13526" w14:textId="77777777" w:rsidR="00450B3C" w:rsidRDefault="00450B3C" w:rsidP="00450B3C">
      <w:pPr>
        <w:pStyle w:val="xwordsection1"/>
        <w:spacing w:before="0" w:beforeAutospacing="0" w:after="0" w:afterAutospacing="0"/>
        <w:contextualSpacing/>
        <w:jc w:val="center"/>
      </w:pPr>
      <w:r>
        <w:rPr>
          <w:sz w:val="22"/>
          <w:szCs w:val="22"/>
        </w:rPr>
        <w:t>* FESTIVAL APPEARANCE</w:t>
      </w:r>
    </w:p>
    <w:p w14:paraId="5DF0F6D4" w14:textId="77777777" w:rsidR="00450B3C" w:rsidRDefault="00450B3C" w:rsidP="00450B3C">
      <w:pPr>
        <w:pStyle w:val="xwordsection1"/>
        <w:spacing w:before="0" w:beforeAutospacing="0" w:after="0" w:afterAutospacing="0"/>
        <w:contextualSpacing/>
        <w:jc w:val="center"/>
      </w:pPr>
      <w:r>
        <w:t xml:space="preserve">^ </w:t>
      </w:r>
      <w:proofErr w:type="spellStart"/>
      <w:r>
        <w:t>poutyface</w:t>
      </w:r>
      <w:proofErr w:type="spellEnd"/>
    </w:p>
    <w:p w14:paraId="0039FEF5" w14:textId="77777777" w:rsidR="00450B3C" w:rsidRDefault="00450B3C" w:rsidP="00450B3C">
      <w:pPr>
        <w:jc w:val="center"/>
      </w:pPr>
      <w:r>
        <w:rPr>
          <w:color w:val="000000"/>
        </w:rPr>
        <w:t># Carlie Hanson</w:t>
      </w:r>
    </w:p>
    <w:p w14:paraId="4BF6AB9C" w14:textId="77777777" w:rsidR="00450B3C" w:rsidRDefault="00450B3C" w:rsidP="00450B3C">
      <w:pPr>
        <w:pStyle w:val="xwordsection1"/>
        <w:spacing w:before="0" w:beforeAutospacing="0" w:after="0" w:afterAutospacing="0"/>
        <w:contextualSpacing/>
        <w:jc w:val="center"/>
      </w:pPr>
      <w:r>
        <w:rPr>
          <w:sz w:val="22"/>
          <w:szCs w:val="22"/>
        </w:rPr>
        <w:t> </w:t>
      </w:r>
    </w:p>
    <w:p w14:paraId="512258C3" w14:textId="77777777" w:rsidR="00450B3C" w:rsidRDefault="00450B3C" w:rsidP="00450B3C">
      <w:pPr>
        <w:pStyle w:val="xwordsection1"/>
        <w:spacing w:before="0" w:beforeAutospacing="0" w:after="0" w:afterAutospacing="0"/>
        <w:contextualSpacing/>
        <w:jc w:val="both"/>
      </w:pPr>
      <w:r>
        <w:rPr>
          <w:sz w:val="22"/>
          <w:szCs w:val="22"/>
        </w:rPr>
        <w:t> </w:t>
      </w:r>
    </w:p>
    <w:p w14:paraId="2DB417F1" w14:textId="77777777" w:rsidR="00450B3C" w:rsidRDefault="00450B3C" w:rsidP="00450B3C">
      <w:pPr>
        <w:jc w:val="center"/>
      </w:pPr>
      <w:r>
        <w:t># # #</w:t>
      </w:r>
    </w:p>
    <w:p w14:paraId="71074FFD" w14:textId="77777777" w:rsidR="00450B3C" w:rsidRDefault="00450B3C" w:rsidP="00450B3C">
      <w:pPr>
        <w:jc w:val="both"/>
      </w:pPr>
      <w:r>
        <w:t> </w:t>
      </w:r>
    </w:p>
    <w:p w14:paraId="40949C24" w14:textId="77777777" w:rsidR="00450B3C" w:rsidRDefault="00450B3C" w:rsidP="00450B3C">
      <w:r>
        <w:t>  </w:t>
      </w:r>
    </w:p>
    <w:p w14:paraId="2036D50A" w14:textId="77777777" w:rsidR="00450B3C" w:rsidRDefault="00450B3C" w:rsidP="00450B3C">
      <w:pPr>
        <w:jc w:val="center"/>
      </w:pPr>
      <w:r>
        <w:rPr>
          <w:b/>
          <w:bCs/>
        </w:rPr>
        <w:t>CONNECT WITH GAYLE</w:t>
      </w:r>
    </w:p>
    <w:p w14:paraId="7297B0CE" w14:textId="77777777" w:rsidR="00450B3C" w:rsidRDefault="00AA7C88" w:rsidP="00450B3C">
      <w:pPr>
        <w:jc w:val="center"/>
      </w:pPr>
      <w:hyperlink r:id="rId19" w:history="1">
        <w:r w:rsidR="00450B3C">
          <w:rPr>
            <w:rStyle w:val="Hyperlink"/>
          </w:rPr>
          <w:t>GAYLEOFFICIAL.COM</w:t>
        </w:r>
      </w:hyperlink>
      <w:r w:rsidR="00450B3C">
        <w:t> | </w:t>
      </w:r>
      <w:hyperlink r:id="rId20" w:history="1">
        <w:r w:rsidR="00450B3C">
          <w:rPr>
            <w:rStyle w:val="Hyperlink"/>
          </w:rPr>
          <w:t>FACEBOOK</w:t>
        </w:r>
      </w:hyperlink>
      <w:r w:rsidR="00450B3C">
        <w:t> | </w:t>
      </w:r>
      <w:hyperlink r:id="rId21" w:history="1">
        <w:r w:rsidR="00450B3C">
          <w:rPr>
            <w:rStyle w:val="Hyperlink"/>
          </w:rPr>
          <w:t>INSTAGRAM</w:t>
        </w:r>
      </w:hyperlink>
      <w:r w:rsidR="00450B3C">
        <w:t> | </w:t>
      </w:r>
      <w:hyperlink r:id="rId22" w:history="1">
        <w:r w:rsidR="00450B3C">
          <w:rPr>
            <w:rStyle w:val="Hyperlink"/>
          </w:rPr>
          <w:t>YOUTUBE</w:t>
        </w:r>
      </w:hyperlink>
      <w:r w:rsidR="00450B3C">
        <w:rPr>
          <w:color w:val="0563C1"/>
        </w:rPr>
        <w:t> |</w:t>
      </w:r>
      <w:r w:rsidR="00450B3C">
        <w:t>  </w:t>
      </w:r>
      <w:hyperlink r:id="rId23" w:history="1">
        <w:r w:rsidR="00450B3C">
          <w:rPr>
            <w:rStyle w:val="Hyperlink"/>
          </w:rPr>
          <w:t>TIKTOK</w:t>
        </w:r>
      </w:hyperlink>
      <w:r w:rsidR="00450B3C">
        <w:t> | </w:t>
      </w:r>
      <w:hyperlink r:id="rId24" w:history="1">
        <w:r w:rsidR="00450B3C">
          <w:rPr>
            <w:rStyle w:val="Hyperlink"/>
          </w:rPr>
          <w:t>TWITTER</w:t>
        </w:r>
      </w:hyperlink>
    </w:p>
    <w:p w14:paraId="4066B650" w14:textId="77777777" w:rsidR="00450B3C" w:rsidRDefault="00450B3C" w:rsidP="00450B3C">
      <w:pPr>
        <w:jc w:val="center"/>
      </w:pPr>
      <w:r>
        <w:t> </w:t>
      </w:r>
    </w:p>
    <w:p w14:paraId="3F6CEF0F" w14:textId="77777777" w:rsidR="00450B3C" w:rsidRDefault="00450B3C" w:rsidP="00450B3C">
      <w:pPr>
        <w:jc w:val="center"/>
      </w:pPr>
      <w:r>
        <w:rPr>
          <w:b/>
          <w:bCs/>
        </w:rPr>
        <w:t xml:space="preserve">GAYLE PRESS CONTACT </w:t>
      </w:r>
    </w:p>
    <w:p w14:paraId="511BDDAD" w14:textId="77777777" w:rsidR="00450B3C" w:rsidRDefault="00450B3C" w:rsidP="00450B3C">
      <w:pPr>
        <w:jc w:val="center"/>
      </w:pPr>
      <w:r>
        <w:t>Press contact: </w:t>
      </w:r>
      <w:hyperlink r:id="rId25" w:history="1">
        <w:r>
          <w:rPr>
            <w:rStyle w:val="Hyperlink"/>
          </w:rPr>
          <w:t>Christina.Kotsamanidis@atlanticrecords.com</w:t>
        </w:r>
      </w:hyperlink>
    </w:p>
    <w:p w14:paraId="35141DC6" w14:textId="77777777" w:rsidR="00450B3C" w:rsidRDefault="00450B3C" w:rsidP="00450B3C">
      <w:r>
        <w:t> </w:t>
      </w:r>
    </w:p>
    <w:p w14:paraId="5FC70C4B" w14:textId="77777777" w:rsidR="00450B3C" w:rsidRDefault="00450B3C" w:rsidP="00450B3C"/>
    <w:p w14:paraId="2353B492" w14:textId="43082ABC" w:rsidR="00775316" w:rsidRDefault="00775316"/>
    <w:sectPr w:rsidR="00775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50B3C"/>
    <w:rsid w:val="00450B3C"/>
    <w:rsid w:val="00775316"/>
    <w:rsid w:val="00AA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5042"/>
  <w15:chartTrackingRefBased/>
  <w15:docId w15:val="{1D6F2C53-7FE0-49A9-B807-9FC36AFA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B3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B3C"/>
    <w:rPr>
      <w:color w:val="0563C1"/>
      <w:u w:val="single"/>
    </w:rPr>
  </w:style>
  <w:style w:type="paragraph" w:customStyle="1" w:styleId="xwordsection1">
    <w:name w:val="x_wordsection1"/>
    <w:basedOn w:val="Normal"/>
    <w:rsid w:val="00450B3C"/>
    <w:pPr>
      <w:spacing w:before="100" w:beforeAutospacing="1" w:after="100" w:afterAutospacing="1"/>
    </w:pPr>
    <w:rPr>
      <w:sz w:val="20"/>
      <w:szCs w:val="20"/>
    </w:rPr>
  </w:style>
  <w:style w:type="character" w:styleId="UnresolvedMention">
    <w:name w:val="Unresolved Mention"/>
    <w:basedOn w:val="DefaultParagraphFont"/>
    <w:uiPriority w:val="99"/>
    <w:semiHidden/>
    <w:unhideWhenUsed/>
    <w:rsid w:val="00AA7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5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gayle.lnk.to%2Fasothe-v1ID&amp;data=05%7C01%7CTiana.Timmerberg%40atlanticrecords.com%7C99542a1e53544ec39f3908da5ada8fe8%7C8367939002ec4ba1ad3d69da3fdd637e%7C0%7C0%7C637922192054108744%7CUnknown%7CTWFpbGZsb3d8eyJWIjoiMC4wLjAwMDAiLCJQIjoiV2luMzIiLCJBTiI6Ik1haWwiLCJXVCI6Mn0%3D%7C3000%7C%7C%7C&amp;sdata=VzzJlmOE4usMSX%2F77ZaAX7DLamRonOoEhPUJZakEEF8%3D&amp;reserved=0" TargetMode="External"/><Relationship Id="rId13" Type="http://schemas.openxmlformats.org/officeDocument/2006/relationships/hyperlink" Target="https://nam04.safelinks.protection.outlook.com/?url=https%3A%2F%2Fwww.youtube.com%2Fwatch%3Fv%3Dh9jblgETFyU&amp;data=05%7C01%7CTiana.Timmerberg%40atlanticrecords.com%7C99542a1e53544ec39f3908da5ada8fe8%7C8367939002ec4ba1ad3d69da3fdd637e%7C0%7C0%7C637922192054108744%7CUnknown%7CTWFpbGZsb3d8eyJWIjoiMC4wLjAwMDAiLCJQIjoiV2luMzIiLCJBTiI6Ik1haWwiLCJXVCI6Mn0%3D%7C3000%7C%7C%7C&amp;sdata=7pZJJTHcPS9T%2B6WaMTJ9l2FJp3VdZgKN%2BC7agxFUsjI%3D&amp;reserved=0" TargetMode="External"/><Relationship Id="rId18" Type="http://schemas.openxmlformats.org/officeDocument/2006/relationships/image" Target="cid:image001.png@01D89085.EDD68A2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nam04.safelinks.protection.outlook.com/?url=https%3A%2F%2Fgayle.lnk.to%2FInstagramPR&amp;data=05%7C01%7CTiana.Timmerberg%40atlanticrecords.com%7C99542a1e53544ec39f3908da5ada8fe8%7C8367939002ec4ba1ad3d69da3fdd637e%7C0%7C0%7C637922192054108744%7CUnknown%7CTWFpbGZsb3d8eyJWIjoiMC4wLjAwMDAiLCJQIjoiV2luMzIiLCJBTiI6Ik1haWwiLCJXVCI6Mn0%3D%7C3000%7C%7C%7C&amp;sdata=vuY%2BtWNpRKiMpQOk16CSZNGX2KvuVj4y0KooJHElbgY%3D&amp;reserved=0" TargetMode="External"/><Relationship Id="rId7" Type="http://schemas.openxmlformats.org/officeDocument/2006/relationships/hyperlink" Target="https://nam04.safelinks.protection.outlook.com/?url=http%3A%2F%2Fwww.gayleofficial.com%2F&amp;data=05%7C01%7CTiana.Timmerberg%40atlanticrecords.com%7C99542a1e53544ec39f3908da5ada8fe8%7C8367939002ec4ba1ad3d69da3fdd637e%7C0%7C0%7C637922192054108744%7CUnknown%7CTWFpbGZsb3d8eyJWIjoiMC4wLjAwMDAiLCJQIjoiV2luMzIiLCJBTiI6Ik1haWwiLCJXVCI6Mn0%3D%7C3000%7C%7C%7C&amp;sdata=FJyyf2LoKFMLeTLLKURIuVi8bnFiTfmO0AuPwo6Qtk0%3D&amp;reserved=0" TargetMode="External"/><Relationship Id="rId12" Type="http://schemas.openxmlformats.org/officeDocument/2006/relationships/hyperlink" Target="https://nam04.safelinks.protection.outlook.com/?url=https%3A%2F%2Fwww.youtube.com%2Fwatch%3Fv%3DckVHxqIQ6IA&amp;data=05%7C01%7CTiana.Timmerberg%40atlanticrecords.com%7C99542a1e53544ec39f3908da5ada8fe8%7C8367939002ec4ba1ad3d69da3fdd637e%7C0%7C0%7C637922192054108744%7CUnknown%7CTWFpbGZsb3d8eyJWIjoiMC4wLjAwMDAiLCJQIjoiV2luMzIiLCJBTiI6Ik1haWwiLCJXVCI6Mn0%3D%7C3000%7C%7C%7C&amp;sdata=QNYlKYdteUXHprZ6ayDxT5J9GpJv9sJ7xuv8HCUDVvY%3D&amp;reserved=0" TargetMode="External"/><Relationship Id="rId17" Type="http://schemas.openxmlformats.org/officeDocument/2006/relationships/image" Target="media/image2.png"/><Relationship Id="rId25" Type="http://schemas.openxmlformats.org/officeDocument/2006/relationships/hyperlink" Target="mailto:Christina.Kotsamanidis@atlantic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channel%2FUCHD0Fx1MLWyQhAlQZw-tv9w&amp;data=05%7C01%7CTiana.Timmerberg%40atlanticrecords.com%7C99542a1e53544ec39f3908da5ada8fe8%7C8367939002ec4ba1ad3d69da3fdd637e%7C0%7C0%7C637922192054108744%7CUnknown%7CTWFpbGZsb3d8eyJWIjoiMC4wLjAwMDAiLCJQIjoiV2luMzIiLCJBTiI6Ik1haWwiLCJXVCI6Mn0%3D%7C3000%7C%7C%7C&amp;sdata=3oNrDeai%2BLWN%2FnlLHHyBifMD07bRRpYTmTRbRXI2yyQ%3D&amp;reserved=0" TargetMode="External"/><Relationship Id="rId20" Type="http://schemas.openxmlformats.org/officeDocument/2006/relationships/hyperlink" Target="https://nam04.safelinks.protection.outlook.com/?url=https%3A%2F%2Fgayle.lnk.to%2FFacebookPR&amp;data=05%7C01%7CTiana.Timmerberg%40atlanticrecords.com%7C99542a1e53544ec39f3908da5ada8fe8%7C8367939002ec4ba1ad3d69da3fdd637e%7C0%7C0%7C637922192054108744%7CUnknown%7CTWFpbGZsb3d8eyJWIjoiMC4wLjAwMDAiLCJQIjoiV2luMzIiLCJBTiI6Ik1haWwiLCJXVCI6Mn0%3D%7C3000%7C%7C%7C&amp;sdata=EjqlfLVSkgDRwtGHoYoNIaimzdFiterOaVUXFda7yds%3D&amp;reserved=0" TargetMode="External"/><Relationship Id="rId1" Type="http://schemas.openxmlformats.org/officeDocument/2006/relationships/styles" Target="styles.xml"/><Relationship Id="rId6" Type="http://schemas.openxmlformats.org/officeDocument/2006/relationships/hyperlink" Target="https://warnermusicgroup.box.com/s/d0id7jh3haunltrbtjpxiqcw6f2y48yh" TargetMode="External"/><Relationship Id="rId11" Type="http://schemas.openxmlformats.org/officeDocument/2006/relationships/hyperlink" Target="https://nam04.safelinks.protection.outlook.com/?url=https%3A%2F%2Fwww.youtube.com%2Fwatch%3Fv%3DNaFd8ucHLuo&amp;data=05%7C01%7CTiana.Timmerberg%40atlanticrecords.com%7C99542a1e53544ec39f3908da5ada8fe8%7C8367939002ec4ba1ad3d69da3fdd637e%7C0%7C0%7C637922192054108744%7CUnknown%7CTWFpbGZsb3d8eyJWIjoiMC4wLjAwMDAiLCJQIjoiV2luMzIiLCJBTiI6Ik1haWwiLCJXVCI6Mn0%3D%7C3000%7C%7C%7C&amp;sdata=PrIS3RhJk5vmLnzc%2FGKHZ1K81QWBclEezfbXtGc5KbI%3D&amp;reserved=0" TargetMode="External"/><Relationship Id="rId24" Type="http://schemas.openxmlformats.org/officeDocument/2006/relationships/hyperlink" Target="https://nam04.safelinks.protection.outlook.com/?url=https%3A%2F%2Fgayle.lnk.to%2FTwitterPR&amp;data=05%7C01%7CTiana.Timmerberg%40atlanticrecords.com%7C99542a1e53544ec39f3908da5ada8fe8%7C8367939002ec4ba1ad3d69da3fdd637e%7C0%7C0%7C637922192054267035%7CUnknown%7CTWFpbGZsb3d8eyJWIjoiMC4wLjAwMDAiLCJQIjoiV2luMzIiLCJBTiI6Ik1haWwiLCJXVCI6Mn0%3D%7C3000%7C%7C%7C&amp;sdata=X%2FzlRMLRAj2PrH4E1qUdyitbymxI0Sx1B3dSrOCSm4o%3D&amp;reserved=0" TargetMode="External"/><Relationship Id="rId5" Type="http://schemas.openxmlformats.org/officeDocument/2006/relationships/image" Target="media/image1.jpeg"/><Relationship Id="rId15" Type="http://schemas.openxmlformats.org/officeDocument/2006/relationships/hyperlink" Target="https://nam04.safelinks.protection.outlook.com/?url=https%3A%2F%2Fwww.youtube.com%2Fwatch%3Fv%3DFUIrkGAGN2c&amp;data=05%7C01%7CTiana.Timmerberg%40atlanticrecords.com%7C99542a1e53544ec39f3908da5ada8fe8%7C8367939002ec4ba1ad3d69da3fdd637e%7C0%7C0%7C637922192054108744%7CUnknown%7CTWFpbGZsb3d8eyJWIjoiMC4wLjAwMDAiLCJQIjoiV2luMzIiLCJBTiI6Ik1haWwiLCJXVCI6Mn0%3D%7C3000%7C%7C%7C&amp;sdata=u6stoNhvSKumL6RVy7oBShNpvIoM5ZUiVfFHcJs1ZdA%3D&amp;reserved=0" TargetMode="External"/><Relationship Id="rId23" Type="http://schemas.openxmlformats.org/officeDocument/2006/relationships/hyperlink" Target="https://nam04.safelinks.protection.outlook.com/?url=https%3A%2F%2Fgayle.lnk.to%2FTikTokPR&amp;data=05%7C01%7CTiana.Timmerberg%40atlanticrecords.com%7C99542a1e53544ec39f3908da5ada8fe8%7C8367939002ec4ba1ad3d69da3fdd637e%7C0%7C0%7C637922192054108744%7CUnknown%7CTWFpbGZsb3d8eyJWIjoiMC4wLjAwMDAiLCJQIjoiV2luMzIiLCJBTiI6Ik1haWwiLCJXVCI6Mn0%3D%7C3000%7C%7C%7C&amp;sdata=hX%2FlZSuYBa%2FFQ4cftOIfAJy%2FrdSe19HAFUz1t29UE1s%3D&amp;reserved=0" TargetMode="External"/><Relationship Id="rId10" Type="http://schemas.openxmlformats.org/officeDocument/2006/relationships/hyperlink" Target="https://nam04.safelinks.protection.outlook.com/?url=https%3A%2F%2Fgayle.lnk.to%2Fasothe-v1ID&amp;data=05%7C01%7CTiana.Timmerberg%40atlanticrecords.com%7C99542a1e53544ec39f3908da5ada8fe8%7C8367939002ec4ba1ad3d69da3fdd637e%7C0%7C0%7C637922192054108744%7CUnknown%7CTWFpbGZsb3d8eyJWIjoiMC4wLjAwMDAiLCJQIjoiV2luMzIiLCJBTiI6Ik1haWwiLCJXVCI6Mn0%3D%7C3000%7C%7C%7C&amp;sdata=VzzJlmOE4usMSX%2F77ZaAX7DLamRonOoEhPUJZakEEF8%3D&amp;reserved=0" TargetMode="External"/><Relationship Id="rId19" Type="http://schemas.openxmlformats.org/officeDocument/2006/relationships/hyperlink" Target="https://nam04.safelinks.protection.outlook.com/?url=https%3A%2F%2Fwww.gayleofficial.com%2F&amp;data=05%7C01%7CTiana.Timmerberg%40atlanticrecords.com%7C99542a1e53544ec39f3908da5ada8fe8%7C8367939002ec4ba1ad3d69da3fdd637e%7C0%7C0%7C637922192054108744%7CUnknown%7CTWFpbGZsb3d8eyJWIjoiMC4wLjAwMDAiLCJQIjoiV2luMzIiLCJBTiI6Ik1haWwiLCJXVCI6Mn0%3D%7C3000%7C%7C%7C&amp;sdata=GEUStoFawIgI%2BumqUOfr3GzJS%2FFFshfbW3NUC3oHp80%3D&amp;reserved=0" TargetMode="External"/><Relationship Id="rId4" Type="http://schemas.openxmlformats.org/officeDocument/2006/relationships/hyperlink" Target="https://nam04.safelinks.protection.outlook.com/?url=https%3A%2F%2Fgayle.lnk.to%2Fasothe-v1&amp;data=05%7C01%7CTiana.Timmerberg%40atlanticrecords.com%7C99542a1e53544ec39f3908da5ada8fe8%7C8367939002ec4ba1ad3d69da3fdd637e%7C0%7C0%7C637922192054108744%7CUnknown%7CTWFpbGZsb3d8eyJWIjoiMC4wLjAwMDAiLCJQIjoiV2luMzIiLCJBTiI6Ik1haWwiLCJXVCI6Mn0%3D%7C3000%7C%7C%7C&amp;sdata=nk%2BVBxlw01748gjb6b4peyk6YknHyacoZ%2Fl8QS7tHmw%3D&amp;reserved=0" TargetMode="External"/><Relationship Id="rId9" Type="http://schemas.openxmlformats.org/officeDocument/2006/relationships/hyperlink" Target="https://nam04.safelinks.protection.outlook.com/?url=https%3A%2F%2Fgayle.lnk.to%2Fasothe-v1ID&amp;data=05%7C01%7CTiana.Timmerberg%40atlanticrecords.com%7C99542a1e53544ec39f3908da5ada8fe8%7C8367939002ec4ba1ad3d69da3fdd637e%7C0%7C0%7C637922192054108744%7CUnknown%7CTWFpbGZsb3d8eyJWIjoiMC4wLjAwMDAiLCJQIjoiV2luMzIiLCJBTiI6Ik1haWwiLCJXVCI6Mn0%3D%7C3000%7C%7C%7C&amp;sdata=VzzJlmOE4usMSX%2F77ZaAX7DLamRonOoEhPUJZakEEF8%3D&amp;reserved=0" TargetMode="External"/><Relationship Id="rId14" Type="http://schemas.openxmlformats.org/officeDocument/2006/relationships/hyperlink" Target="https://nam04.safelinks.protection.outlook.com/?url=https%3A%2F%2Fwww.youtube.com%2Fwatch%3Fv%3Do32wR79H8lg&amp;data=05%7C01%7CTiana.Timmerberg%40atlanticrecords.com%7C99542a1e53544ec39f3908da5ada8fe8%7C8367939002ec4ba1ad3d69da3fdd637e%7C0%7C0%7C637922192054108744%7CUnknown%7CTWFpbGZsb3d8eyJWIjoiMC4wLjAwMDAiLCJQIjoiV2luMzIiLCJBTiI6Ik1haWwiLCJXVCI6Mn0%3D%7C3000%7C%7C%7C&amp;sdata=MpAVlY%2B9jeANDLYW9mfbQkgXkXYeHycIMJVOohOFz7M%3D&amp;reserved=0" TargetMode="External"/><Relationship Id="rId22" Type="http://schemas.openxmlformats.org/officeDocument/2006/relationships/hyperlink" Target="https://nam04.safelinks.protection.outlook.com/?url=https%3A%2F%2Fgayle.lnk.to%2FSubscribePR&amp;data=05%7C01%7CTiana.Timmerberg%40atlanticrecords.com%7C99542a1e53544ec39f3908da5ada8fe8%7C8367939002ec4ba1ad3d69da3fdd637e%7C0%7C0%7C637922192054108744%7CUnknown%7CTWFpbGZsb3d8eyJWIjoiMC4wLjAwMDAiLCJQIjoiV2luMzIiLCJBTiI6Ik1haWwiLCJXVCI6Mn0%3D%7C3000%7C%7C%7C&amp;sdata=Fy1TZvgwWJLyF5xIoYDOp3q%2FekZkwWV3DbYlW6z1xSE%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1985</Words>
  <Characters>11316</Characters>
  <Application>Microsoft Office Word</Application>
  <DocSecurity>4</DocSecurity>
  <Lines>94</Lines>
  <Paragraphs>26</Paragraphs>
  <ScaleCrop>false</ScaleCrop>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2</cp:revision>
  <dcterms:created xsi:type="dcterms:W3CDTF">2022-07-11T15:17:00Z</dcterms:created>
  <dcterms:modified xsi:type="dcterms:W3CDTF">2022-07-11T15:17:00Z</dcterms:modified>
</cp:coreProperties>
</file>