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3D7" w14:textId="64FE8ADE" w:rsidR="00666364" w:rsidRPr="0099337B" w:rsidRDefault="00666364" w:rsidP="00666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20025905"/>
      <w:r w:rsidRPr="0099337B">
        <w:rPr>
          <w:rStyle w:val="normaltextrun"/>
          <w:rFonts w:asciiTheme="minorHAnsi" w:hAnsiTheme="minorHAnsi" w:cstheme="minorHAnsi"/>
          <w:sz w:val="22"/>
          <w:szCs w:val="22"/>
        </w:rPr>
        <w:t>FOR IMMEDIATE RELEASE</w:t>
      </w:r>
    </w:p>
    <w:p w14:paraId="1422540C" w14:textId="325E8BBB" w:rsidR="00666364" w:rsidRPr="0099337B" w:rsidRDefault="00666364" w:rsidP="00666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</w:rPr>
        <w:t>NOVEMBER 25, 2022</w:t>
      </w:r>
    </w:p>
    <w:p w14:paraId="7023430C" w14:textId="77777777" w:rsidR="00666364" w:rsidRPr="0099337B" w:rsidRDefault="00666364" w:rsidP="00666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0BC9B8B" w14:textId="54DAFE5A" w:rsidR="006D541B" w:rsidRPr="0099337B" w:rsidRDefault="006D541B" w:rsidP="0066636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99337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QUANDO RONDO AND YOUNGBOY NEVER BROKE AGAIN GIVES FANS SOMETHING TO BE THANKFUL FOR WITH RELEASE OF </w:t>
      </w:r>
      <w:r w:rsidRPr="0099337B">
        <w:rPr>
          <w:rStyle w:val="normaltextrun"/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3860 </w:t>
      </w:r>
      <w:r w:rsidRPr="0099337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MIXTAPE</w:t>
      </w:r>
    </w:p>
    <w:p w14:paraId="52E6740B" w14:textId="44104EB7" w:rsidR="00666364" w:rsidRDefault="002518E9" w:rsidP="0066636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8" w:history="1">
        <w:r w:rsidR="00666364" w:rsidRPr="002518E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STREAM/DOWNLOAD</w:t>
        </w:r>
      </w:hyperlink>
      <w:r w:rsidR="00666364" w:rsidRPr="009933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6364" w:rsidRPr="0099337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3860</w:t>
      </w:r>
    </w:p>
    <w:p w14:paraId="4E0DD7E2" w14:textId="724EFC3A" w:rsidR="006D541B" w:rsidRPr="0099337B" w:rsidRDefault="00666364" w:rsidP="006D54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9337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B7BA2C" wp14:editId="3E6CE30B">
            <wp:extent cx="2514600" cy="2514600"/>
            <wp:effectExtent l="0" t="0" r="0" b="0"/>
            <wp:docPr id="1" name="Picture 1" descr="Two men standing next to a street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men standing next to a street sig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F381A" w14:textId="0B0FA5E9" w:rsidR="00666364" w:rsidRPr="0099337B" w:rsidRDefault="002518E9" w:rsidP="006D54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hyperlink r:id="rId10" w:history="1">
        <w:r w:rsidR="00666364"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DOWNLOAD HI-RES ARTWORK</w:t>
        </w:r>
      </w:hyperlink>
    </w:p>
    <w:p w14:paraId="0998CF60" w14:textId="77777777" w:rsidR="006D541B" w:rsidRPr="0099337B" w:rsidRDefault="006D541B" w:rsidP="006D54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9A9D74B" w14:textId="28BF5CBA" w:rsidR="006D541B" w:rsidRPr="0099337B" w:rsidRDefault="00E112B2" w:rsidP="00666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Today, </w:t>
      </w:r>
      <w:r w:rsidR="006D541B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Multi-platinum rappers, Quando Rondo and YoungBoy Never Broke Again, release their highly anticipated collab mixtape, </w:t>
      </w:r>
      <w:hyperlink r:id="rId11" w:history="1">
        <w:r w:rsidR="006D541B" w:rsidRPr="002518E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386</w:t>
        </w:r>
        <w:r w:rsidR="00884512" w:rsidRPr="002518E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0</w:t>
        </w:r>
      </w:hyperlink>
      <w:r w:rsidR="00884512" w:rsidRPr="0099337B">
        <w:rPr>
          <w:rStyle w:val="normaltextrun"/>
          <w:rFonts w:asciiTheme="minorHAnsi" w:hAnsiTheme="minorHAnsi" w:cstheme="minorHAnsi"/>
          <w:sz w:val="22"/>
          <w:szCs w:val="22"/>
        </w:rPr>
        <w:t>, available now at all DSPs.</w:t>
      </w:r>
      <w:r w:rsidR="006D541B" w:rsidRPr="0099337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D541B" w:rsidRPr="0099337B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CA6D25">
        <w:rPr>
          <w:rStyle w:val="normaltextrun"/>
          <w:rFonts w:asciiTheme="minorHAnsi" w:hAnsiTheme="minorHAnsi" w:cstheme="minorHAnsi"/>
          <w:sz w:val="22"/>
          <w:szCs w:val="22"/>
        </w:rPr>
        <w:t xml:space="preserve"> 16-trac</w:t>
      </w:r>
      <w:r w:rsidR="00D80E8E">
        <w:rPr>
          <w:rStyle w:val="normaltextrun"/>
          <w:rFonts w:asciiTheme="minorHAnsi" w:hAnsiTheme="minorHAnsi" w:cstheme="minorHAnsi"/>
          <w:sz w:val="22"/>
          <w:szCs w:val="22"/>
        </w:rPr>
        <w:t xml:space="preserve">k </w:t>
      </w:r>
      <w:r w:rsidR="006D541B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project is a mix of </w:t>
      </w:r>
      <w:r w:rsidR="00A03D20">
        <w:rPr>
          <w:rStyle w:val="normaltextrun"/>
          <w:rFonts w:asciiTheme="minorHAnsi" w:hAnsiTheme="minorHAnsi" w:cstheme="minorHAnsi"/>
          <w:sz w:val="22"/>
          <w:szCs w:val="22"/>
        </w:rPr>
        <w:t>assertive</w:t>
      </w:r>
      <w:r w:rsidR="006D541B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and introspective, giving fans a taste of the versatility both artists have to offer.</w:t>
      </w:r>
      <w:r w:rsidR="004476D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66364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884512" w:rsidRPr="0099337B">
        <w:rPr>
          <w:rStyle w:val="normaltextrun"/>
          <w:rFonts w:asciiTheme="minorHAnsi" w:hAnsiTheme="minorHAnsi" w:cstheme="minorHAnsi"/>
          <w:sz w:val="22"/>
          <w:szCs w:val="22"/>
        </w:rPr>
        <w:t>mixtape comes on the heels of the previously released single</w:t>
      </w:r>
      <w:r w:rsidR="000E6670" w:rsidRPr="0099337B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884512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“Keep Me Dry”</w:t>
      </w:r>
      <w:r w:rsidR="000E6670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and “Cream Soda.”</w:t>
      </w:r>
      <w:r w:rsidR="00884512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“Keep Me Dry,” along with “It’s On” and “</w:t>
      </w:r>
      <w:hyperlink r:id="rId12" w:history="1">
        <w:r w:rsidR="00884512"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Give Me A Sign</w:t>
        </w:r>
      </w:hyperlink>
      <w:r w:rsidR="00884512" w:rsidRPr="0099337B">
        <w:rPr>
          <w:rStyle w:val="normaltextrun"/>
          <w:rFonts w:asciiTheme="minorHAnsi" w:hAnsiTheme="minorHAnsi" w:cstheme="minorHAnsi"/>
          <w:sz w:val="22"/>
          <w:szCs w:val="22"/>
        </w:rPr>
        <w:t>,” are all featured on</w:t>
      </w:r>
      <w:r w:rsidR="000E6670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the 14-track project.</w:t>
      </w:r>
    </w:p>
    <w:p w14:paraId="4F6B014F" w14:textId="77777777" w:rsidR="006D541B" w:rsidRPr="0099337B" w:rsidRDefault="006D541B" w:rsidP="00666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13AC256" w14:textId="33A0B23D" w:rsidR="00F72CA6" w:rsidRPr="0099337B" w:rsidRDefault="007C6825" w:rsidP="00666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On 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>Quando and YoungBoy</w:t>
      </w:r>
      <w:r w:rsidR="00524B0A">
        <w:rPr>
          <w:rStyle w:val="normaltextrun"/>
          <w:rFonts w:asciiTheme="minorHAnsi" w:hAnsiTheme="minorHAnsi" w:cstheme="minorHAnsi"/>
          <w:sz w:val="22"/>
          <w:szCs w:val="22"/>
        </w:rPr>
        <w:t>’s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collab mixtape </w:t>
      </w:r>
      <w:r w:rsidR="00F72CA6" w:rsidRPr="0099337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3860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Quando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proves his shine as he holds his own and goes bar for bar with his industry big brother and hip-hop heavyweight YoungBoy. On this tape </w:t>
      </w:r>
      <w:r w:rsidR="00524B0A">
        <w:rPr>
          <w:rStyle w:val="normaltextrun"/>
          <w:rFonts w:asciiTheme="minorHAnsi" w:hAnsiTheme="minorHAnsi" w:cstheme="minorHAnsi"/>
          <w:sz w:val="22"/>
          <w:szCs w:val="22"/>
        </w:rPr>
        <w:t>Quando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reintroduces himself to the world as an artist to watch with his undeniable, original flow and authentic lyrics that fans gravitate towards.  Fans of both Quando and </w:t>
      </w:r>
      <w:r w:rsidR="006D541B" w:rsidRPr="0099337B">
        <w:rPr>
          <w:rStyle w:val="normaltextrun"/>
          <w:rFonts w:asciiTheme="minorHAnsi" w:hAnsiTheme="minorHAnsi" w:cstheme="minorHAnsi"/>
          <w:sz w:val="22"/>
          <w:szCs w:val="22"/>
        </w:rPr>
        <w:t>YoungBoy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have been anticipating this collab mixtape since the release of YoungBoy’s January 2022 project </w:t>
      </w:r>
      <w:r w:rsidR="00F72CA6" w:rsidRPr="0099337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COLORS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which only included one feature from none other than Quando Rondo with their record “Gangsta.” Following the release of this single, conversation began bubbling online around a collab tape and fans have been campaigning for the release since then.</w:t>
      </w:r>
    </w:p>
    <w:p w14:paraId="3B7AD64F" w14:textId="041FC7A1" w:rsidR="00F72CA6" w:rsidRPr="0099337B" w:rsidRDefault="00F72CA6" w:rsidP="0066636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23A2CC0" w14:textId="06D53D41" w:rsidR="006D541B" w:rsidRPr="0099337B" w:rsidRDefault="006D541B" w:rsidP="00884512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FFFFFF"/>
        </w:rPr>
        <w:t xml:space="preserve">3860 </w:t>
      </w:r>
      <w:r w:rsidRPr="0099337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TRACKLIST</w:t>
      </w:r>
    </w:p>
    <w:p w14:paraId="3D9BAC26" w14:textId="1797BD90" w:rsidR="006D541B" w:rsidRPr="0099337B" w:rsidRDefault="006D541B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 Swear</w:t>
      </w:r>
    </w:p>
    <w:p w14:paraId="33500CF7" w14:textId="3BEDBBF3" w:rsidR="006D541B" w:rsidRPr="0099337B" w:rsidRDefault="006D541B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It’s On</w:t>
      </w:r>
    </w:p>
    <w:p w14:paraId="2A502ABA" w14:textId="2B969916" w:rsidR="006D541B" w:rsidRPr="0099337B" w:rsidRDefault="006D541B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Casket Talk</w:t>
      </w:r>
    </w:p>
    <w:p w14:paraId="4B7BAF97" w14:textId="790D29EB" w:rsidR="006D541B" w:rsidRPr="0099337B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Give Me A Sign</w:t>
      </w:r>
    </w:p>
    <w:p w14:paraId="090E10E3" w14:textId="1C1CB956" w:rsidR="00666364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Want Me Dead</w:t>
      </w:r>
    </w:p>
    <w:p w14:paraId="2FCCA027" w14:textId="742442BC" w:rsidR="00E7401F" w:rsidRPr="0099337B" w:rsidRDefault="00E7401F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Cream Soda</w:t>
      </w:r>
    </w:p>
    <w:p w14:paraId="0E24BC00" w14:textId="0FFB3759" w:rsidR="00666364" w:rsidRPr="0099337B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No Mercy</w:t>
      </w:r>
    </w:p>
    <w:p w14:paraId="33871585" w14:textId="2FA7153D" w:rsidR="00666364" w:rsidRPr="0099337B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Loaded</w:t>
      </w:r>
    </w:p>
    <w:p w14:paraId="37E69F86" w14:textId="07A6EC3E" w:rsidR="00666364" w:rsidRPr="0099337B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Can’t Compare</w:t>
      </w:r>
    </w:p>
    <w:p w14:paraId="29C1C8B0" w14:textId="0B8C46EC" w:rsidR="00666364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Trophies</w:t>
      </w:r>
    </w:p>
    <w:p w14:paraId="2BEE105B" w14:textId="08435DB4" w:rsidR="00D81D15" w:rsidRPr="0099337B" w:rsidRDefault="00D81D15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Keep Me Dry</w:t>
      </w:r>
    </w:p>
    <w:p w14:paraId="1F8975D9" w14:textId="3DE3B4E0" w:rsidR="00666364" w:rsidRPr="0099337B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Million Dollar Kid</w:t>
      </w:r>
    </w:p>
    <w:p w14:paraId="639EB7D6" w14:textId="11271FE4" w:rsidR="00666364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At The Top</w:t>
      </w:r>
    </w:p>
    <w:p w14:paraId="1006FC79" w14:textId="5C143202" w:rsidR="00CA6D25" w:rsidRPr="0099337B" w:rsidRDefault="00CA6D25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Heat Tucked</w:t>
      </w:r>
    </w:p>
    <w:p w14:paraId="61C24698" w14:textId="61CB71D6" w:rsidR="00666364" w:rsidRDefault="00666364" w:rsidP="0088451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My Friend</w:t>
      </w:r>
    </w:p>
    <w:p w14:paraId="4BF3374D" w14:textId="0666D2F9" w:rsidR="00D81D15" w:rsidRPr="00CA6D25" w:rsidRDefault="00D81D15" w:rsidP="00CA6D25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Running Away From Home</w:t>
      </w:r>
    </w:p>
    <w:p w14:paraId="7E3853B0" w14:textId="77777777" w:rsidR="006D541B" w:rsidRPr="0099337B" w:rsidRDefault="006D541B" w:rsidP="00884512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8C9D1AB" w14:textId="263E34C3" w:rsidR="00EF7C0F" w:rsidRPr="0099337B" w:rsidRDefault="00EF7C0F" w:rsidP="0099337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The multi-platinum Savannah, GA rapper spits with classic dexterity as he spouts off modern melodies with emotional precision and a head-nodding bounce. Since 2017, he has consistently amplified the spirit of the streets throughout the mainstream on his own terms, translating the struggles of Savannah </w:t>
      </w:r>
      <w:r w:rsidRPr="0099337B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(and hoods everywhere)</w:t>
      </w:r>
      <w:r w:rsidRPr="0099337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 into a dynamic documentary-style sound.</w:t>
      </w:r>
      <w:r w:rsidRPr="0099337B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9337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“Give Me A Sign (Feat. YoungBoy Never Broke Again)” 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continues the rising star’s high-volume year, following such recently released tracks as “Cream Soda,” “It’s On,” “Give Me A Sign,” “</w:t>
      </w:r>
      <w:hyperlink r:id="rId13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War Baby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,” “</w:t>
      </w:r>
      <w:hyperlink r:id="rId14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24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,” “</w:t>
      </w:r>
      <w:hyperlink r:id="rId15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10.27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,” </w:t>
      </w:r>
      <w:r w:rsidRPr="0099337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“</w:t>
      </w:r>
      <w:hyperlink r:id="rId16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Six-0 Business</w:t>
        </w:r>
      </w:hyperlink>
      <w:r w:rsidRPr="0099337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,” 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“</w:t>
      </w:r>
      <w:hyperlink r:id="rId17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Jakiyah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and his recent guest verse on</w:t>
      </w:r>
      <w:r w:rsidRPr="0099337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YoungBoy Never Broke Again’s “</w:t>
      </w:r>
      <w:hyperlink r:id="rId18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Gangsta (Ft. Quando Rondo)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” – the only feature on YoungBoy’s chart-topping 2022 mixtape, </w:t>
      </w:r>
      <w:hyperlink r:id="rId19" w:history="1">
        <w:r w:rsidRPr="0099337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COLORS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What’s more, YoungBoy shouts out Quando on two of the mixtape’s standout tracks, “</w:t>
      </w:r>
      <w:hyperlink r:id="rId20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Bring It On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and “</w:t>
      </w:r>
      <w:hyperlink r:id="rId21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No Switch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.”</w:t>
      </w:r>
      <w:r w:rsidRPr="009933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7D525B" w14:textId="77777777" w:rsidR="00EF7C0F" w:rsidRPr="0099337B" w:rsidRDefault="00EF7C0F" w:rsidP="0099337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FCD409A" w14:textId="0A4328E1" w:rsidR="00EF7C0F" w:rsidRPr="0099337B" w:rsidRDefault="00EF7C0F" w:rsidP="0099337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Quando officially kicked off his busy 2022 with the previously released single, “</w:t>
      </w:r>
      <w:hyperlink r:id="rId22" w:history="1">
        <w:r w:rsidRPr="0099337B">
          <w:rPr>
            <w:rStyle w:val="Hyperlink"/>
            <w:rFonts w:asciiTheme="minorHAnsi" w:hAnsiTheme="minorHAnsi" w:cstheme="minorHAnsi"/>
            <w:sz w:val="22"/>
            <w:szCs w:val="22"/>
          </w:rPr>
          <w:t>Dead Wrong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,” available for streaming and download </w:t>
      </w:r>
      <w:hyperlink r:id="rId23" w:tgtFrame="_blank" w:history="1">
        <w:r w:rsidRPr="0099337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HERE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; an official music video is streaming </w:t>
      </w:r>
      <w:hyperlink r:id="rId24" w:tgtFrame="_blank" w:history="1">
        <w:r w:rsidRPr="0099337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HERE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The creative hot streak commenced with last year’s release of the critically acclaimed album, </w:t>
      </w:r>
      <w:hyperlink r:id="rId25" w:tgtFrame="_blank" w:history="1">
        <w:r w:rsidRPr="0099337B">
          <w:rPr>
            <w:rStyle w:val="normaltextrun"/>
            <w:rFonts w:asciiTheme="minorHAnsi" w:hAnsiTheme="minorHAnsi" w:cstheme="minorHAnsi"/>
            <w:i/>
            <w:iCs/>
            <w:color w:val="0563C1"/>
            <w:sz w:val="22"/>
            <w:szCs w:val="22"/>
            <w:u w:val="single"/>
          </w:rPr>
          <w:t>Still Taking Risks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and was swiftly followed by guest verses on the explosive </w:t>
      </w:r>
      <w:hyperlink r:id="rId26" w:tgtFrame="_blank" w:history="1">
        <w:r w:rsidRPr="0099337B">
          <w:rPr>
            <w:rStyle w:val="normaltextrun"/>
            <w:rFonts w:asciiTheme="minorHAnsi" w:hAnsiTheme="minorHAnsi" w:cstheme="minorHAnsi"/>
            <w:i/>
            <w:iCs/>
            <w:color w:val="0563C1"/>
            <w:sz w:val="22"/>
            <w:szCs w:val="22"/>
            <w:u w:val="single"/>
          </w:rPr>
          <w:t>Never Broke Again: The Compilation Vol. 1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A stunning series of singles also dropped, including “</w:t>
      </w:r>
      <w:hyperlink r:id="rId27" w:tgtFrame="_blank" w:history="1">
        <w:r w:rsidRPr="0099337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Blueprint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,” “</w:t>
      </w:r>
      <w:hyperlink r:id="rId28" w:tgtFrame="_blank" w:history="1">
        <w:r w:rsidRPr="0099337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The Realest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,” 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hyperlink r:id="rId29" w:tgtFrame="_blank" w:history="1">
        <w:r w:rsidRPr="0099337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</w:rPr>
          <w:t>Time Spent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,” and “</w:t>
      </w:r>
      <w:hyperlink r:id="rId30" w:tgtFrame="_blank" w:history="1">
        <w:r w:rsidRPr="0099337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</w:rPr>
          <w:t>Shine</w:t>
        </w:r>
      </w:hyperlink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,” all available now with official music videos streaming via YouTube.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62561C2B" w14:textId="1C837CB5" w:rsidR="00666364" w:rsidRPr="0099337B" w:rsidRDefault="00666364" w:rsidP="0066636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C261B4" w14:textId="4E199542" w:rsidR="00884512" w:rsidRDefault="004B2ACE" w:rsidP="004B2AC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67FE569" wp14:editId="18F206FC">
            <wp:extent cx="2908300" cy="2060046"/>
            <wp:effectExtent l="0" t="0" r="6350" b="0"/>
            <wp:docPr id="2" name="Picture 2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84" cy="20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EC48" w14:textId="77777777" w:rsidR="000A34FD" w:rsidRPr="0099337B" w:rsidRDefault="000A34FD" w:rsidP="004B2AC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82A217" w14:textId="76392FD9" w:rsidR="00F72CA6" w:rsidRPr="0099337B" w:rsidRDefault="00F72CA6" w:rsidP="004B2AC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# # #      </w:t>
      </w:r>
    </w:p>
    <w:p w14:paraId="62911602" w14:textId="0AED84C8" w:rsidR="00F72CA6" w:rsidRPr="0099337B" w:rsidRDefault="00F72CA6" w:rsidP="008845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 </w:t>
      </w:r>
    </w:p>
    <w:p w14:paraId="730639C4" w14:textId="550BA454" w:rsidR="00F72CA6" w:rsidRPr="0099337B" w:rsidRDefault="00F72CA6" w:rsidP="008845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CONNECT WITH QUANDO RONDO  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</w:t>
      </w:r>
    </w:p>
    <w:p w14:paraId="50E31BBF" w14:textId="3AAC02C8" w:rsidR="00F72CA6" w:rsidRPr="0099337B" w:rsidRDefault="002518E9" w:rsidP="008845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2" w:tgtFrame="_blank" w:history="1">
        <w:r w:rsidR="00F72CA6" w:rsidRPr="0099337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OFFICIAL</w:t>
        </w:r>
      </w:hyperlink>
      <w:r w:rsidR="00F72CA6"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 </w:t>
      </w:r>
      <w:hyperlink r:id="rId33" w:tgtFrame="_blank" w:history="1">
        <w:r w:rsidR="00F72CA6" w:rsidRPr="0099337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INSTAGRAM</w:t>
        </w:r>
      </w:hyperlink>
      <w:r w:rsidR="00F72CA6"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 </w:t>
      </w:r>
      <w:hyperlink r:id="rId34" w:tgtFrame="_blank" w:history="1">
        <w:r w:rsidR="00F72CA6" w:rsidRPr="0099337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TWITTER</w:t>
        </w:r>
      </w:hyperlink>
      <w:r w:rsidR="00F72CA6" w:rsidRPr="0099337B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F72CA6" w:rsidRPr="0099337B">
        <w:rPr>
          <w:rStyle w:val="normaltextrun"/>
          <w:rFonts w:asciiTheme="minorHAnsi" w:hAnsiTheme="minorHAnsi" w:cstheme="minorHAnsi"/>
          <w:sz w:val="22"/>
          <w:szCs w:val="22"/>
        </w:rPr>
        <w:t>|</w:t>
      </w:r>
      <w:r w:rsidR="00F72CA6" w:rsidRPr="0099337B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35" w:tgtFrame="_blank" w:history="1">
        <w:r w:rsidR="00F72CA6" w:rsidRPr="0099337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FACEBOOK</w:t>
        </w:r>
      </w:hyperlink>
      <w:r w:rsidR="00F72CA6" w:rsidRPr="0099337B">
        <w:rPr>
          <w:rStyle w:val="normaltextrun"/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="00F72CA6"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|</w:t>
      </w:r>
      <w:r w:rsidR="00F72CA6" w:rsidRPr="0099337B">
        <w:rPr>
          <w:rFonts w:asciiTheme="minorHAnsi" w:hAnsiTheme="minorHAnsi" w:cstheme="minorHAnsi"/>
          <w:sz w:val="22"/>
          <w:szCs w:val="22"/>
        </w:rPr>
        <w:t xml:space="preserve"> </w:t>
      </w:r>
      <w:hyperlink r:id="rId36" w:tgtFrame="_blank" w:history="1">
        <w:r w:rsidR="00F72CA6" w:rsidRPr="0099337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YOUTUBE</w:t>
        </w:r>
      </w:hyperlink>
      <w:r w:rsidR="00F72CA6" w:rsidRPr="0099337B">
        <w:rPr>
          <w:rStyle w:val="normaltextrun"/>
          <w:rFonts w:asciiTheme="minorHAnsi" w:hAnsiTheme="minorHAnsi" w:cstheme="minorHAnsi"/>
          <w:color w:val="2E74B5" w:themeColor="accent5" w:themeShade="BF"/>
          <w:sz w:val="22"/>
          <w:szCs w:val="22"/>
        </w:rPr>
        <w:t>     </w:t>
      </w:r>
    </w:p>
    <w:p w14:paraId="33AC5EDB" w14:textId="73F38B72" w:rsidR="00F72CA6" w:rsidRPr="0099337B" w:rsidRDefault="00F72CA6" w:rsidP="008845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 </w:t>
      </w:r>
    </w:p>
    <w:p w14:paraId="76BFC3AF" w14:textId="6139779E" w:rsidR="00F72CA6" w:rsidRPr="0099337B" w:rsidRDefault="00F72CA6" w:rsidP="008845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933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FOR ALL PRESS INQUIRIES, PLEASE CONTACT:  </w:t>
      </w:r>
      <w:r w:rsidRPr="009933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</w:t>
      </w:r>
    </w:p>
    <w:p w14:paraId="64B405D2" w14:textId="251E4E98" w:rsidR="00F72CA6" w:rsidRPr="000A34FD" w:rsidRDefault="002518E9" w:rsidP="000A34F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  <w:u w:val="single"/>
        </w:rPr>
      </w:pPr>
      <w:hyperlink r:id="rId37" w:tgtFrame="_blank" w:history="1">
        <w:r w:rsidR="00F72CA6" w:rsidRPr="0099337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ARIANA.WHITE@ATLANTICRECORDS.COM</w:t>
        </w:r>
      </w:hyperlink>
      <w:bookmarkEnd w:id="0"/>
    </w:p>
    <w:sectPr w:rsidR="00F72CA6" w:rsidRPr="000A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5DB2"/>
    <w:multiLevelType w:val="hybridMultilevel"/>
    <w:tmpl w:val="6F7C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764E"/>
    <w:multiLevelType w:val="multilevel"/>
    <w:tmpl w:val="AAA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N7ewNDK3NDUwMzNS0lEKTi0uzszPAykwqgUA5tfYkiwAAAA="/>
  </w:docVars>
  <w:rsids>
    <w:rsidRoot w:val="00EF7C0F"/>
    <w:rsid w:val="000A34FD"/>
    <w:rsid w:val="000E6670"/>
    <w:rsid w:val="00200E41"/>
    <w:rsid w:val="002518E9"/>
    <w:rsid w:val="002E6D94"/>
    <w:rsid w:val="004476DD"/>
    <w:rsid w:val="004B2ACE"/>
    <w:rsid w:val="00524B0A"/>
    <w:rsid w:val="0059549C"/>
    <w:rsid w:val="00666364"/>
    <w:rsid w:val="006D541B"/>
    <w:rsid w:val="007C6825"/>
    <w:rsid w:val="00884512"/>
    <w:rsid w:val="008C6D97"/>
    <w:rsid w:val="0099337B"/>
    <w:rsid w:val="00A03D20"/>
    <w:rsid w:val="00A67B31"/>
    <w:rsid w:val="00CA6D25"/>
    <w:rsid w:val="00D80E8E"/>
    <w:rsid w:val="00D81D15"/>
    <w:rsid w:val="00E112B2"/>
    <w:rsid w:val="00E7401F"/>
    <w:rsid w:val="00EF7C0F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7252"/>
  <w15:chartTrackingRefBased/>
  <w15:docId w15:val="{249E4AA2-54A5-4B7C-A0D2-77582587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7C0F"/>
  </w:style>
  <w:style w:type="character" w:customStyle="1" w:styleId="eop">
    <w:name w:val="eop"/>
    <w:basedOn w:val="DefaultParagraphFont"/>
    <w:rsid w:val="00EF7C0F"/>
  </w:style>
  <w:style w:type="character" w:styleId="Hyperlink">
    <w:name w:val="Hyperlink"/>
    <w:basedOn w:val="DefaultParagraphFont"/>
    <w:uiPriority w:val="99"/>
    <w:unhideWhenUsed/>
    <w:rsid w:val="00EF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qKz4NKvByw" TargetMode="External"/><Relationship Id="rId18" Type="http://schemas.openxmlformats.org/officeDocument/2006/relationships/hyperlink" Target="https://www.youtube.com/watch?v=_nR3F9EG2Ks" TargetMode="External"/><Relationship Id="rId26" Type="http://schemas.openxmlformats.org/officeDocument/2006/relationships/hyperlink" Target="https://neverbrokeagain.lnk.to/TheCompilatio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7ZIIWUfzm2A" TargetMode="External"/><Relationship Id="rId34"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quando.lnk.to/GiveMeASign" TargetMode="External"/><Relationship Id="rId17" Type="http://schemas.openxmlformats.org/officeDocument/2006/relationships/hyperlink" Target="https://youtu.be/64M7-D-xKsw" TargetMode="External"/><Relationship Id="rId25" Type="http://schemas.openxmlformats.org/officeDocument/2006/relationships/hyperlink" Target="https://quandorondo.lnk.to/StillTakingRisks" TargetMode="External"/><Relationship Id="rId33"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ndorondo.lnk.to/Six-0Business" TargetMode="External"/><Relationship Id="rId20" Type="http://schemas.openxmlformats.org/officeDocument/2006/relationships/hyperlink" Target="https://www.youtube.com/watch?v=vd5Pm48-jFs" TargetMode="External"/><Relationship Id="rId29" Type="http://schemas.openxmlformats.org/officeDocument/2006/relationships/hyperlink" Target="https://www.youtube.com/watch?v=64-l6Koc-9k&amp;ab_channel=QuandoRond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ndo.lnk.to/3860" TargetMode="External"/><Relationship Id="rId24" Type="http://schemas.openxmlformats.org/officeDocument/2006/relationships/hyperlink" Target="https://quandorondo.lnk.to/DeadWrongVideo" TargetMode="External"/><Relationship Id="rId32"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/><Relationship Id="rId37" Type="http://schemas.openxmlformats.org/officeDocument/2006/relationships/hyperlink" Target="mailto:ARIANA.WHITE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andorondo.lnk.to/1027" TargetMode="External"/><Relationship Id="rId23" Type="http://schemas.openxmlformats.org/officeDocument/2006/relationships/hyperlink" Target="https://quandorondo.lnk.to/DeadWrong" TargetMode="External"/><Relationship Id="rId28" Type="http://schemas.openxmlformats.org/officeDocument/2006/relationships/hyperlink" Target="https://youtu.be/7-Au1qAkD5w" TargetMode="External"/><Relationship Id="rId36"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/><Relationship Id="rId10" Type="http://schemas.openxmlformats.org/officeDocument/2006/relationships/hyperlink" Target="https://warnermusicgroup.app.box.com/s/bcsgh1j8rby0t52kfw3wug0waconrld1" TargetMode="External"/><Relationship Id="rId19" Type="http://schemas.openxmlformats.org/officeDocument/2006/relationships/hyperlink" Target="https://youngboy.lnk.to/colors" TargetMode="External"/><Relationship Id="rId31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INebzHsPSNA" TargetMode="External"/><Relationship Id="rId22" Type="http://schemas.openxmlformats.org/officeDocument/2006/relationships/hyperlink" Target="https://quandorondo.lnk.to/DeadWrong" TargetMode="External"/><Relationship Id="rId27" Type="http://schemas.openxmlformats.org/officeDocument/2006/relationships/hyperlink" Target="https://youtu.be/7zcqy6hjqUk" TargetMode="External"/><Relationship Id="rId30" Type="http://schemas.openxmlformats.org/officeDocument/2006/relationships/hyperlink" Target="https://quandorondo.lnk.to/Shine" TargetMode="External"/><Relationship Id="rId35"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/><Relationship Id="rId8" Type="http://schemas.openxmlformats.org/officeDocument/2006/relationships/hyperlink" Target="https://quando.lnk.to/386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8843B-C2A5-4B72-B92B-6C53C3A0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7820F-1127-4234-9278-A2EF3E12578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4E213969-4370-495E-9011-712A1A9F2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16</cp:revision>
  <dcterms:created xsi:type="dcterms:W3CDTF">2022-11-10T18:18:00Z</dcterms:created>
  <dcterms:modified xsi:type="dcterms:W3CDTF">2022-11-25T14:50:00Z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