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95FB" w14:textId="3F938298" w:rsidR="00846EB0" w:rsidRDefault="00F92BC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IMMEDIATE RELEASE</w:t>
      </w:r>
    </w:p>
    <w:p w14:paraId="5836BB3D" w14:textId="77777777" w:rsidR="00846EB0" w:rsidRDefault="00F92BC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DECEMBER 14, 2022</w:t>
      </w:r>
    </w:p>
    <w:p w14:paraId="46B9F325" w14:textId="77777777" w:rsidR="00846EB0" w:rsidRDefault="00846EB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6B1A011" w14:textId="77777777" w:rsidR="00846EB0" w:rsidRDefault="00F92BC6">
      <w:pPr>
        <w:tabs>
          <w:tab w:val="left" w:pos="528"/>
          <w:tab w:val="center" w:pos="4320"/>
        </w:tabs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BANKROL HAYDEN IS SITTING “COURTSIDE” </w:t>
      </w:r>
    </w:p>
    <w:p w14:paraId="47568CE8" w14:textId="77777777" w:rsidR="00846EB0" w:rsidRDefault="00846EB0">
      <w:pPr>
        <w:tabs>
          <w:tab w:val="left" w:pos="528"/>
          <w:tab w:val="center" w:pos="432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E688D3A" w14:textId="77777777" w:rsidR="00846EB0" w:rsidRDefault="00F92BC6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SLAM DUNK ANTHEM MARKS LATEST INSTALLMENT IN </w:t>
      </w:r>
    </w:p>
    <w:p w14:paraId="6BFEC7F4" w14:textId="77777777" w:rsidR="00846EB0" w:rsidRDefault="00F92BC6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ATLANTIC RECORDS AND ESPN’S PARTNERSHIP </w:t>
      </w:r>
    </w:p>
    <w:p w14:paraId="2849CC56" w14:textId="77777777" w:rsidR="00846EB0" w:rsidRDefault="00F92BC6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SOUNDTRACKING THE 2022-2023 NBA SEASON</w:t>
      </w:r>
    </w:p>
    <w:p w14:paraId="3230B9EA" w14:textId="77777777" w:rsidR="00846EB0" w:rsidRDefault="00846EB0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602F89D" w14:textId="77777777" w:rsidR="009F5CD9" w:rsidRDefault="00F92BC6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BESPOKE TRACK TO BE USED FOR ESPN AND ABC’S </w:t>
      </w:r>
    </w:p>
    <w:p w14:paraId="1259021A" w14:textId="20B39FB7" w:rsidR="00846EB0" w:rsidRDefault="00F92BC6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“</w:t>
      </w:r>
      <w:r w:rsidR="009F5CD9">
        <w:rPr>
          <w:rFonts w:ascii="Calibri" w:eastAsia="Calibri" w:hAnsi="Calibri" w:cs="Calibri"/>
          <w:b/>
          <w:sz w:val="22"/>
          <w:szCs w:val="22"/>
        </w:rPr>
        <w:t>NBA ON CHRISTMAS DAY</w:t>
      </w:r>
      <w:r>
        <w:rPr>
          <w:rFonts w:ascii="Calibri" w:eastAsia="Calibri" w:hAnsi="Calibri" w:cs="Calibri"/>
          <w:b/>
          <w:sz w:val="22"/>
          <w:szCs w:val="22"/>
        </w:rPr>
        <w:t>” COVERAGE</w:t>
      </w:r>
    </w:p>
    <w:p w14:paraId="7BB26CD8" w14:textId="77777777" w:rsidR="00846EB0" w:rsidRDefault="00846EB0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7157621" w14:textId="77777777" w:rsidR="00127831" w:rsidRDefault="00127831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127831">
        <w:rPr>
          <w:rFonts w:ascii="Calibri" w:eastAsia="Calibri" w:hAnsi="Calibri" w:cs="Calibri"/>
          <w:b/>
          <w:sz w:val="22"/>
          <w:szCs w:val="22"/>
        </w:rPr>
        <w:t>RISING HIP-HOP STAR ALONG WITH “COURTSIDE” PRODUCER EINER BANKZ</w:t>
      </w:r>
    </w:p>
    <w:p w14:paraId="54EBB597" w14:textId="71A23699" w:rsidR="00127831" w:rsidRDefault="00127831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127831">
        <w:rPr>
          <w:rFonts w:ascii="Calibri" w:eastAsia="Calibri" w:hAnsi="Calibri" w:cs="Calibri"/>
          <w:b/>
          <w:sz w:val="22"/>
          <w:szCs w:val="22"/>
        </w:rPr>
        <w:t xml:space="preserve"> TO CELEBRATE WITH FEATURED APPEARANCE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127831">
        <w:rPr>
          <w:rFonts w:ascii="Calibri" w:eastAsia="Calibri" w:hAnsi="Calibri" w:cs="Calibri"/>
          <w:b/>
          <w:sz w:val="22"/>
          <w:szCs w:val="22"/>
        </w:rPr>
        <w:t>AND LIVE PERFORMANCE</w:t>
      </w:r>
    </w:p>
    <w:p w14:paraId="214F0258" w14:textId="4B74A506" w:rsidR="00846EB0" w:rsidRDefault="00127831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127831">
        <w:rPr>
          <w:rFonts w:ascii="Calibri" w:eastAsia="Calibri" w:hAnsi="Calibri" w:cs="Calibri"/>
          <w:b/>
          <w:sz w:val="22"/>
          <w:szCs w:val="22"/>
        </w:rPr>
        <w:t xml:space="preserve"> NEXT WEEK ON </w:t>
      </w:r>
      <w:r w:rsidRPr="00127831">
        <w:rPr>
          <w:rFonts w:ascii="Calibri" w:eastAsia="Calibri" w:hAnsi="Calibri" w:cs="Calibri"/>
          <w:b/>
          <w:i/>
          <w:iCs/>
          <w:sz w:val="22"/>
          <w:szCs w:val="22"/>
        </w:rPr>
        <w:t>NBA TODAY</w:t>
      </w:r>
      <w:r w:rsidRPr="00127831">
        <w:rPr>
          <w:rFonts w:ascii="Calibri" w:eastAsia="Calibri" w:hAnsi="Calibri" w:cs="Calibri"/>
          <w:b/>
          <w:sz w:val="22"/>
          <w:szCs w:val="22"/>
        </w:rPr>
        <w:t>, AIRING ON ESPN</w:t>
      </w:r>
    </w:p>
    <w:p w14:paraId="452A0B0B" w14:textId="77777777" w:rsidR="00846EB0" w:rsidRDefault="00846EB0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8F67730" w14:textId="47CA8890" w:rsidR="00846EB0" w:rsidRDefault="00CB2E76">
      <w:pPr>
        <w:jc w:val="center"/>
        <w:rPr>
          <w:rFonts w:ascii="Calibri" w:eastAsia="Calibri" w:hAnsi="Calibri" w:cs="Calibri"/>
          <w:b/>
          <w:sz w:val="22"/>
          <w:szCs w:val="22"/>
        </w:rPr>
      </w:pPr>
      <w:hyperlink r:id="rId5">
        <w:r w:rsidR="00F92BC6"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</w:rPr>
          <w:t>LISTEN</w:t>
        </w:r>
      </w:hyperlink>
      <w:r w:rsidR="00F92BC6">
        <w:rPr>
          <w:rFonts w:ascii="Calibri" w:eastAsia="Calibri" w:hAnsi="Calibri" w:cs="Calibri"/>
          <w:b/>
          <w:sz w:val="22"/>
          <w:szCs w:val="22"/>
        </w:rPr>
        <w:t xml:space="preserve"> TO “COURTSIDE”</w:t>
      </w:r>
    </w:p>
    <w:p w14:paraId="4C8401D5" w14:textId="77777777" w:rsidR="00A05E12" w:rsidRDefault="00A05E12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E54DACA" w14:textId="3F32171C" w:rsidR="00A05E12" w:rsidRDefault="008E12EC">
      <w:pPr>
        <w:jc w:val="center"/>
        <w:rPr>
          <w:rFonts w:ascii="Calibri" w:eastAsia="Calibri" w:hAnsi="Calibri" w:cs="Calibri"/>
          <w:b/>
          <w:sz w:val="22"/>
          <w:szCs w:val="22"/>
        </w:rPr>
      </w:pPr>
      <w:hyperlink r:id="rId6" w:history="1">
        <w:r w:rsidR="007E4054" w:rsidRPr="008E12EC">
          <w:rPr>
            <w:rStyle w:val="Hyperlink"/>
            <w:rFonts w:ascii="Calibri" w:eastAsia="Calibri" w:hAnsi="Calibri" w:cs="Calibri"/>
            <w:b/>
            <w:sz w:val="22"/>
            <w:szCs w:val="22"/>
          </w:rPr>
          <w:t>WATCH</w:t>
        </w:r>
      </w:hyperlink>
      <w:r w:rsidR="007E4054">
        <w:rPr>
          <w:rFonts w:ascii="Calibri" w:eastAsia="Calibri" w:hAnsi="Calibri" w:cs="Calibri"/>
          <w:b/>
          <w:sz w:val="22"/>
          <w:szCs w:val="22"/>
        </w:rPr>
        <w:t xml:space="preserve"> NBA</w:t>
      </w:r>
      <w:r w:rsidR="00A05E12">
        <w:rPr>
          <w:rFonts w:ascii="Calibri" w:eastAsia="Calibri" w:hAnsi="Calibri" w:cs="Calibri"/>
          <w:b/>
          <w:sz w:val="22"/>
          <w:szCs w:val="22"/>
        </w:rPr>
        <w:t xml:space="preserve"> ON CHRISTMAS DAY SPOT </w:t>
      </w:r>
    </w:p>
    <w:p w14:paraId="11D78E2A" w14:textId="712D34F0" w:rsidR="007E4054" w:rsidRDefault="00A05E12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FEATURING “COURTSIDE”</w:t>
      </w:r>
    </w:p>
    <w:p w14:paraId="2247769B" w14:textId="77777777" w:rsidR="00846EB0" w:rsidRDefault="00846EB0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A9DF00D" w14:textId="77777777" w:rsidR="00846EB0" w:rsidRDefault="00F92BC6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0" distB="0" distL="0" distR="0" wp14:anchorId="3D1419CF" wp14:editId="472EFD2E">
            <wp:extent cx="3175000" cy="3175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EF11A" w14:textId="77777777" w:rsidR="00846EB0" w:rsidRDefault="00CB2E76">
      <w:pPr>
        <w:jc w:val="center"/>
        <w:rPr>
          <w:rFonts w:ascii="Calibri" w:eastAsia="Calibri" w:hAnsi="Calibri" w:cs="Calibri"/>
          <w:sz w:val="20"/>
          <w:szCs w:val="20"/>
        </w:rPr>
      </w:pPr>
      <w:hyperlink r:id="rId8">
        <w:r w:rsidR="00F92BC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DOWNLOAD</w:t>
        </w:r>
      </w:hyperlink>
      <w:r w:rsidR="00F92BC6">
        <w:rPr>
          <w:rFonts w:ascii="Calibri" w:eastAsia="Calibri" w:hAnsi="Calibri" w:cs="Calibri"/>
          <w:sz w:val="20"/>
          <w:szCs w:val="20"/>
        </w:rPr>
        <w:t xml:space="preserve"> HI-RES ARTWORK</w:t>
      </w:r>
    </w:p>
    <w:p w14:paraId="404425C6" w14:textId="77777777" w:rsidR="00846EB0" w:rsidRDefault="00846EB0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334434EE" w14:textId="66CB773F" w:rsidR="00121E3D" w:rsidRDefault="00F92BC6" w:rsidP="00121E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Rising hip-hop star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Bankrol Hayden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is joining forces with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ESPN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for the new</w:t>
      </w:r>
      <w:r>
        <w:rPr>
          <w:rFonts w:ascii="Calibri" w:eastAsia="Calibri" w:hAnsi="Calibri" w:cs="Calibri"/>
          <w:sz w:val="22"/>
          <w:szCs w:val="22"/>
        </w:rPr>
        <w:t xml:space="preserve"> Christmas anthem</w:t>
      </w:r>
      <w:r>
        <w:rPr>
          <w:rFonts w:ascii="Calibri" w:eastAsia="Calibri" w:hAnsi="Calibri" w:cs="Calibri"/>
          <w:color w:val="000000"/>
          <w:sz w:val="22"/>
          <w:szCs w:val="22"/>
        </w:rPr>
        <w:t>, “</w:t>
      </w:r>
      <w:hyperlink r:id="rId9">
        <w:r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</w:rPr>
          <w:t>Courtside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premiering today via Atlantic Records at all DSP</w:t>
      </w:r>
      <w:r w:rsidR="00B03A71">
        <w:rPr>
          <w:rFonts w:ascii="Calibri" w:eastAsia="Calibri" w:hAnsi="Calibri" w:cs="Calibri"/>
          <w:color w:val="000000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and streaming services. Produced by longtime collaborator Einer Bankz (Travis Scott, 21 Savage), the bespoke track was created specifically </w:t>
      </w:r>
      <w:r>
        <w:rPr>
          <w:rFonts w:ascii="Calibri" w:eastAsia="Calibri" w:hAnsi="Calibri" w:cs="Calibri"/>
          <w:sz w:val="22"/>
          <w:szCs w:val="22"/>
        </w:rPr>
        <w:t xml:space="preserve">for </w:t>
      </w:r>
      <w:r w:rsidR="009F5CD9"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“NBA on Christmas Day” campaign and will be used extensively </w:t>
      </w:r>
      <w:r w:rsidR="009F5CD9">
        <w:rPr>
          <w:rFonts w:ascii="Calibri" w:eastAsia="Calibri" w:hAnsi="Calibri" w:cs="Calibri"/>
          <w:color w:val="000000"/>
          <w:sz w:val="22"/>
          <w:szCs w:val="22"/>
        </w:rPr>
        <w:t xml:space="preserve">over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next two weeks throughout all NBA on ESPN coverage, spanning promos, in-game placement, social media, and more. </w:t>
      </w:r>
      <w:r w:rsidR="00CB2E76">
        <w:rPr>
          <w:rFonts w:ascii="Calibri" w:eastAsia="Calibri" w:hAnsi="Calibri" w:cs="Calibri"/>
          <w:color w:val="000000"/>
          <w:sz w:val="22"/>
          <w:szCs w:val="22"/>
        </w:rPr>
        <w:t xml:space="preserve">Watch </w:t>
      </w:r>
      <w:hyperlink r:id="rId10" w:history="1">
        <w:r w:rsidR="00CB2E76" w:rsidRPr="00CB2E76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</w:p>
    <w:p w14:paraId="5C59B7A1" w14:textId="77777777" w:rsidR="00D22F38" w:rsidRDefault="00D22F38" w:rsidP="00121E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0DB8CE" w14:textId="0D453663" w:rsidR="00846EB0" w:rsidRPr="00121E3D" w:rsidRDefault="00F92BC6" w:rsidP="00121E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121E3D">
        <w:rPr>
          <w:rFonts w:asciiTheme="minorHAnsi" w:eastAsia="Calibri" w:hAnsiTheme="minorHAnsi" w:cstheme="minorHAnsi"/>
          <w:sz w:val="22"/>
          <w:szCs w:val="22"/>
        </w:rPr>
        <w:lastRenderedPageBreak/>
        <w:t xml:space="preserve">Named as </w:t>
      </w:r>
      <w:r w:rsidR="009F5CD9" w:rsidRPr="00121E3D">
        <w:rPr>
          <w:rFonts w:asciiTheme="minorHAnsi" w:eastAsia="Calibri" w:hAnsiTheme="minorHAnsi" w:cstheme="minorHAnsi"/>
          <w:sz w:val="22"/>
          <w:szCs w:val="22"/>
        </w:rPr>
        <w:t xml:space="preserve">the </w:t>
      </w:r>
      <w:r w:rsidRPr="00121E3D">
        <w:rPr>
          <w:rFonts w:asciiTheme="minorHAnsi" w:eastAsia="Calibri" w:hAnsiTheme="minorHAnsi" w:cstheme="minorHAnsi"/>
          <w:sz w:val="22"/>
          <w:szCs w:val="22"/>
        </w:rPr>
        <w:t xml:space="preserve">featured artist for ESPN and ABC’s “NBA on Christmas Day” coverage, Bankrol Hayden – accompanied by producer Einer Bankz – will celebrate the premiere of “Courtside” with a special appearance and live performance </w:t>
      </w:r>
      <w:r w:rsidR="00560AAB" w:rsidRPr="00121E3D">
        <w:rPr>
          <w:rFonts w:asciiTheme="minorHAnsi" w:eastAsia="Calibri" w:hAnsiTheme="minorHAnsi" w:cstheme="minorHAnsi"/>
          <w:sz w:val="22"/>
          <w:szCs w:val="22"/>
        </w:rPr>
        <w:t xml:space="preserve">next week </w:t>
      </w:r>
      <w:r w:rsidRPr="00121E3D">
        <w:rPr>
          <w:rFonts w:asciiTheme="minorHAnsi" w:eastAsia="Calibri" w:hAnsiTheme="minorHAnsi" w:cstheme="minorHAnsi"/>
          <w:sz w:val="22"/>
          <w:szCs w:val="22"/>
        </w:rPr>
        <w:t xml:space="preserve">on </w:t>
      </w:r>
      <w:r w:rsidR="00C4686E" w:rsidRPr="00121E3D">
        <w:rPr>
          <w:rFonts w:asciiTheme="minorHAnsi" w:eastAsia="Calibri" w:hAnsiTheme="minorHAnsi" w:cstheme="minorHAnsi"/>
          <w:sz w:val="22"/>
          <w:szCs w:val="22"/>
        </w:rPr>
        <w:t xml:space="preserve">ESPN’s </w:t>
      </w:r>
      <w:r w:rsidRPr="00121E3D">
        <w:rPr>
          <w:rFonts w:asciiTheme="minorHAnsi" w:eastAsia="Calibri" w:hAnsiTheme="minorHAnsi" w:cstheme="minorHAnsi"/>
          <w:i/>
          <w:sz w:val="22"/>
          <w:szCs w:val="22"/>
        </w:rPr>
        <w:t>NBA Today</w:t>
      </w:r>
      <w:r w:rsidR="00C4686E" w:rsidRPr="00121E3D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5F870E31" w14:textId="77777777" w:rsidR="00D22F38" w:rsidRDefault="00D22F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E7DAAE" w14:textId="7F64F7E5" w:rsidR="00846EB0" w:rsidRDefault="00F92BC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“Courtside” marks the latest installment in Atlantic Records and ESPN’s landmark partnership s</w:t>
      </w:r>
      <w:r>
        <w:rPr>
          <w:rFonts w:ascii="Calibri" w:eastAsia="Calibri" w:hAnsi="Calibri" w:cs="Calibri"/>
          <w:sz w:val="22"/>
          <w:szCs w:val="22"/>
        </w:rPr>
        <w:t>torytelling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the 2022-2023 NBA Season following this fall’s arrival of Ty Dolla $ign and Mustard’s “</w:t>
      </w:r>
      <w:hyperlink r:id="rId1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My Friends (NBA on ESPN Remix)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,” a customized version created as ESPN’s Season Tip-Off Anthem that sees the track’s original lyrics </w:t>
      </w:r>
      <w:r>
        <w:rPr>
          <w:rFonts w:ascii="Calibri" w:eastAsia="Calibri" w:hAnsi="Calibri" w:cs="Calibri"/>
          <w:sz w:val="22"/>
          <w:szCs w:val="22"/>
        </w:rPr>
        <w:t xml:space="preserve">remixed </w:t>
      </w:r>
      <w:r>
        <w:rPr>
          <w:rFonts w:ascii="Calibri" w:eastAsia="Calibri" w:hAnsi="Calibri" w:cs="Calibri"/>
          <w:color w:val="000000"/>
          <w:sz w:val="22"/>
          <w:szCs w:val="22"/>
        </w:rPr>
        <w:t>to include name drops of the league’s biggest stars. New custom tracks – including original music and exclusive remixes created for key NBA moments such as Saturday Primetime matchups, the Play-In Tournament,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Playoffs, and NBA Finals – will be </w:t>
      </w:r>
      <w:r>
        <w:rPr>
          <w:rFonts w:ascii="Calibri" w:eastAsia="Calibri" w:hAnsi="Calibri" w:cs="Calibri"/>
          <w:sz w:val="22"/>
          <w:szCs w:val="22"/>
        </w:rPr>
        <w:t>unveiled later in the season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1EBCFBFC" w14:textId="77777777" w:rsidR="00846EB0" w:rsidRDefault="00846E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1BC3EB" w14:textId="77777777" w:rsidR="00846EB0" w:rsidRDefault="00F92BC6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With over 133M YouTube views to date, Bankrol Hayden is a true phenomenon, earning fans around the globe with his positive brand of soulful, pop-forward hip-hop. The talented young artist first broke out in 2017 with a series of popular YouTube videos and SoundCloud favorites. Viral smashes as “</w:t>
      </w:r>
      <w:hyperlink r:id="rId12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B.A.N.K.R.O.L.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“</w:t>
      </w:r>
      <w:hyperlink r:id="rId13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29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and the RIAA gold certified “</w:t>
      </w:r>
      <w:hyperlink r:id="rId14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Brothers (Feat. Luh Kel)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“ followed, the latter of which scored 30M Spotify streams and 6.5M YouTube plays in under six months. Bankrol Hayden made his Atlantic Records debut in 2020 with the hugely popular “</w:t>
      </w:r>
      <w:hyperlink r:id="rId15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Costa Rica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,” quickly earning RIAA gold certification before following up with his powerful debut mixtape, </w:t>
      </w:r>
      <w:hyperlink r:id="rId16">
        <w:r>
          <w:rPr>
            <w:rFonts w:ascii="Calibri" w:eastAsia="Calibri" w:hAnsi="Calibri" w:cs="Calibri"/>
            <w:i/>
            <w:color w:val="0000FF"/>
            <w:sz w:val="22"/>
            <w:szCs w:val="22"/>
            <w:u w:val="single"/>
          </w:rPr>
          <w:t>Pain Is Temporary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 highlighted by such emotionally charged tracks as “</w:t>
      </w:r>
      <w:hyperlink r:id="rId17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Whatchu On Today (Ft. Polo G)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“</w:t>
      </w:r>
      <w:hyperlink r:id="rId18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Drop A Tear (Ft. Lil Baby)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and “</w:t>
      </w:r>
      <w:hyperlink r:id="rId1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Rich Bitch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,” all joined by official music videos streaming now at YouTube. </w:t>
      </w:r>
    </w:p>
    <w:p w14:paraId="6B37F240" w14:textId="77777777" w:rsidR="00846EB0" w:rsidRDefault="00846E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C555FF5" w14:textId="77777777" w:rsidR="00846EB0" w:rsidRDefault="00F92BC6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“Courtside” marks the latest in a run of radiant new music from Bankrol Hayden, including “</w:t>
      </w:r>
      <w:hyperlink r:id="rId2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Deep End (Feat. Lil Skies)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“</w:t>
      </w:r>
      <w:hyperlink r:id="rId2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Van Hayden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“</w:t>
      </w:r>
      <w:hyperlink r:id="rId22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F*ck Love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” the RIAA gold-certified “</w:t>
      </w:r>
      <w:hyperlink r:id="rId23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Costa Rica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“</w:t>
      </w:r>
      <w:hyperlink r:id="rId24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Cabo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“</w:t>
      </w:r>
      <w:hyperlink r:id="rId25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No Drama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and last year’s smash hit, “</w:t>
      </w:r>
      <w:hyperlink r:id="rId26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Come Through (Ft. Lil Tecca)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,” the latter of which boasts over 100M worldwide streams after making top playlists such as Spotify’s “Rap Caviar” and “Most Necessary,” Apple Music’s “#OnRepeat” and “The Plug,”  Amazon’s “Fresh Hip-Hop,” and more.</w:t>
      </w:r>
    </w:p>
    <w:p w14:paraId="524F2A9F" w14:textId="77777777" w:rsidR="00846EB0" w:rsidRDefault="00846EB0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222EFD3" w14:textId="5BAE22E9" w:rsidR="00846EB0" w:rsidRDefault="00F92BC6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Featured among YouTube’s “Artist on the Rise: Trending” series, Bankrol Hayden has also proven</w:t>
      </w:r>
      <w:r w:rsidR="009F5CD9">
        <w:rPr>
          <w:rFonts w:ascii="Calibri" w:eastAsia="Calibri" w:hAnsi="Calibri" w:cs="Calibri"/>
          <w:color w:val="000000"/>
          <w:sz w:val="22"/>
          <w:szCs w:val="22"/>
        </w:rPr>
        <w:t xml:space="preserve"> to be </w:t>
      </w:r>
      <w:r>
        <w:rPr>
          <w:rFonts w:ascii="Calibri" w:eastAsia="Calibri" w:hAnsi="Calibri" w:cs="Calibri"/>
          <w:color w:val="000000"/>
          <w:sz w:val="22"/>
          <w:szCs w:val="22"/>
        </w:rPr>
        <w:t>an electrifying live performe</w:t>
      </w:r>
      <w:r w:rsidR="009F5CD9">
        <w:rPr>
          <w:rFonts w:ascii="Calibri" w:eastAsia="Calibri" w:hAnsi="Calibri" w:cs="Calibri"/>
          <w:color w:val="000000"/>
          <w:sz w:val="22"/>
          <w:szCs w:val="22"/>
        </w:rPr>
        <w:t>r</w:t>
      </w:r>
      <w:r w:rsidR="009F5CD9" w:rsidRPr="004D01FE">
        <w:rPr>
          <w:rFonts w:ascii="Calibri" w:eastAsia="Calibri" w:hAnsi="Calibri" w:cs="Calibri"/>
          <w:color w:val="000000"/>
          <w:sz w:val="22"/>
          <w:szCs w:val="22"/>
        </w:rPr>
        <w:t>.</w:t>
      </w:r>
      <w:r w:rsidRPr="004D01F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9F5CD9" w:rsidRPr="004D01FE">
        <w:rPr>
          <w:rFonts w:ascii="Calibri" w:eastAsia="Calibri" w:hAnsi="Calibri" w:cs="Calibri"/>
          <w:color w:val="000000"/>
          <w:sz w:val="22"/>
          <w:szCs w:val="22"/>
        </w:rPr>
        <w:t>Most recently, l</w:t>
      </w:r>
      <w:r w:rsidRPr="004D01FE">
        <w:rPr>
          <w:rFonts w:ascii="Calibri" w:eastAsia="Calibri" w:hAnsi="Calibri" w:cs="Calibri"/>
          <w:color w:val="000000"/>
          <w:sz w:val="22"/>
          <w:szCs w:val="22"/>
        </w:rPr>
        <w:t>ighting up</w:t>
      </w:r>
      <w:r w:rsidR="009F5CD9" w:rsidRPr="004D01FE">
        <w:rPr>
          <w:rFonts w:ascii="Calibri" w:eastAsia="Calibri" w:hAnsi="Calibri" w:cs="Calibri"/>
          <w:color w:val="000000"/>
          <w:sz w:val="22"/>
          <w:szCs w:val="22"/>
        </w:rPr>
        <w:t xml:space="preserve"> the Juice WRLD Day Festival last week in Chicago, IL and this past summer at the </w:t>
      </w:r>
      <w:r w:rsidRPr="004D01FE">
        <w:rPr>
          <w:rFonts w:ascii="Calibri" w:eastAsia="Calibri" w:hAnsi="Calibri" w:cs="Calibri"/>
          <w:sz w:val="22"/>
          <w:szCs w:val="22"/>
        </w:rPr>
        <w:t>Gulf Shores, AL’s Hangout Music Festival</w:t>
      </w:r>
      <w:r w:rsidRPr="004D01FE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Pr="004D01FE">
        <w:rPr>
          <w:rFonts w:ascii="Calibri" w:eastAsia="Calibri" w:hAnsi="Calibri" w:cs="Calibri"/>
          <w:sz w:val="22"/>
          <w:szCs w:val="22"/>
        </w:rPr>
        <w:t>Grand Prairie, TX’s So What?! Music Festival</w:t>
      </w:r>
      <w:r w:rsidRPr="004D01FE">
        <w:rPr>
          <w:rFonts w:ascii="Calibri" w:eastAsia="Calibri" w:hAnsi="Calibri" w:cs="Calibri"/>
          <w:color w:val="000000"/>
          <w:sz w:val="22"/>
          <w:szCs w:val="22"/>
        </w:rPr>
        <w:t xml:space="preserve">, and Dover, DE’s </w:t>
      </w:r>
      <w:r w:rsidRPr="004D01FE">
        <w:rPr>
          <w:rFonts w:ascii="Calibri" w:eastAsia="Calibri" w:hAnsi="Calibri" w:cs="Calibri"/>
          <w:sz w:val="22"/>
          <w:szCs w:val="22"/>
        </w:rPr>
        <w:t>Firefly Music Festival</w:t>
      </w:r>
      <w:r w:rsidRPr="004D01FE"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Upcoming dates will be announced soon. For updates and additional information, please visit </w:t>
      </w:r>
      <w:hyperlink r:id="rId27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www.bankrol.co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5157583A" w14:textId="77777777" w:rsidR="00846EB0" w:rsidRDefault="00846EB0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EE09C76" w14:textId="77777777" w:rsidR="00846EB0" w:rsidRDefault="00F92BC6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Tupac used to write as either an observer, participant, or themselves,</w:t>
      </w:r>
      <w:r>
        <w:rPr>
          <w:rFonts w:ascii="Calibri" w:eastAsia="Calibri" w:hAnsi="Calibri" w:cs="Calibri"/>
          <w:color w:val="000000"/>
          <w:sz w:val="22"/>
          <w:szCs w:val="22"/>
        </w:rPr>
        <w:t>” Bankrol Hayden says.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That inspires me. I stay true to myself and put my life into this, but you’ll get different perspectives.</w:t>
      </w:r>
      <w:r>
        <w:rPr>
          <w:rFonts w:ascii="Calibri" w:eastAsia="Calibri" w:hAnsi="Calibri" w:cs="Calibri"/>
          <w:color w:val="000000"/>
          <w:sz w:val="22"/>
          <w:szCs w:val="22"/>
        </w:rPr>
        <w:t>”</w:t>
      </w:r>
    </w:p>
    <w:p w14:paraId="29DF2A38" w14:textId="77777777" w:rsidR="00846EB0" w:rsidRDefault="00846EB0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1636787" w14:textId="77777777" w:rsidR="00846EB0" w:rsidRDefault="00F92BC6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70B3A586" wp14:editId="36E20163">
            <wp:extent cx="4133088" cy="27432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87A74C" w14:textId="77777777" w:rsidR="00846EB0" w:rsidRDefault="00CB2E76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hyperlink r:id="rId29">
        <w:r w:rsidR="00F92BC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DOWNLOAD</w:t>
        </w:r>
      </w:hyperlink>
      <w:r w:rsidR="00F92BC6">
        <w:rPr>
          <w:rFonts w:ascii="Calibri" w:eastAsia="Calibri" w:hAnsi="Calibri" w:cs="Calibri"/>
          <w:color w:val="000000"/>
          <w:sz w:val="20"/>
          <w:szCs w:val="20"/>
        </w:rPr>
        <w:t xml:space="preserve"> HI-RES IMAGES | PHOTO CREDIT: </w:t>
      </w:r>
      <w:r w:rsidR="00F92BC6">
        <w:rPr>
          <w:rFonts w:ascii="Calibri" w:eastAsia="Calibri" w:hAnsi="Calibri" w:cs="Calibri"/>
          <w:color w:val="201F1E"/>
          <w:sz w:val="20"/>
          <w:szCs w:val="20"/>
          <w:highlight w:val="white"/>
        </w:rPr>
        <w:t>DANIEL PRAKOPCYK</w:t>
      </w:r>
    </w:p>
    <w:p w14:paraId="2829CED3" w14:textId="77777777" w:rsidR="00846EB0" w:rsidRDefault="00846EB0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66F041AD" w14:textId="77777777" w:rsidR="00846EB0" w:rsidRDefault="00F92BC6">
      <w:pP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CONNECT WITH BANKROL HAYDEN</w:t>
      </w:r>
    </w:p>
    <w:p w14:paraId="2A147F90" w14:textId="77777777" w:rsidR="00846EB0" w:rsidRDefault="00CB2E76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hyperlink r:id="rId30">
        <w:r w:rsidR="00F92BC6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OFFICIAL</w:t>
        </w:r>
      </w:hyperlink>
      <w:r w:rsidR="00F92BC6">
        <w:rPr>
          <w:rFonts w:ascii="Calibri" w:eastAsia="Calibri" w:hAnsi="Calibri" w:cs="Calibri"/>
          <w:sz w:val="22"/>
          <w:szCs w:val="22"/>
        </w:rPr>
        <w:t xml:space="preserve"> | </w:t>
      </w:r>
      <w:hyperlink r:id="rId31">
        <w:r w:rsidR="00F92BC6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FACEBOOK</w:t>
        </w:r>
      </w:hyperlink>
      <w:r w:rsidR="00F92BC6">
        <w:rPr>
          <w:rFonts w:ascii="Calibri" w:eastAsia="Calibri" w:hAnsi="Calibri" w:cs="Calibri"/>
          <w:sz w:val="22"/>
          <w:szCs w:val="22"/>
        </w:rPr>
        <w:t xml:space="preserve"> | </w:t>
      </w:r>
      <w:hyperlink r:id="rId32">
        <w:r w:rsidR="00F92BC6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INSTAGRAM</w:t>
        </w:r>
      </w:hyperlink>
      <w:r w:rsidR="00F92BC6">
        <w:rPr>
          <w:rFonts w:ascii="Calibri" w:eastAsia="Calibri" w:hAnsi="Calibri" w:cs="Calibri"/>
          <w:color w:val="000000"/>
          <w:sz w:val="22"/>
          <w:szCs w:val="22"/>
        </w:rPr>
        <w:t xml:space="preserve"> | </w:t>
      </w:r>
      <w:hyperlink r:id="rId33">
        <w:r w:rsidR="00F92BC6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TIKTOK</w:t>
        </w:r>
      </w:hyperlink>
      <w:r w:rsidR="00F92BC6">
        <w:rPr>
          <w:rFonts w:ascii="Calibri" w:eastAsia="Calibri" w:hAnsi="Calibri" w:cs="Calibri"/>
          <w:color w:val="000000"/>
          <w:sz w:val="22"/>
          <w:szCs w:val="22"/>
        </w:rPr>
        <w:t xml:space="preserve"> | </w:t>
      </w:r>
      <w:hyperlink r:id="rId34">
        <w:r w:rsidR="00F92BC6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TWITTER</w:t>
        </w:r>
      </w:hyperlink>
      <w:r w:rsidR="00F92BC6">
        <w:rPr>
          <w:rFonts w:ascii="Calibri" w:eastAsia="Calibri" w:hAnsi="Calibri" w:cs="Calibri"/>
          <w:color w:val="000000"/>
          <w:sz w:val="22"/>
          <w:szCs w:val="22"/>
        </w:rPr>
        <w:t xml:space="preserve"> | </w:t>
      </w:r>
      <w:hyperlink r:id="rId35">
        <w:r w:rsidR="00F92BC6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YOUTUBE</w:t>
        </w:r>
      </w:hyperlink>
    </w:p>
    <w:p w14:paraId="6F6E787F" w14:textId="77777777" w:rsidR="00846EB0" w:rsidRDefault="00846EB0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7C11A162" w14:textId="77777777" w:rsidR="00846EB0" w:rsidRDefault="00846EB0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4B69398B" w14:textId="77777777" w:rsidR="00846EB0" w:rsidRDefault="00F92B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PRESS CONTACT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ED1569A" w14:textId="77777777" w:rsidR="00846EB0" w:rsidRDefault="00F92BC6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FAIRLEY MCCASKILL | </w:t>
      </w:r>
      <w:hyperlink r:id="rId36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FAIRLEY.MCCASKILL@ATLANTICRECORDS.COM</w:t>
        </w:r>
      </w:hyperlink>
    </w:p>
    <w:p w14:paraId="5FF401E6" w14:textId="77777777" w:rsidR="00846EB0" w:rsidRDefault="00846EB0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EF9B7FC" w14:textId="77777777" w:rsidR="00846EB0" w:rsidRDefault="00F92BC6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# # #</w:t>
      </w:r>
    </w:p>
    <w:sectPr w:rsidR="00846EB0">
      <w:pgSz w:w="12240" w:h="15840"/>
      <w:pgMar w:top="1170" w:right="1800" w:bottom="90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EB0"/>
    <w:rsid w:val="00121E3D"/>
    <w:rsid w:val="00127831"/>
    <w:rsid w:val="00166091"/>
    <w:rsid w:val="003B6247"/>
    <w:rsid w:val="004D01FE"/>
    <w:rsid w:val="00560AAB"/>
    <w:rsid w:val="00592DC6"/>
    <w:rsid w:val="006A5E76"/>
    <w:rsid w:val="007D316D"/>
    <w:rsid w:val="007E4054"/>
    <w:rsid w:val="00846EB0"/>
    <w:rsid w:val="008E12EC"/>
    <w:rsid w:val="009F5CD9"/>
    <w:rsid w:val="00A05E12"/>
    <w:rsid w:val="00A317E3"/>
    <w:rsid w:val="00B03A71"/>
    <w:rsid w:val="00C4686E"/>
    <w:rsid w:val="00CB2E76"/>
    <w:rsid w:val="00D22F38"/>
    <w:rsid w:val="00E13314"/>
    <w:rsid w:val="00E7150C"/>
    <w:rsid w:val="00E75BA6"/>
    <w:rsid w:val="00F9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313C0"/>
  <w15:docId w15:val="{1081F42A-790B-4C88-BC74-307876B4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6F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0966FF"/>
    <w:rPr>
      <w:color w:val="0000FF"/>
      <w:u w:val="single"/>
    </w:rPr>
  </w:style>
  <w:style w:type="paragraph" w:customStyle="1" w:styleId="paragraph">
    <w:name w:val="paragraph"/>
    <w:basedOn w:val="Normal"/>
    <w:rsid w:val="000966F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0966FF"/>
  </w:style>
  <w:style w:type="character" w:customStyle="1" w:styleId="eop">
    <w:name w:val="eop"/>
    <w:basedOn w:val="DefaultParagraphFont"/>
    <w:rsid w:val="000966FF"/>
  </w:style>
  <w:style w:type="character" w:styleId="FollowedHyperlink">
    <w:name w:val="FollowedHyperlink"/>
    <w:basedOn w:val="DefaultParagraphFont"/>
    <w:uiPriority w:val="99"/>
    <w:semiHidden/>
    <w:unhideWhenUsed/>
    <w:rsid w:val="00AC62B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A1771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17716"/>
  </w:style>
  <w:style w:type="character" w:styleId="UnresolvedMention">
    <w:name w:val="Unresolved Mention"/>
    <w:basedOn w:val="DefaultParagraphFont"/>
    <w:uiPriority w:val="99"/>
    <w:semiHidden/>
    <w:unhideWhenUsed/>
    <w:rsid w:val="00A1771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baISsqERqg" TargetMode="External"/><Relationship Id="rId18" Type="http://schemas.openxmlformats.org/officeDocument/2006/relationships/hyperlink" Target="https://www.youtube.com/watch?v=RvU-9sE3xu0" TargetMode="External"/><Relationship Id="rId26" Type="http://schemas.openxmlformats.org/officeDocument/2006/relationships/hyperlink" Target="https://bankrol.lnk.to/ComeThroughID" TargetMode="External"/><Relationship Id="rId21" Type="http://schemas.openxmlformats.org/officeDocument/2006/relationships/hyperlink" Target="https://bankrol.lnk.to/VanHayden" TargetMode="External"/><Relationship Id="rId34" Type="http://schemas.openxmlformats.org/officeDocument/2006/relationships/hyperlink" Target="https://twitter.com/BankrolHayden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8mIDCLBQm-A&amp;pbjreload=10" TargetMode="External"/><Relationship Id="rId17" Type="http://schemas.openxmlformats.org/officeDocument/2006/relationships/hyperlink" Target="https://www.youtube.com/watch?v=kZZfTV_YyK8" TargetMode="External"/><Relationship Id="rId25" Type="http://schemas.openxmlformats.org/officeDocument/2006/relationships/hyperlink" Target="https://bankrol.lnk.to/NoDramaID" TargetMode="External"/><Relationship Id="rId33" Type="http://schemas.openxmlformats.org/officeDocument/2006/relationships/hyperlink" Target="https://www.tiktok.com/@bankrolhayden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ankrol.lnk.to/PainisTemporary" TargetMode="External"/><Relationship Id="rId20" Type="http://schemas.openxmlformats.org/officeDocument/2006/relationships/hyperlink" Target="https://lnk.to/Deep-End" TargetMode="External"/><Relationship Id="rId29" Type="http://schemas.openxmlformats.org/officeDocument/2006/relationships/hyperlink" Target="https://warnermusicgroup.app.box.com/s/3tgd7ncwezpacpjyaujz4i3q6fmhy1vq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Cj_a_jDRJ7c" TargetMode="External"/><Relationship Id="rId11" Type="http://schemas.openxmlformats.org/officeDocument/2006/relationships/hyperlink" Target="https://tydollasignmustard.lnk.to/MyFriendsNBAonESPN" TargetMode="External"/><Relationship Id="rId24" Type="http://schemas.openxmlformats.org/officeDocument/2006/relationships/hyperlink" Target="http://bankrol.lnk.to/CaboID" TargetMode="External"/><Relationship Id="rId32" Type="http://schemas.openxmlformats.org/officeDocument/2006/relationships/hyperlink" Target="https://www.instagram.com/BankrolHayden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bankrol.lnk.to/Courtside" TargetMode="External"/><Relationship Id="rId15" Type="http://schemas.openxmlformats.org/officeDocument/2006/relationships/hyperlink" Target="https://bankrol.lnk.to/CostaRica" TargetMode="External"/><Relationship Id="rId23" Type="http://schemas.openxmlformats.org/officeDocument/2006/relationships/hyperlink" Target="https://bankrol.lnk.to/CostaRica" TargetMode="External"/><Relationship Id="rId28" Type="http://schemas.openxmlformats.org/officeDocument/2006/relationships/image" Target="media/image2.png"/><Relationship Id="rId36" Type="http://schemas.openxmlformats.org/officeDocument/2006/relationships/hyperlink" Target="mailto:FAIRLEY.MCCASKILL@ATLANTICRECORDS.COM" TargetMode="External"/><Relationship Id="rId10" Type="http://schemas.openxmlformats.org/officeDocument/2006/relationships/hyperlink" Target="https://youtu.be/Cj_a_jDRJ7c" TargetMode="External"/><Relationship Id="rId19" Type="http://schemas.openxmlformats.org/officeDocument/2006/relationships/hyperlink" Target="https://www.youtube.com/watch?v=vZTIvfaMZXc" TargetMode="External"/><Relationship Id="rId31" Type="http://schemas.openxmlformats.org/officeDocument/2006/relationships/hyperlink" Target="https://www.facebook.com/officialbankrolhayd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nkrol.lnk.to/Courtside" TargetMode="External"/><Relationship Id="rId14" Type="http://schemas.openxmlformats.org/officeDocument/2006/relationships/hyperlink" Target="https://www.youtube.com/watch?v=5ezUihQeWso" TargetMode="External"/><Relationship Id="rId22" Type="http://schemas.openxmlformats.org/officeDocument/2006/relationships/hyperlink" Target="https://www.youtube.com/watch?v=mcXl93rKu_4" TargetMode="External"/><Relationship Id="rId27" Type="http://schemas.openxmlformats.org/officeDocument/2006/relationships/hyperlink" Target="http://www.bankrol.co" TargetMode="External"/><Relationship Id="rId30" Type="http://schemas.openxmlformats.org/officeDocument/2006/relationships/hyperlink" Target="https://www.bankrol.co/" TargetMode="External"/><Relationship Id="rId35" Type="http://schemas.openxmlformats.org/officeDocument/2006/relationships/hyperlink" Target="https://www.youtube.com/channel/UCRX-y2lEXKBkLruYlhyk7DA" TargetMode="External"/><Relationship Id="rId8" Type="http://schemas.openxmlformats.org/officeDocument/2006/relationships/hyperlink" Target="https://warnermusicgroup.app.box.com/s/lm97mrm7oohy7dkwit0115qzfi8sh1g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fq3+Ukl7mBh17OsVOgdmtEQD9A==">AMUW2mXjgV58r2H9M81WwjEI+OBCWEQL1Vn686PcxnAbqRsa+rzktWRZrQDLKPPP3Rg3tfyS76AZIeJsw0NrGAfHRfy1RX0Y5AcGpo8Q8vpz2/AzjEm+5UE=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923</Words>
  <Characters>5041</Characters>
  <Application>Microsoft Office Word</Application>
  <DocSecurity>0</DocSecurity>
  <Lines>114</Lines>
  <Paragraphs>44</Paragraphs>
  <ScaleCrop>false</ScaleCrop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Krugman</dc:creator>
  <cp:lastModifiedBy>Robinson, Nai</cp:lastModifiedBy>
  <cp:revision>27</cp:revision>
  <dcterms:created xsi:type="dcterms:W3CDTF">2022-12-14T15:35:00Z</dcterms:created>
  <dcterms:modified xsi:type="dcterms:W3CDTF">2022-12-14T19:48:00Z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9835ff21b8548682af7ae949bd208d6950bdf65ba328b1993ad9e54825d38d46</vt:lpwstr>
  </property>
</Properties>
</file>