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BD2C40" w:rsidRPr="00BD2C40" w14:paraId="48E2948B" w14:textId="77777777" w:rsidTr="00BD2C40">
        <w:trPr>
          <w:tblCellSpacing w:w="0" w:type="dxa"/>
        </w:trPr>
        <w:tc>
          <w:tcPr>
            <w:tcW w:w="0" w:type="auto"/>
            <w:tcMar>
              <w:top w:w="225" w:type="dxa"/>
              <w:left w:w="0" w:type="dxa"/>
              <w:bottom w:w="225"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BD2C40" w:rsidRPr="00BD2C40" w14:paraId="354874CD" w14:textId="77777777">
              <w:trPr>
                <w:tblCellSpacing w:w="0" w:type="dxa"/>
                <w:jc w:val="center"/>
              </w:trPr>
              <w:tc>
                <w:tcPr>
                  <w:tcW w:w="0" w:type="auto"/>
                  <w:tcMar>
                    <w:top w:w="0" w:type="dxa"/>
                    <w:left w:w="0" w:type="dxa"/>
                    <w:bottom w:w="150" w:type="dxa"/>
                    <w:right w:w="0" w:type="dxa"/>
                  </w:tcMar>
                  <w:vAlign w:val="center"/>
                  <w:hideMark/>
                </w:tcPr>
                <w:p w14:paraId="5DE1AA20" w14:textId="77777777" w:rsidR="00BD2C40" w:rsidRPr="00BD2C40" w:rsidRDefault="00BD2C40" w:rsidP="00BD2C40">
                  <w:pPr>
                    <w:spacing w:after="0" w:line="240" w:lineRule="auto"/>
                    <w:ind w:left="90"/>
                    <w:contextualSpacing/>
                    <w:rPr>
                      <w:rFonts w:eastAsia="Times New Roman" w:cstheme="minorHAnsi"/>
                      <w:sz w:val="24"/>
                      <w:szCs w:val="24"/>
                    </w:rPr>
                  </w:pPr>
                </w:p>
              </w:tc>
            </w:tr>
            <w:tr w:rsidR="00BD2C40" w:rsidRPr="00BD2C40" w14:paraId="370299A4" w14:textId="77777777">
              <w:trPr>
                <w:tblCellSpacing w:w="0" w:type="dxa"/>
                <w:jc w:val="center"/>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BD2C40" w:rsidRPr="00BD2C40" w14:paraId="4EB75F3A" w14:textId="77777777">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700BC365"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32E792B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59D70647" w14:textId="77777777">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4230"/>
                                          </w:tblGrid>
                                          <w:tr w:rsidR="00BD2C40" w:rsidRPr="00BD2C40" w14:paraId="51CF44D8" w14:textId="77777777">
                                            <w:trPr>
                                              <w:tblCellSpacing w:w="0" w:type="dxa"/>
                                            </w:trPr>
                                            <w:tc>
                                              <w:tcPr>
                                                <w:tcW w:w="50" w:type="pct"/>
                                                <w:hideMark/>
                                              </w:tcPr>
                                              <w:p w14:paraId="37B5BAE2" w14:textId="016641BD" w:rsidR="00BD2C40" w:rsidRPr="00BD2C40" w:rsidRDefault="00BD2C40" w:rsidP="00BD2C40">
                                                <w:pPr>
                                                  <w:spacing w:after="0" w:line="240" w:lineRule="auto"/>
                                                  <w:ind w:left="90"/>
                                                  <w:contextualSpacing/>
                                                  <w:jc w:val="center"/>
                                                  <w:rPr>
                                                    <w:rFonts w:eastAsia="Times New Roman" w:cstheme="minorHAnsi"/>
                                                    <w:sz w:val="18"/>
                                                    <w:szCs w:val="18"/>
                                                  </w:rPr>
                                                </w:pPr>
                                                <w:r w:rsidRPr="00BD2C40">
                                                  <w:rPr>
                                                    <w:rFonts w:eastAsia="Times New Roman" w:cstheme="minorHAnsi"/>
                                                    <w:noProof/>
                                                    <w:sz w:val="18"/>
                                                    <w:szCs w:val="18"/>
                                                  </w:rPr>
                                                  <w:drawing>
                                                    <wp:inline distT="0" distB="0" distL="0" distR="0" wp14:anchorId="5B7AD6ED" wp14:editId="71F93B56">
                                                      <wp:extent cx="2621280" cy="1310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1310640"/>
                                                              </a:xfrm>
                                                              <a:prstGeom prst="rect">
                                                                <a:avLst/>
                                                              </a:prstGeom>
                                                              <a:noFill/>
                                                              <a:ln>
                                                                <a:noFill/>
                                                              </a:ln>
                                                            </pic:spPr>
                                                          </pic:pic>
                                                        </a:graphicData>
                                                      </a:graphic>
                                                    </wp:inline>
                                                  </w:drawing>
                                                </w:r>
                                              </w:p>
                                            </w:tc>
                                          </w:tr>
                                        </w:tbl>
                                        <w:p w14:paraId="1790FD05" w14:textId="77777777" w:rsidR="00BD2C40" w:rsidRPr="00BD2C40" w:rsidRDefault="00BD2C40" w:rsidP="00BD2C40">
                                          <w:pPr>
                                            <w:spacing w:after="0" w:line="240" w:lineRule="auto"/>
                                            <w:ind w:left="90"/>
                                            <w:contextualSpacing/>
                                            <w:rPr>
                                              <w:rFonts w:eastAsia="Times New Roman" w:cstheme="minorHAnsi"/>
                                              <w:sz w:val="20"/>
                                              <w:szCs w:val="20"/>
                                            </w:rPr>
                                          </w:pPr>
                                        </w:p>
                                        <w:p w14:paraId="30476788" w14:textId="77777777" w:rsidR="00BD2C40" w:rsidRPr="00BD2C40" w:rsidRDefault="00BD2C40" w:rsidP="00BD2C40">
                                          <w:pPr>
                                            <w:spacing w:after="0" w:line="240" w:lineRule="auto"/>
                                            <w:ind w:left="90"/>
                                            <w:contextualSpacing/>
                                            <w:rPr>
                                              <w:rFonts w:eastAsia="Times New Roman" w:cstheme="minorHAnsi"/>
                                              <w:sz w:val="20"/>
                                              <w:szCs w:val="20"/>
                                            </w:rPr>
                                          </w:pPr>
                                        </w:p>
                                        <w:p w14:paraId="3E5BA785" w14:textId="77777777" w:rsidR="00BD2C40" w:rsidRPr="00BD2C40" w:rsidRDefault="00BD2C40" w:rsidP="00BD2C40">
                                          <w:pPr>
                                            <w:spacing w:after="0" w:line="240" w:lineRule="auto"/>
                                            <w:ind w:left="90"/>
                                            <w:contextualSpacing/>
                                            <w:rPr>
                                              <w:rFonts w:eastAsia="Times New Roman" w:cstheme="minorHAnsi"/>
                                              <w:sz w:val="20"/>
                                              <w:szCs w:val="20"/>
                                            </w:rPr>
                                          </w:pPr>
                                        </w:p>
                                        <w:p w14:paraId="5D366E5C" w14:textId="77777777" w:rsidR="00BD2C40" w:rsidRPr="00BD2C40" w:rsidRDefault="00BD2C40" w:rsidP="00BD2C40">
                                          <w:pPr>
                                            <w:spacing w:after="0" w:line="240" w:lineRule="auto"/>
                                            <w:ind w:left="90"/>
                                            <w:contextualSpacing/>
                                            <w:rPr>
                                              <w:rFonts w:eastAsia="Times New Roman" w:cstheme="minorHAnsi"/>
                                              <w:sz w:val="20"/>
                                              <w:szCs w:val="20"/>
                                            </w:rPr>
                                          </w:pPr>
                                        </w:p>
                                        <w:p w14:paraId="0C349F7C" w14:textId="77777777" w:rsidR="00BD2C40" w:rsidRPr="00BD2C40" w:rsidRDefault="00BD2C40" w:rsidP="00BD2C40">
                                          <w:pPr>
                                            <w:spacing w:after="0" w:line="240" w:lineRule="auto"/>
                                            <w:ind w:left="90"/>
                                            <w:contextualSpacing/>
                                            <w:jc w:val="right"/>
                                            <w:rPr>
                                              <w:rFonts w:eastAsia="Times New Roman" w:cstheme="minorHAnsi"/>
                                              <w:sz w:val="20"/>
                                              <w:szCs w:val="20"/>
                                            </w:rPr>
                                          </w:pPr>
                                          <w:r w:rsidRPr="00BD2C40">
                                            <w:rPr>
                                              <w:rFonts w:eastAsia="Times New Roman" w:cstheme="minorHAnsi"/>
                                              <w:sz w:val="20"/>
                                              <w:szCs w:val="20"/>
                                            </w:rPr>
                                            <w:t>                                FOR IMMEDIATE RELEASE</w:t>
                                          </w:r>
                                        </w:p>
                                      </w:tc>
                                    </w:tr>
                                  </w:tbl>
                                  <w:p w14:paraId="2918AE68" w14:textId="77777777" w:rsidR="00BD2C40" w:rsidRPr="00BD2C40" w:rsidRDefault="00BD2C40" w:rsidP="00BD2C40">
                                    <w:pPr>
                                      <w:spacing w:after="0" w:line="240" w:lineRule="auto"/>
                                      <w:ind w:left="90"/>
                                      <w:contextualSpacing/>
                                      <w:rPr>
                                        <w:rFonts w:eastAsia="Times New Roman" w:cstheme="minorHAnsi"/>
                                        <w:sz w:val="18"/>
                                        <w:szCs w:val="18"/>
                                      </w:rPr>
                                    </w:pPr>
                                  </w:p>
                                </w:tc>
                              </w:tr>
                            </w:tbl>
                            <w:p w14:paraId="78F53705" w14:textId="77777777" w:rsidR="00BD2C40" w:rsidRPr="00BD2C40" w:rsidRDefault="00BD2C40" w:rsidP="00BD2C40">
                              <w:pPr>
                                <w:spacing w:after="0" w:line="240" w:lineRule="auto"/>
                                <w:ind w:left="90"/>
                                <w:contextualSpacing/>
                                <w:rPr>
                                  <w:rFonts w:eastAsia="Times New Roman" w:cstheme="minorHAnsi"/>
                                  <w:vanish/>
                                  <w:sz w:val="18"/>
                                  <w:szCs w:val="18"/>
                                </w:rPr>
                              </w:pPr>
                            </w:p>
                            <w:p w14:paraId="63C3F7F1" w14:textId="77777777" w:rsidR="00BD2C40" w:rsidRPr="00BD2C40" w:rsidRDefault="00BD2C40" w:rsidP="00BD2C40">
                              <w:pPr>
                                <w:spacing w:after="0" w:line="240" w:lineRule="auto"/>
                                <w:ind w:left="90"/>
                                <w:contextualSpacing/>
                                <w:rPr>
                                  <w:rFonts w:eastAsia="Times New Roman" w:cstheme="minorHAnsi"/>
                                  <w:sz w:val="18"/>
                                  <w:szCs w:val="18"/>
                                </w:rPr>
                              </w:pPr>
                            </w:p>
                          </w:tc>
                        </w:tr>
                      </w:tbl>
                      <w:p w14:paraId="0E53FAA5" w14:textId="77777777" w:rsidR="00BD2C40" w:rsidRPr="00BD2C40" w:rsidRDefault="00BD2C40" w:rsidP="00BD2C40">
                        <w:pPr>
                          <w:spacing w:after="0" w:line="240" w:lineRule="auto"/>
                          <w:ind w:left="90"/>
                          <w:contextualSpacing/>
                          <w:rPr>
                            <w:rFonts w:eastAsia="Times New Roman" w:cstheme="minorHAnsi"/>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37C34BF7" w14:textId="77777777" w:rsidTr="00BD2C40">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4EDFD574" w14:textId="77777777">
                                <w:trPr>
                                  <w:tblCellSpacing w:w="0" w:type="dxa"/>
                                </w:trPr>
                                <w:tc>
                                  <w:tcPr>
                                    <w:tcW w:w="0" w:type="auto"/>
                                    <w:tcMar>
                                      <w:top w:w="0" w:type="dxa"/>
                                      <w:left w:w="0" w:type="dxa"/>
                                      <w:bottom w:w="75" w:type="dxa"/>
                                      <w:right w:w="0" w:type="dxa"/>
                                    </w:tcMar>
                                    <w:vAlign w:val="center"/>
                                    <w:hideMark/>
                                  </w:tcPr>
                                  <w:p w14:paraId="46C356A5" w14:textId="77777777" w:rsidR="00BD2C40" w:rsidRPr="00BD2C40" w:rsidRDefault="00BD2C40" w:rsidP="00BD2C40">
                                    <w:pPr>
                                      <w:spacing w:after="0" w:line="240" w:lineRule="auto"/>
                                      <w:ind w:left="90"/>
                                      <w:contextualSpacing/>
                                      <w:rPr>
                                        <w:rFonts w:eastAsia="Times New Roman" w:cstheme="minorHAnsi"/>
                                        <w:sz w:val="24"/>
                                        <w:szCs w:val="24"/>
                                      </w:rPr>
                                    </w:pPr>
                                  </w:p>
                                </w:tc>
                              </w:tr>
                              <w:tr w:rsidR="00BD2C40" w:rsidRPr="00BD2C40" w14:paraId="42EAF51D"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D2C40" w:rsidRPr="00BD2C40" w14:paraId="2C9A6CC1"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198"/>
                                          </w:tblGrid>
                                          <w:tr w:rsidR="00BD2C40" w:rsidRPr="00BD2C40" w14:paraId="344503CD" w14:textId="77777777">
                                            <w:trPr>
                                              <w:tblCellSpacing w:w="0" w:type="dxa"/>
                                            </w:trPr>
                                            <w:tc>
                                              <w:tcPr>
                                                <w:tcW w:w="0" w:type="auto"/>
                                                <w:hideMark/>
                                              </w:tcPr>
                                              <w:tbl>
                                                <w:tblPr>
                                                  <w:tblW w:w="8550" w:type="dxa"/>
                                                  <w:tblCellSpacing w:w="0" w:type="dxa"/>
                                                  <w:tblInd w:w="648" w:type="dxa"/>
                                                  <w:tblCellMar>
                                                    <w:left w:w="0" w:type="dxa"/>
                                                    <w:right w:w="0" w:type="dxa"/>
                                                  </w:tblCellMar>
                                                  <w:tblLook w:val="04A0" w:firstRow="1" w:lastRow="0" w:firstColumn="1" w:lastColumn="0" w:noHBand="0" w:noVBand="1"/>
                                                </w:tblPr>
                                                <w:tblGrid>
                                                  <w:gridCol w:w="8550"/>
                                                </w:tblGrid>
                                                <w:tr w:rsidR="00BD2C40" w:rsidRPr="00BD2C40" w14:paraId="09232F8D" w14:textId="77777777" w:rsidTr="00BD2C40">
                                                  <w:trPr>
                                                    <w:tblCellSpacing w:w="0" w:type="dxa"/>
                                                  </w:trPr>
                                                  <w:tc>
                                                    <w:tcPr>
                                                      <w:tcW w:w="8550" w:type="dxa"/>
                                                      <w:tcMar>
                                                        <w:top w:w="150" w:type="dxa"/>
                                                        <w:left w:w="150" w:type="dxa"/>
                                                        <w:bottom w:w="150" w:type="dxa"/>
                                                        <w:right w:w="150" w:type="dxa"/>
                                                      </w:tcMar>
                                                      <w:hideMark/>
                                                    </w:tcPr>
                                                    <w:p w14:paraId="7C0C90FD" w14:textId="194106C5" w:rsidR="00BD2C40" w:rsidRPr="00BD2C40" w:rsidRDefault="00BD2C40" w:rsidP="00BD2C40">
                                                      <w:pPr>
                                                        <w:spacing w:after="0" w:line="240" w:lineRule="auto"/>
                                                        <w:ind w:left="90" w:right="-150"/>
                                                        <w:contextualSpacing/>
                                                        <w:rPr>
                                                          <w:rFonts w:eastAsia="Times New Roman" w:cstheme="minorHAnsi"/>
                                                          <w:sz w:val="24"/>
                                                          <w:szCs w:val="24"/>
                                                        </w:rPr>
                                                      </w:pPr>
                                                      <w:r w:rsidRPr="00BD2C40">
                                                        <w:rPr>
                                                          <w:rFonts w:eastAsia="Times New Roman" w:cstheme="minorHAnsi"/>
                                                          <w:noProof/>
                                                          <w:sz w:val="24"/>
                                                          <w:szCs w:val="24"/>
                                                        </w:rPr>
                                                        <w:drawing>
                                                          <wp:inline distT="0" distB="0" distL="0" distR="0" wp14:anchorId="5728D60C" wp14:editId="2BE1B46A">
                                                            <wp:extent cx="5059680" cy="284856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672" cy="2855875"/>
                                                                    </a:xfrm>
                                                                    <a:prstGeom prst="rect">
                                                                      <a:avLst/>
                                                                    </a:prstGeom>
                                                                    <a:noFill/>
                                                                    <a:ln>
                                                                      <a:noFill/>
                                                                    </a:ln>
                                                                  </pic:spPr>
                                                                </pic:pic>
                                                              </a:graphicData>
                                                            </a:graphic>
                                                          </wp:inline>
                                                        </w:drawing>
                                                      </w:r>
                                                    </w:p>
                                                  </w:tc>
                                                </w:tr>
                                              </w:tbl>
                                              <w:p w14:paraId="25E3EE98"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56AFAD5B"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3B4AE2C8"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4ACA26F0" w14:textId="77777777" w:rsidR="00BD2C40" w:rsidRPr="00BD2C40" w:rsidRDefault="00BD2C40" w:rsidP="00BD2C40">
                              <w:pPr>
                                <w:spacing w:after="0" w:line="240" w:lineRule="auto"/>
                                <w:ind w:left="90"/>
                                <w:contextualSpacing/>
                                <w:rPr>
                                  <w:rFonts w:eastAsia="Times New Roman" w:cstheme="minorHAns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7138A27C" w14:textId="77777777">
                                <w:trPr>
                                  <w:tblCellSpacing w:w="0" w:type="dxa"/>
                                </w:trPr>
                                <w:tc>
                                  <w:tcPr>
                                    <w:tcW w:w="0" w:type="auto"/>
                                    <w:hideMark/>
                                  </w:tcPr>
                                  <w:tbl>
                                    <w:tblPr>
                                      <w:tblW w:w="4354" w:type="pct"/>
                                      <w:tblCellSpacing w:w="0" w:type="dxa"/>
                                      <w:tblInd w:w="618" w:type="dxa"/>
                                      <w:tblCellMar>
                                        <w:left w:w="0" w:type="dxa"/>
                                        <w:right w:w="0" w:type="dxa"/>
                                      </w:tblCellMar>
                                      <w:tblLook w:val="04A0" w:firstRow="1" w:lastRow="0" w:firstColumn="1" w:lastColumn="0" w:noHBand="0" w:noVBand="1"/>
                                    </w:tblPr>
                                    <w:tblGrid>
                                      <w:gridCol w:w="8360"/>
                                    </w:tblGrid>
                                    <w:tr w:rsidR="00BD2C40" w:rsidRPr="00BD2C40" w14:paraId="78E73AD0" w14:textId="77777777" w:rsidTr="00BD2C40">
                                      <w:trPr>
                                        <w:trHeight w:val="1257"/>
                                        <w:tblCellSpacing w:w="0" w:type="dxa"/>
                                      </w:trPr>
                                      <w:tc>
                                        <w:tcPr>
                                          <w:tcW w:w="0" w:type="auto"/>
                                          <w:shd w:val="clear" w:color="auto" w:fill="auto"/>
                                          <w:tcMar>
                                            <w:top w:w="300" w:type="dxa"/>
                                            <w:left w:w="600" w:type="dxa"/>
                                            <w:bottom w:w="300" w:type="dxa"/>
                                            <w:right w:w="600" w:type="dxa"/>
                                          </w:tcMar>
                                          <w:hideMark/>
                                        </w:tcPr>
                                        <w:p w14:paraId="48449104" w14:textId="22250CC5" w:rsidR="00BD2C40" w:rsidRPr="00BD2C40" w:rsidRDefault="00BD2C40" w:rsidP="00BD2C40">
                                          <w:pPr>
                                            <w:shd w:val="clear" w:color="auto" w:fill="FFFFFF"/>
                                            <w:spacing w:after="0" w:line="240" w:lineRule="auto"/>
                                            <w:ind w:left="90"/>
                                            <w:contextualSpacing/>
                                            <w:jc w:val="center"/>
                                            <w:textAlignment w:val="baseline"/>
                                            <w:outlineLvl w:val="1"/>
                                            <w:rPr>
                                              <w:rFonts w:eastAsia="Times New Roman" w:cstheme="minorHAnsi"/>
                                              <w:b/>
                                              <w:bCs/>
                                              <w:i/>
                                              <w:iCs/>
                                              <w:sz w:val="24"/>
                                              <w:szCs w:val="24"/>
                                              <w:u w:val="single"/>
                                            </w:rPr>
                                          </w:pPr>
                                          <w:r w:rsidRPr="00BD2C40">
                                            <w:rPr>
                                              <w:rFonts w:eastAsia="Times New Roman" w:cstheme="minorHAnsi"/>
                                              <w:b/>
                                              <w:bCs/>
                                              <w:i/>
                                              <w:iCs/>
                                              <w:sz w:val="24"/>
                                              <w:szCs w:val="24"/>
                                              <w:u w:val="single"/>
                                            </w:rPr>
                                            <w:t>PEOPLE.COM PREMIER</w:t>
                                          </w:r>
                                          <w:r w:rsidRPr="00BD2C40">
                                            <w:rPr>
                                              <w:rFonts w:eastAsia="Times New Roman" w:cstheme="minorHAnsi"/>
                                              <w:b/>
                                              <w:bCs/>
                                              <w:i/>
                                              <w:iCs/>
                                              <w:sz w:val="24"/>
                                              <w:szCs w:val="24"/>
                                              <w:u w:val="single"/>
                                            </w:rPr>
                                            <w:t>E</w:t>
                                          </w:r>
                                          <w:r w:rsidRPr="00BD2C40">
                                            <w:rPr>
                                              <w:rFonts w:eastAsia="Times New Roman" w:cstheme="minorHAnsi"/>
                                              <w:b/>
                                              <w:bCs/>
                                              <w:i/>
                                              <w:iCs/>
                                              <w:sz w:val="24"/>
                                              <w:szCs w:val="24"/>
                                              <w:u w:val="single"/>
                                            </w:rPr>
                                            <w:t>S MUSIC VIDEO FOR COLTON DIXON'S FAST RISING,</w:t>
                                          </w:r>
                                          <w:r w:rsidRPr="00BD2C40">
                                            <w:rPr>
                                              <w:rFonts w:eastAsia="Times New Roman" w:cstheme="minorHAnsi"/>
                                              <w:b/>
                                              <w:bCs/>
                                              <w:i/>
                                              <w:iCs/>
                                              <w:sz w:val="24"/>
                                              <w:szCs w:val="24"/>
                                              <w:u w:val="single"/>
                                            </w:rPr>
                                            <w:t xml:space="preserve"> </w:t>
                                          </w:r>
                                          <w:r w:rsidRPr="00BD2C40">
                                            <w:rPr>
                                              <w:rFonts w:eastAsia="Times New Roman" w:cstheme="minorHAnsi"/>
                                              <w:b/>
                                              <w:bCs/>
                                              <w:i/>
                                              <w:iCs/>
                                              <w:sz w:val="24"/>
                                              <w:szCs w:val="24"/>
                                              <w:u w:val="single"/>
                                            </w:rPr>
                                            <w:t>HIT TRACK, "BUILD A BOAT"</w:t>
                                          </w:r>
                                        </w:p>
                                        <w:p w14:paraId="297100BE" w14:textId="77777777" w:rsidR="00BD2C40" w:rsidRPr="00BD2C40" w:rsidRDefault="00BD2C40" w:rsidP="00BD2C40">
                                          <w:pPr>
                                            <w:shd w:val="clear" w:color="auto" w:fill="FFFFFF"/>
                                            <w:spacing w:after="0" w:line="240" w:lineRule="auto"/>
                                            <w:ind w:left="90"/>
                                            <w:contextualSpacing/>
                                            <w:jc w:val="center"/>
                                            <w:textAlignment w:val="baseline"/>
                                            <w:outlineLvl w:val="1"/>
                                            <w:rPr>
                                              <w:rFonts w:eastAsia="Times New Roman" w:cstheme="minorHAnsi"/>
                                              <w:sz w:val="24"/>
                                              <w:szCs w:val="24"/>
                                            </w:rPr>
                                          </w:pPr>
                                        </w:p>
                                        <w:p w14:paraId="097C1967" w14:textId="77777777" w:rsidR="00BD2C40" w:rsidRPr="00BD2C40" w:rsidRDefault="00BD2C40" w:rsidP="00BD2C40">
                                          <w:pPr>
                                            <w:shd w:val="clear" w:color="auto" w:fill="FFFFFF"/>
                                            <w:spacing w:after="0" w:line="240" w:lineRule="auto"/>
                                            <w:ind w:left="90"/>
                                            <w:contextualSpacing/>
                                            <w:jc w:val="center"/>
                                            <w:textAlignment w:val="baseline"/>
                                            <w:outlineLvl w:val="1"/>
                                            <w:rPr>
                                              <w:rFonts w:eastAsia="Times New Roman" w:cstheme="minorHAnsi"/>
                                              <w:sz w:val="24"/>
                                              <w:szCs w:val="24"/>
                                            </w:rPr>
                                          </w:pPr>
                                          <w:r w:rsidRPr="00BD2C40">
                                            <w:rPr>
                                              <w:rFonts w:eastAsia="Times New Roman" w:cstheme="minorHAnsi"/>
                                              <w:b/>
                                              <w:bCs/>
                                              <w:i/>
                                              <w:iCs/>
                                              <w:sz w:val="24"/>
                                              <w:szCs w:val="24"/>
                                            </w:rPr>
                                            <w:t>Video launches Dixon's new partnership with Mercy Ships, shares compelling story of twins' life-changing surgery </w:t>
                                          </w:r>
                                        </w:p>
                                      </w:tc>
                                    </w:tr>
                                  </w:tbl>
                                  <w:p w14:paraId="59C838D1"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24BE52DA" w14:textId="77777777" w:rsidR="00BD2C40" w:rsidRPr="00BD2C40" w:rsidRDefault="00BD2C40" w:rsidP="00BD2C40">
                              <w:pPr>
                                <w:spacing w:after="0" w:line="240" w:lineRule="auto"/>
                                <w:ind w:left="90"/>
                                <w:contextualSpacing/>
                                <w:rPr>
                                  <w:rFonts w:eastAsia="Times New Roman" w:cstheme="minorHAns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17BCD0F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08351EA6" w14:textId="77777777">
                                      <w:trPr>
                                        <w:tblCellSpacing w:w="0" w:type="dxa"/>
                                      </w:trPr>
                                      <w:tc>
                                        <w:tcPr>
                                          <w:tcW w:w="0" w:type="auto"/>
                                          <w:shd w:val="clear" w:color="auto" w:fill="auto"/>
                                          <w:tcMar>
                                            <w:top w:w="300" w:type="dxa"/>
                                            <w:left w:w="600" w:type="dxa"/>
                                            <w:bottom w:w="300" w:type="dxa"/>
                                            <w:right w:w="600" w:type="dxa"/>
                                          </w:tcMar>
                                          <w:hideMark/>
                                        </w:tcPr>
                                        <w:p w14:paraId="629EE03B" w14:textId="77777777" w:rsidR="00BD2C40" w:rsidRPr="00BD2C40" w:rsidRDefault="00BD2C40" w:rsidP="00BD2C40">
                                          <w:pPr>
                                            <w:shd w:val="clear" w:color="auto" w:fill="FFFFFF"/>
                                            <w:spacing w:after="0" w:line="240" w:lineRule="auto"/>
                                            <w:ind w:left="90"/>
                                            <w:contextualSpacing/>
                                            <w:jc w:val="both"/>
                                            <w:textAlignment w:val="baseline"/>
                                            <w:rPr>
                                              <w:rFonts w:eastAsia="Times New Roman" w:cstheme="minorHAnsi"/>
                                              <w:sz w:val="24"/>
                                              <w:szCs w:val="24"/>
                                              <w:shd w:val="clear" w:color="auto" w:fill="FFFFFF"/>
                                            </w:rPr>
                                          </w:pPr>
                                          <w:r w:rsidRPr="00BD2C40">
                                            <w:rPr>
                                              <w:rFonts w:eastAsia="Times New Roman" w:cstheme="minorHAnsi"/>
                                              <w:sz w:val="24"/>
                                              <w:szCs w:val="24"/>
                                            </w:rPr>
                                            <w:t>Nashville, TN.... August 31, 2022 - </w:t>
                                          </w:r>
                                          <w:hyperlink r:id="rId8" w:history="1">
                                            <w:r w:rsidRPr="00BD2C40">
                                              <w:rPr>
                                                <w:rFonts w:eastAsia="Times New Roman" w:cstheme="minorHAnsi"/>
                                                <w:sz w:val="24"/>
                                                <w:szCs w:val="24"/>
                                                <w:shd w:val="clear" w:color="auto" w:fill="FFFFFF"/>
                                              </w:rPr>
                                              <w:t>PEOPLE.com has exclusively premiered</w:t>
                                            </w:r>
                                          </w:hyperlink>
                                          <w:r w:rsidRPr="00BD2C40">
                                            <w:rPr>
                                              <w:rFonts w:eastAsia="Times New Roman" w:cstheme="minorHAnsi"/>
                                              <w:sz w:val="24"/>
                                              <w:szCs w:val="24"/>
                                              <w:shd w:val="clear" w:color="auto" w:fill="FFFFFF"/>
                                            </w:rPr>
                                            <w:t> </w:t>
                                          </w:r>
                                          <w:r w:rsidRPr="00BD2C40">
                                            <w:rPr>
                                              <w:rFonts w:eastAsia="Times New Roman" w:cstheme="minorHAnsi"/>
                                              <w:sz w:val="24"/>
                                              <w:szCs w:val="24"/>
                                            </w:rPr>
                                            <w:t>the music video for American Idol finalist and fan favorite </w:t>
                                          </w:r>
                                          <w:r w:rsidRPr="00BD2C40">
                                            <w:rPr>
                                              <w:rFonts w:eastAsia="Times New Roman" w:cstheme="minorHAnsi"/>
                                              <w:b/>
                                              <w:bCs/>
                                              <w:sz w:val="24"/>
                                              <w:szCs w:val="24"/>
                                            </w:rPr>
                                            <w:t>Colton Dixon's</w:t>
                                          </w:r>
                                          <w:r w:rsidRPr="00BD2C40">
                                            <w:rPr>
                                              <w:rFonts w:eastAsia="Times New Roman" w:cstheme="minorHAnsi"/>
                                              <w:sz w:val="24"/>
                                              <w:szCs w:val="24"/>
                                            </w:rPr>
                                            <w:t> latest hit single </w:t>
                                          </w:r>
                                          <w:r w:rsidRPr="00BD2C40">
                                            <w:rPr>
                                              <w:rFonts w:eastAsia="Times New Roman" w:cstheme="minorHAnsi"/>
                                              <w:b/>
                                              <w:bCs/>
                                              <w:sz w:val="24"/>
                                              <w:szCs w:val="24"/>
                                            </w:rPr>
                                            <w:t>"Build A Boat."</w:t>
                                          </w:r>
                                          <w:r w:rsidRPr="00BD2C40">
                                            <w:rPr>
                                              <w:rFonts w:eastAsia="Times New Roman" w:cstheme="minorHAnsi"/>
                                              <w:sz w:val="24"/>
                                              <w:szCs w:val="24"/>
                                            </w:rPr>
                                            <w:t xml:space="preserve"> The compelling music video also launches Dixon's new partnership with </w:t>
                                          </w:r>
                                          <w:r w:rsidRPr="00BD2C40">
                                            <w:rPr>
                                              <w:rFonts w:eastAsia="Times New Roman" w:cstheme="minorHAnsi"/>
                                              <w:b/>
                                              <w:bCs/>
                                              <w:sz w:val="24"/>
                                              <w:szCs w:val="24"/>
                                            </w:rPr>
                                            <w:t>Mercy Ships</w:t>
                                          </w:r>
                                          <w:r w:rsidRPr="00BD2C40">
                                            <w:rPr>
                                              <w:rFonts w:eastAsia="Times New Roman" w:cstheme="minorHAnsi"/>
                                              <w:sz w:val="24"/>
                                              <w:szCs w:val="24"/>
                                            </w:rPr>
                                            <w:t>, </w:t>
                                          </w:r>
                                          <w:r w:rsidRPr="00BD2C40">
                                            <w:rPr>
                                              <w:rFonts w:eastAsia="Times New Roman" w:cstheme="minorHAnsi"/>
                                              <w:sz w:val="24"/>
                                              <w:szCs w:val="24"/>
                                              <w:shd w:val="clear" w:color="auto" w:fill="FFFFFF"/>
                                            </w:rPr>
                                            <w:t>the </w:t>
                                          </w:r>
                                          <w:r w:rsidRPr="00BD2C40">
                                            <w:rPr>
                                              <w:rFonts w:eastAsia="Times New Roman" w:cstheme="minorHAnsi"/>
                                              <w:i/>
                                              <w:iCs/>
                                              <w:sz w:val="24"/>
                                              <w:szCs w:val="24"/>
                                              <w:shd w:val="clear" w:color="auto" w:fill="FFFFFF"/>
                                            </w:rPr>
                                            <w:t>Build A Boat campaign</w:t>
                                          </w:r>
                                          <w:r w:rsidRPr="00BD2C40">
                                            <w:rPr>
                                              <w:rFonts w:eastAsia="Times New Roman" w:cstheme="minorHAnsi"/>
                                              <w:sz w:val="24"/>
                                              <w:szCs w:val="24"/>
                                              <w:shd w:val="clear" w:color="auto" w:fill="FFFFFF"/>
                                            </w:rPr>
                                            <w:t>, </w:t>
                                          </w:r>
                                          <w:proofErr w:type="gramStart"/>
                                          <w:r w:rsidRPr="00BD2C40">
                                            <w:rPr>
                                              <w:rFonts w:eastAsia="Times New Roman" w:cstheme="minorHAnsi"/>
                                              <w:sz w:val="24"/>
                                              <w:szCs w:val="24"/>
                                              <w:shd w:val="clear" w:color="auto" w:fill="FFFFFF"/>
                                            </w:rPr>
                                            <w:t>in an effort to</w:t>
                                          </w:r>
                                          <w:proofErr w:type="gramEnd"/>
                                          <w:r w:rsidRPr="00BD2C40">
                                            <w:rPr>
                                              <w:rFonts w:eastAsia="Times New Roman" w:cstheme="minorHAnsi"/>
                                              <w:sz w:val="24"/>
                                              <w:szCs w:val="24"/>
                                              <w:shd w:val="clear" w:color="auto" w:fill="FFFFFF"/>
                                            </w:rPr>
                                            <w:t xml:space="preserve"> raise awareness, support and inspire fans to volunteer abroad with Mercy Ships. </w:t>
                                          </w:r>
                                        </w:p>
                                        <w:p w14:paraId="0905666F"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shd w:val="clear" w:color="auto" w:fill="FFFFFF"/>
                                            </w:rPr>
                                          </w:pPr>
                                        </w:p>
                                        <w:p w14:paraId="347D4CF0" w14:textId="040D305F"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shd w:val="clear" w:color="auto" w:fill="FFFFFF"/>
                                            </w:rPr>
                                          </w:pPr>
                                          <w:r w:rsidRPr="00BD2C40">
                                            <w:rPr>
                                              <w:rFonts w:eastAsia="Times New Roman" w:cstheme="minorHAnsi"/>
                                              <w:sz w:val="24"/>
                                              <w:szCs w:val="24"/>
                                              <w:shd w:val="clear" w:color="auto" w:fill="FFFFFF"/>
                                            </w:rPr>
                                            <w:t>Fans can go to </w:t>
                                          </w:r>
                                          <w:hyperlink r:id="rId9" w:history="1">
                                            <w:r w:rsidRPr="00BD2C40">
                                              <w:rPr>
                                                <w:rFonts w:eastAsia="Times New Roman" w:cstheme="minorHAnsi"/>
                                                <w:sz w:val="24"/>
                                                <w:szCs w:val="24"/>
                                                <w:u w:val="single"/>
                                                <w:shd w:val="clear" w:color="auto" w:fill="FFFFFF"/>
                                              </w:rPr>
                                              <w:t>www.coltondixon.com/buildaboat</w:t>
                                            </w:r>
                                          </w:hyperlink>
                                          <w:r w:rsidRPr="00BD2C40">
                                            <w:rPr>
                                              <w:rFonts w:eastAsia="Times New Roman" w:cstheme="minorHAnsi"/>
                                              <w:sz w:val="24"/>
                                              <w:szCs w:val="24"/>
                                              <w:shd w:val="clear" w:color="auto" w:fill="FFFFFF"/>
                                            </w:rPr>
                                            <w:t> to watch the story and learn more about how they can “go, send, or share” to make a difference.</w:t>
                                          </w:r>
                                        </w:p>
                                        <w:p w14:paraId="4BBB92EA"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45FD6190" w14:textId="75FFFDC3"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lastRenderedPageBreak/>
                                            <w:t>The music video tells the dramatic story of twins, </w:t>
                                          </w:r>
                                          <w:proofErr w:type="spellStart"/>
                                          <w:r w:rsidRPr="00BD2C40">
                                            <w:rPr>
                                              <w:rFonts w:eastAsia="Times New Roman" w:cstheme="minorHAnsi"/>
                                              <w:sz w:val="24"/>
                                              <w:szCs w:val="24"/>
                                            </w:rPr>
                                            <w:t>Ousseynou</w:t>
                                          </w:r>
                                          <w:proofErr w:type="spellEnd"/>
                                          <w:r w:rsidRPr="00BD2C40">
                                            <w:rPr>
                                              <w:rFonts w:eastAsia="Times New Roman" w:cstheme="minorHAnsi"/>
                                              <w:sz w:val="24"/>
                                              <w:szCs w:val="24"/>
                                            </w:rPr>
                                            <w:t xml:space="preserve"> and </w:t>
                                          </w:r>
                                          <w:proofErr w:type="spellStart"/>
                                          <w:r w:rsidRPr="00BD2C40">
                                            <w:rPr>
                                              <w:rFonts w:eastAsia="Times New Roman" w:cstheme="minorHAnsi"/>
                                              <w:sz w:val="24"/>
                                              <w:szCs w:val="24"/>
                                            </w:rPr>
                                            <w:t>Assane</w:t>
                                          </w:r>
                                          <w:proofErr w:type="spellEnd"/>
                                          <w:r w:rsidRPr="00BD2C40">
                                            <w:rPr>
                                              <w:rFonts w:eastAsia="Times New Roman" w:cstheme="minorHAnsi"/>
                                              <w:sz w:val="24"/>
                                              <w:szCs w:val="24"/>
                                            </w:rPr>
                                            <w:t>, and their life-changing surgery from doctors aboard the </w:t>
                                          </w:r>
                                          <w:r w:rsidRPr="00BD2C40">
                                            <w:rPr>
                                              <w:rFonts w:eastAsia="Times New Roman" w:cstheme="minorHAnsi"/>
                                              <w:i/>
                                              <w:iCs/>
                                              <w:sz w:val="24"/>
                                              <w:szCs w:val="24"/>
                                            </w:rPr>
                                            <w:t>Africa Mercy®</w:t>
                                          </w:r>
                                          <w:r w:rsidRPr="00BD2C40">
                                            <w:rPr>
                                              <w:rFonts w:eastAsia="Times New Roman" w:cstheme="minorHAnsi"/>
                                              <w:sz w:val="24"/>
                                              <w:szCs w:val="24"/>
                                            </w:rPr>
                                            <w:t>.  At a very young age, the twins' legs began to bow outward. The surgery they needed was out of reach and their condition worsened as they grew. The boys’ mother felt hopeless, until one day a local nurse learned that Mercy Ships was coming to the coast of Senegal. She drove the family over 200 miles to the hospital ship, the </w:t>
                                          </w:r>
                                          <w:r w:rsidRPr="00BD2C40">
                                            <w:rPr>
                                              <w:rFonts w:eastAsia="Times New Roman" w:cstheme="minorHAnsi"/>
                                              <w:i/>
                                              <w:iCs/>
                                              <w:sz w:val="24"/>
                                              <w:szCs w:val="24"/>
                                            </w:rPr>
                                            <w:t>Africa Mercy</w:t>
                                          </w:r>
                                          <w:r w:rsidRPr="00BD2C40">
                                            <w:rPr>
                                              <w:rFonts w:eastAsia="Times New Roman" w:cstheme="minorHAnsi"/>
                                              <w:sz w:val="24"/>
                                              <w:szCs w:val="24"/>
                                            </w:rPr>
                                            <w:t>, for life changing surgery. </w:t>
                                          </w:r>
                                        </w:p>
                                        <w:p w14:paraId="78B70B1C"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2494AB01" w14:textId="2F377376" w:rsidR="00BD2C40" w:rsidRPr="00BD2C40" w:rsidRDefault="00BD2C40" w:rsidP="00BD2C40">
                                          <w:pPr>
                                            <w:shd w:val="clear" w:color="auto" w:fill="FFFFFF"/>
                                            <w:spacing w:after="0" w:line="240" w:lineRule="auto"/>
                                            <w:ind w:left="90"/>
                                            <w:contextualSpacing/>
                                            <w:textAlignment w:val="baseline"/>
                                            <w:rPr>
                                              <w:rFonts w:eastAsia="Times New Roman" w:cstheme="minorHAnsi"/>
                                              <w:i/>
                                              <w:iCs/>
                                              <w:sz w:val="24"/>
                                              <w:szCs w:val="24"/>
                                            </w:rPr>
                                          </w:pPr>
                                          <w:r w:rsidRPr="00BD2C40">
                                            <w:rPr>
                                              <w:rFonts w:eastAsia="Times New Roman" w:cstheme="minorHAnsi"/>
                                              <w:i/>
                                              <w:iCs/>
                                              <w:sz w:val="24"/>
                                              <w:szCs w:val="24"/>
                                            </w:rPr>
                                            <w:t>“Writing this song, 'Build A Boat,' obviously there was that immediate connection with Mercy Ships given they build hospital ships, but more than that, I love the mission of what they do,"</w:t>
                                          </w:r>
                                          <w:r w:rsidRPr="00BD2C40">
                                            <w:rPr>
                                              <w:rFonts w:eastAsia="Times New Roman" w:cstheme="minorHAnsi"/>
                                              <w:sz w:val="24"/>
                                              <w:szCs w:val="24"/>
                                            </w:rPr>
                                            <w:t xml:space="preserve"> Dixon says. </w:t>
                                          </w:r>
                                          <w:r w:rsidRPr="00BD2C40">
                                            <w:rPr>
                                              <w:rFonts w:eastAsia="Times New Roman" w:cstheme="minorHAnsi"/>
                                              <w:i/>
                                              <w:iCs/>
                                              <w:sz w:val="24"/>
                                              <w:szCs w:val="24"/>
                                            </w:rPr>
                                            <w:t>"Being a parent now with twins of my own, including our own Ava Dior who was born without a pulse and needed immediate medical attention, it really hits close to home knowing we can help people, especially young kids get the healthcare and surgeries that they might not otherwise have access to. </w:t>
                                          </w:r>
                                          <w:r w:rsidRPr="00BD2C40">
                                            <w:rPr>
                                              <w:rFonts w:eastAsia="Times New Roman" w:cstheme="minorHAnsi"/>
                                              <w:i/>
                                              <w:iCs/>
                                              <w:spacing w:val="8"/>
                                              <w:sz w:val="24"/>
                                              <w:szCs w:val="24"/>
                                              <w:shd w:val="clear" w:color="auto" w:fill="FFFFFF"/>
                                            </w:rPr>
                                            <w:t>We watched and prayed as the doctors and nurses resuscitated our daughter back to life - t</w:t>
                                          </w:r>
                                          <w:r w:rsidRPr="00BD2C40">
                                            <w:rPr>
                                              <w:rFonts w:eastAsia="Times New Roman" w:cstheme="minorHAnsi"/>
                                              <w:i/>
                                              <w:iCs/>
                                              <w:sz w:val="24"/>
                                              <w:szCs w:val="24"/>
                                            </w:rPr>
                                            <w:t>his song is all about having faith, and it means a lot that we can bring that hope to other people around the world.” </w:t>
                                          </w:r>
                                        </w:p>
                                        <w:p w14:paraId="7D55461D"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76710918"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Mercy Ships is an international faith-based organization that operates hospital ships to deliver free, world-class healthcare services, medical capacity building, and health system strengthening to those with little access to safe surgical care. Since 1978, Mercy Ships has worked in more than 55 countries, with the last three decades focused on</w:t>
                                          </w:r>
                                          <w:r w:rsidRPr="00BD2C40">
                                            <w:rPr>
                                              <w:rFonts w:eastAsia="Times New Roman" w:cstheme="minorHAnsi"/>
                                              <w:sz w:val="24"/>
                                              <w:szCs w:val="24"/>
                                              <w:shd w:val="clear" w:color="auto" w:fill="FFFFFF"/>
                                            </w:rPr>
                                            <w:t> the sustainable development of local medical care throughout West and Central Africa.</w:t>
                                          </w:r>
                                        </w:p>
                                        <w:p w14:paraId="6976E5B6"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11576B09" w14:textId="4B6FB4FB"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"Build A Boat," is becoming one of the fastest rising and biggest hit songs of Dixon's career so far, currently #3 on </w:t>
                                          </w:r>
                                          <w:r w:rsidRPr="00BD2C40">
                                            <w:rPr>
                                              <w:rFonts w:eastAsia="Times New Roman" w:cstheme="minorHAnsi"/>
                                              <w:i/>
                                              <w:iCs/>
                                              <w:sz w:val="24"/>
                                              <w:szCs w:val="24"/>
                                            </w:rPr>
                                            <w:t>Billboard </w:t>
                                          </w:r>
                                          <w:r w:rsidRPr="00BD2C40">
                                            <w:rPr>
                                              <w:rFonts w:eastAsia="Times New Roman" w:cstheme="minorHAnsi"/>
                                              <w:sz w:val="24"/>
                                              <w:szCs w:val="24"/>
                                            </w:rPr>
                                            <w:t>AC Indicator, #10 </w:t>
                                          </w:r>
                                          <w:r w:rsidRPr="00BD2C40">
                                            <w:rPr>
                                              <w:rFonts w:eastAsia="Times New Roman" w:cstheme="minorHAnsi"/>
                                              <w:i/>
                                              <w:iCs/>
                                              <w:sz w:val="24"/>
                                              <w:szCs w:val="24"/>
                                            </w:rPr>
                                            <w:t>Billboard</w:t>
                                          </w:r>
                                          <w:r w:rsidRPr="00BD2C40">
                                            <w:rPr>
                                              <w:rFonts w:eastAsia="Times New Roman" w:cstheme="minorHAnsi"/>
                                              <w:sz w:val="24"/>
                                              <w:szCs w:val="24"/>
                                            </w:rPr>
                                            <w:t> AC Monitored and #14 on the </w:t>
                                          </w:r>
                                          <w:r w:rsidRPr="00BD2C40">
                                            <w:rPr>
                                              <w:rFonts w:eastAsia="Times New Roman" w:cstheme="minorHAnsi"/>
                                              <w:i/>
                                              <w:iCs/>
                                              <w:sz w:val="24"/>
                                              <w:szCs w:val="24"/>
                                            </w:rPr>
                                            <w:t>Billboard</w:t>
                                          </w:r>
                                          <w:r w:rsidRPr="00BD2C40">
                                            <w:rPr>
                                              <w:rFonts w:eastAsia="Times New Roman" w:cstheme="minorHAnsi"/>
                                              <w:sz w:val="24"/>
                                              <w:szCs w:val="24"/>
                                            </w:rPr>
                                            <w:t> National Christian Audience chart.</w:t>
                                          </w:r>
                                        </w:p>
                                        <w:p w14:paraId="177ED123"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61B1EBAB"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t>"Nearly every Christian radio station in the country has already climbed aboard to support ‘Build A Boat,’ remarks Kai Elmer, Fair Trade Services Senior Director of National Promotions.  "National testing is strong. Streams are increasing each week.  Listener stories are flooding in.  There isn’t just a breeze in the sails here… hurricane force winds are blowing!"</w:t>
                                          </w:r>
                                        </w:p>
                                        <w:p w14:paraId="01AAF031" w14:textId="77777777" w:rsidR="00BD2C40" w:rsidRPr="00BD2C40" w:rsidRDefault="00BD2C40" w:rsidP="00BD2C40">
                                          <w:pPr>
                                            <w:spacing w:after="0" w:line="240" w:lineRule="auto"/>
                                            <w:ind w:left="90"/>
                                            <w:contextualSpacing/>
                                            <w:rPr>
                                              <w:rFonts w:eastAsia="Times New Roman" w:cstheme="minorHAnsi"/>
                                              <w:sz w:val="24"/>
                                              <w:szCs w:val="24"/>
                                            </w:rPr>
                                          </w:pPr>
                                        </w:p>
                                        <w:p w14:paraId="15CD3EF3" w14:textId="0267AAED"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Echoing that sentiment is Jeremy Louis from JOY FM in St. Louis: </w:t>
                                          </w:r>
                                          <w:r w:rsidRPr="00BD2C40">
                                            <w:rPr>
                                              <w:rFonts w:eastAsia="Times New Roman" w:cstheme="minorHAnsi"/>
                                              <w:i/>
                                              <w:iCs/>
                                              <w:sz w:val="24"/>
                                              <w:szCs w:val="24"/>
                                            </w:rPr>
                                            <w:t>“</w:t>
                                          </w:r>
                                          <w:r w:rsidRPr="00BD2C40">
                                            <w:rPr>
                                              <w:rFonts w:eastAsia="Times New Roman" w:cstheme="minorHAnsi"/>
                                              <w:sz w:val="24"/>
                                              <w:szCs w:val="24"/>
                                            </w:rPr>
                                            <w:t>Early numbers for ‘Build A Boat’ are so good here in St. Louis! It’s currently sitting as the number one best testing song in our latest survey.</w:t>
                                          </w:r>
                                          <w:r w:rsidRPr="00BD2C40">
                                            <w:rPr>
                                              <w:rFonts w:eastAsia="Times New Roman" w:cstheme="minorHAnsi"/>
                                              <w:i/>
                                              <w:iCs/>
                                              <w:sz w:val="24"/>
                                              <w:szCs w:val="24"/>
                                            </w:rPr>
                                            <w:t>”</w:t>
                                          </w:r>
                                          <w:r w:rsidRPr="00BD2C40">
                                            <w:rPr>
                                              <w:rFonts w:eastAsia="Times New Roman" w:cstheme="minorHAnsi"/>
                                              <w:sz w:val="24"/>
                                              <w:szCs w:val="24"/>
                                            </w:rPr>
                                            <w:t> </w:t>
                                          </w:r>
                                        </w:p>
                                        <w:p w14:paraId="5E14F2E7"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7DF4BE20"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312EDE44" w14:textId="1727A24C" w:rsidR="00BD2C40" w:rsidRDefault="00BD2C40" w:rsidP="00BD2C40">
                                          <w:pPr>
                                            <w:shd w:val="clear" w:color="auto" w:fill="FFFFFF"/>
                                            <w:spacing w:after="0" w:line="240" w:lineRule="auto"/>
                                            <w:ind w:left="90"/>
                                            <w:contextualSpacing/>
                                            <w:textAlignment w:val="baseline"/>
                                            <w:rPr>
                                              <w:rFonts w:eastAsia="Times New Roman" w:cstheme="minorHAnsi"/>
                                              <w:b/>
                                              <w:bCs/>
                                              <w:sz w:val="24"/>
                                              <w:szCs w:val="24"/>
                                            </w:rPr>
                                          </w:pPr>
                                          <w:r w:rsidRPr="00BD2C40">
                                            <w:rPr>
                                              <w:rFonts w:eastAsia="Times New Roman" w:cstheme="minorHAnsi"/>
                                              <w:b/>
                                              <w:bCs/>
                                              <w:sz w:val="24"/>
                                              <w:szCs w:val="24"/>
                                            </w:rPr>
                                            <w:t>ABOUT COLTON DIXON:</w:t>
                                          </w:r>
                                        </w:p>
                                        <w:p w14:paraId="668A0696"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27E2931D"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 xml:space="preserve">Colton Dixon quickly became a household name in 2012 when he was voted a fan favorite and made it to the top seven on Season 11 of Fox's hit show AMERICAN </w:t>
                                          </w:r>
                                          <w:r w:rsidRPr="00BD2C40">
                                            <w:rPr>
                                              <w:rFonts w:eastAsia="Times New Roman" w:cstheme="minorHAnsi"/>
                                              <w:sz w:val="24"/>
                                              <w:szCs w:val="24"/>
                                            </w:rPr>
                                            <w:lastRenderedPageBreak/>
                                            <w:t>IDOL. His career has been on the fast track ever since, now boasting over 100 million streams across all platforms. Dixon's 2013 debut, </w:t>
                                          </w:r>
                                          <w:r w:rsidRPr="00BD2C40">
                                            <w:rPr>
                                              <w:rFonts w:eastAsia="Times New Roman" w:cstheme="minorHAnsi"/>
                                              <w:i/>
                                              <w:iCs/>
                                              <w:sz w:val="24"/>
                                              <w:szCs w:val="24"/>
                                            </w:rPr>
                                            <w:t>A Messenger</w:t>
                                          </w:r>
                                          <w:r w:rsidRPr="00BD2C40">
                                            <w:rPr>
                                              <w:rFonts w:eastAsia="Times New Roman" w:cstheme="minorHAnsi"/>
                                              <w:sz w:val="24"/>
                                              <w:szCs w:val="24"/>
                                            </w:rPr>
                                            <w:t xml:space="preserve">, set the record for biggest first-week sales by a new solo Christian act, becoming the No. 1 selling album by a new Christian artist. Dixon is also a Steinway &amp; Sons artist, following in the footsteps of legendary artists such as Harry Connick, </w:t>
                                          </w:r>
                                          <w:proofErr w:type="gramStart"/>
                                          <w:r w:rsidRPr="00BD2C40">
                                            <w:rPr>
                                              <w:rFonts w:eastAsia="Times New Roman" w:cstheme="minorHAnsi"/>
                                              <w:sz w:val="24"/>
                                              <w:szCs w:val="24"/>
                                            </w:rPr>
                                            <w:t>Jr.</w:t>
                                          </w:r>
                                          <w:proofErr w:type="gramEnd"/>
                                          <w:r w:rsidRPr="00BD2C40">
                                            <w:rPr>
                                              <w:rFonts w:eastAsia="Times New Roman" w:cstheme="minorHAnsi"/>
                                              <w:sz w:val="24"/>
                                              <w:szCs w:val="24"/>
                                            </w:rPr>
                                            <w:t xml:space="preserve"> and Billy Joel. </w:t>
                                          </w:r>
                                        </w:p>
                                        <w:p w14:paraId="3D4AA210"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6E11AE4B" w14:textId="3A3278A2"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Dixon's sophomore effort </w:t>
                                          </w:r>
                                          <w:r w:rsidRPr="00BD2C40">
                                            <w:rPr>
                                              <w:rFonts w:eastAsia="Times New Roman" w:cstheme="minorHAnsi"/>
                                              <w:i/>
                                              <w:iCs/>
                                              <w:sz w:val="24"/>
                                              <w:szCs w:val="24"/>
                                            </w:rPr>
                                            <w:t xml:space="preserve">Anchor </w:t>
                                          </w:r>
                                          <w:r w:rsidRPr="00BD2C40">
                                            <w:rPr>
                                              <w:rFonts w:eastAsia="Times New Roman" w:cstheme="minorHAnsi"/>
                                              <w:sz w:val="24"/>
                                              <w:szCs w:val="24"/>
                                            </w:rPr>
                                            <w:t xml:space="preserve">included the most played Hot AC single of 2014, “More </w:t>
                                          </w:r>
                                          <w:proofErr w:type="gramStart"/>
                                          <w:r w:rsidRPr="00BD2C40">
                                            <w:rPr>
                                              <w:rFonts w:eastAsia="Times New Roman" w:cstheme="minorHAnsi"/>
                                              <w:sz w:val="24"/>
                                              <w:szCs w:val="24"/>
                                            </w:rPr>
                                            <w:t>Of</w:t>
                                          </w:r>
                                          <w:proofErr w:type="gramEnd"/>
                                          <w:r w:rsidRPr="00BD2C40">
                                            <w:rPr>
                                              <w:rFonts w:eastAsia="Times New Roman" w:cstheme="minorHAnsi"/>
                                              <w:sz w:val="24"/>
                                              <w:szCs w:val="24"/>
                                            </w:rPr>
                                            <w:t xml:space="preserve"> You," which spent three weeks at No. 1, as well as "Through All of It," his fourth consecutive No. 1 at Hot AC Radio. In 2013, Dixon won a Dove Award for Best Rock/Contemporary Album </w:t>
                                          </w:r>
                                          <w:proofErr w:type="gramStart"/>
                                          <w:r w:rsidRPr="00BD2C40">
                                            <w:rPr>
                                              <w:rFonts w:eastAsia="Times New Roman" w:cstheme="minorHAnsi"/>
                                              <w:sz w:val="24"/>
                                              <w:szCs w:val="24"/>
                                            </w:rPr>
                                            <w:t>Of</w:t>
                                          </w:r>
                                          <w:proofErr w:type="gramEnd"/>
                                          <w:r w:rsidRPr="00BD2C40">
                                            <w:rPr>
                                              <w:rFonts w:eastAsia="Times New Roman" w:cstheme="minorHAnsi"/>
                                              <w:sz w:val="24"/>
                                              <w:szCs w:val="24"/>
                                            </w:rPr>
                                            <w:t xml:space="preserve"> The Year, along with two additional nominations. In 2015, </w:t>
                                          </w:r>
                                          <w:r w:rsidRPr="00BD2C40">
                                            <w:rPr>
                                              <w:rFonts w:eastAsia="Times New Roman" w:cstheme="minorHAnsi"/>
                                              <w:i/>
                                              <w:iCs/>
                                              <w:sz w:val="24"/>
                                              <w:szCs w:val="24"/>
                                            </w:rPr>
                                            <w:t>Anchor</w:t>
                                          </w:r>
                                          <w:r w:rsidRPr="00BD2C40">
                                            <w:rPr>
                                              <w:rFonts w:eastAsia="Times New Roman" w:cstheme="minorHAnsi"/>
                                              <w:sz w:val="24"/>
                                              <w:szCs w:val="24"/>
                                            </w:rPr>
                                            <w:t> was honored with the Dove Award for Rock/Contemporary Album of the Year. Dixon received back-to-back K-LOVE Fan Award nominations for Male Artist of the Year in 2014 and 2015, followed by the release of his third studio album </w:t>
                                          </w:r>
                                          <w:r w:rsidRPr="00BD2C40">
                                            <w:rPr>
                                              <w:rFonts w:eastAsia="Times New Roman" w:cstheme="minorHAnsi"/>
                                              <w:i/>
                                              <w:iCs/>
                                              <w:sz w:val="24"/>
                                              <w:szCs w:val="24"/>
                                            </w:rPr>
                                            <w:t>Identity,</w:t>
                                          </w:r>
                                          <w:r w:rsidRPr="00BD2C40">
                                            <w:rPr>
                                              <w:rFonts w:eastAsia="Times New Roman" w:cstheme="minorHAnsi"/>
                                              <w:sz w:val="24"/>
                                              <w:szCs w:val="24"/>
                                            </w:rPr>
                                            <w:t xml:space="preserve"> which included the top 5 single “All That Matters,” whose video was premiered by PEOPLE magazine. His </w:t>
                                          </w:r>
                                          <w:proofErr w:type="gramStart"/>
                                          <w:r w:rsidRPr="00BD2C40">
                                            <w:rPr>
                                              <w:rFonts w:eastAsia="Times New Roman" w:cstheme="minorHAnsi"/>
                                              <w:sz w:val="24"/>
                                              <w:szCs w:val="24"/>
                                            </w:rPr>
                                            <w:t>critically-acclaimed</w:t>
                                          </w:r>
                                          <w:proofErr w:type="gramEnd"/>
                                          <w:r w:rsidRPr="00BD2C40">
                                            <w:rPr>
                                              <w:rFonts w:eastAsia="Times New Roman" w:cstheme="minorHAnsi"/>
                                              <w:sz w:val="24"/>
                                              <w:szCs w:val="24"/>
                                            </w:rPr>
                                            <w:t>, self-titled EP, which boasts the hit tracks "Miracles," "Devil Is A Liar," and “Made to Fly" is available now, along with his latest single, "Build a Boat."</w:t>
                                          </w:r>
                                        </w:p>
                                        <w:p w14:paraId="61D85BC2"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37585A0C" w14:textId="6DC04F06"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b/>
                                              <w:bCs/>
                                              <w:sz w:val="24"/>
                                              <w:szCs w:val="24"/>
                                            </w:rPr>
                                            <w:t>Get Connected with Colton Dixon:</w:t>
                                          </w:r>
                                          <w:r w:rsidRPr="00BD2C40">
                                            <w:rPr>
                                              <w:rFonts w:eastAsia="Times New Roman" w:cstheme="minorHAnsi"/>
                                              <w:sz w:val="24"/>
                                              <w:szCs w:val="24"/>
                                            </w:rPr>
                                            <w:br/>
                                            <w:t xml:space="preserve">Twitter: </w:t>
                                          </w:r>
                                          <w:hyperlink r:id="rId10" w:history="1">
                                            <w:r w:rsidRPr="00BD2C40">
                                              <w:rPr>
                                                <w:rFonts w:eastAsia="Times New Roman" w:cstheme="minorHAnsi"/>
                                                <w:sz w:val="24"/>
                                                <w:szCs w:val="24"/>
                                              </w:rPr>
                                              <w:t>https://twitter.com/coltondixon</w:t>
                                            </w:r>
                                          </w:hyperlink>
                                          <w:r w:rsidRPr="00BD2C40">
                                            <w:rPr>
                                              <w:rFonts w:eastAsia="Times New Roman" w:cstheme="minorHAnsi"/>
                                              <w:sz w:val="24"/>
                                              <w:szCs w:val="24"/>
                                            </w:rPr>
                                            <w:t xml:space="preserve">  </w:t>
                                          </w:r>
                                          <w:r w:rsidRPr="00BD2C40">
                                            <w:rPr>
                                              <w:rFonts w:eastAsia="Times New Roman" w:cstheme="minorHAnsi"/>
                                              <w:sz w:val="24"/>
                                              <w:szCs w:val="24"/>
                                            </w:rPr>
                                            <w:br/>
                                            <w:t xml:space="preserve">Facebook: </w:t>
                                          </w:r>
                                          <w:hyperlink r:id="rId11" w:history="1">
                                            <w:r w:rsidRPr="00BD2C40">
                                              <w:rPr>
                                                <w:rFonts w:eastAsia="Times New Roman" w:cstheme="minorHAnsi"/>
                                                <w:sz w:val="24"/>
                                                <w:szCs w:val="24"/>
                                              </w:rPr>
                                              <w:t>https://www.facebook.com/coltondixonmusic</w:t>
                                            </w:r>
                                          </w:hyperlink>
                                          <w:r w:rsidRPr="00BD2C40">
                                            <w:rPr>
                                              <w:rFonts w:eastAsia="Times New Roman" w:cstheme="minorHAnsi"/>
                                              <w:sz w:val="24"/>
                                              <w:szCs w:val="24"/>
                                            </w:rPr>
                                            <w:br/>
                                            <w:t xml:space="preserve">YouTube: </w:t>
                                          </w:r>
                                          <w:hyperlink r:id="rId12" w:history="1">
                                            <w:r w:rsidRPr="00BD2C40">
                                              <w:rPr>
                                                <w:rFonts w:eastAsia="Times New Roman" w:cstheme="minorHAnsi"/>
                                                <w:sz w:val="24"/>
                                                <w:szCs w:val="24"/>
                                              </w:rPr>
                                              <w:t>https://www.youtube.com/user/ColtonDixonMusicVEVO</w:t>
                                            </w:r>
                                          </w:hyperlink>
                                          <w:r w:rsidRPr="00BD2C40">
                                            <w:rPr>
                                              <w:rFonts w:eastAsia="Times New Roman" w:cstheme="minorHAnsi"/>
                                              <w:sz w:val="24"/>
                                              <w:szCs w:val="24"/>
                                            </w:rPr>
                                            <w:br/>
                                            <w:t xml:space="preserve">Instagram: </w:t>
                                          </w:r>
                                          <w:hyperlink r:id="rId13" w:history="1">
                                            <w:r w:rsidRPr="00BD2C40">
                                              <w:rPr>
                                                <w:rFonts w:eastAsia="Times New Roman" w:cstheme="minorHAnsi"/>
                                                <w:sz w:val="24"/>
                                                <w:szCs w:val="24"/>
                                              </w:rPr>
                                              <w:t>https://instagram.com/coltondixonmusic/</w:t>
                                            </w:r>
                                          </w:hyperlink>
                                          <w:r w:rsidRPr="00BD2C40">
                                            <w:rPr>
                                              <w:rFonts w:eastAsia="Times New Roman" w:cstheme="minorHAnsi"/>
                                              <w:sz w:val="24"/>
                                              <w:szCs w:val="24"/>
                                            </w:rPr>
                                            <w:t> </w:t>
                                          </w:r>
                                        </w:p>
                                        <w:p w14:paraId="5383604A" w14:textId="582BA58C" w:rsid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1D7ACBC5"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7211E03B"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b/>
                                              <w:bCs/>
                                              <w:sz w:val="24"/>
                                              <w:szCs w:val="24"/>
                                            </w:rPr>
                                            <w:t>ABOUT MERCY SHIPS:</w:t>
                                          </w:r>
                                        </w:p>
                                        <w:p w14:paraId="32D4201C"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01CEB403" w14:textId="57BFD08C"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Global health for the last two decades has focused on individual diseases, while surgical care in low-resource countries has not received the attention it needs. Lack of surgical care resulted in almost 17 million deaths annually.</w:t>
                                          </w:r>
                                          <w:r w:rsidRPr="00BD2C40">
                                            <w:rPr>
                                              <w:rFonts w:eastAsia="Times New Roman" w:cstheme="minorHAnsi"/>
                                              <w:sz w:val="24"/>
                                              <w:szCs w:val="24"/>
                                            </w:rPr>
                                            <w:t xml:space="preserve"> </w:t>
                                          </w:r>
                                          <w:r w:rsidRPr="00BD2C40">
                                            <w:rPr>
                                              <w:rFonts w:eastAsia="Times New Roman" w:cstheme="minorHAnsi"/>
                                              <w:sz w:val="24"/>
                                              <w:szCs w:val="24"/>
                                            </w:rPr>
                                            <w:t>Mercy Ships is an international faith-based organization that operates hospital ships to deliver free, world-class healthcare services, medical capacity building, and health system strengthening to those with little access to safe surgical care. Since 1978, Mercy Ships has worked in more than 55 countries, with the last three decades focused entirely on partnering with African nations.</w:t>
                                          </w:r>
                                        </w:p>
                                        <w:p w14:paraId="71DC761C"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sz w:val="24"/>
                                              <w:szCs w:val="24"/>
                                            </w:rPr>
                                            <w:t> </w:t>
                                          </w:r>
                                        </w:p>
                                        <w:p w14:paraId="31ABF1A8" w14:textId="73381707" w:rsidR="00BD2C40" w:rsidRPr="00BD2C40" w:rsidRDefault="00BD2C40" w:rsidP="00BD2C40">
                                          <w:pPr>
                                            <w:shd w:val="clear" w:color="auto" w:fill="FFFFFF"/>
                                            <w:spacing w:after="0" w:line="240" w:lineRule="auto"/>
                                            <w:ind w:left="90"/>
                                            <w:contextualSpacing/>
                                            <w:textAlignment w:val="baseline"/>
                                            <w:rPr>
                                              <w:rFonts w:eastAsia="Times New Roman" w:cstheme="minorHAnsi"/>
                                              <w:b/>
                                              <w:bCs/>
                                              <w:sz w:val="24"/>
                                              <w:szCs w:val="24"/>
                                              <w:bdr w:val="none" w:sz="0" w:space="0" w:color="auto" w:frame="1"/>
                                            </w:rPr>
                                          </w:pPr>
                                          <w:r w:rsidRPr="00BD2C40">
                                            <w:rPr>
                                              <w:rFonts w:eastAsia="Times New Roman" w:cstheme="minorHAnsi"/>
                                              <w:sz w:val="24"/>
                                              <w:szCs w:val="24"/>
                                            </w:rPr>
                                            <w:t>Each year, volunteer professionals from over 60 countries serve on board the world’s two largest non-governmental hospital ships, the </w:t>
                                          </w:r>
                                          <w:r w:rsidRPr="00BD2C40">
                                            <w:rPr>
                                              <w:rFonts w:eastAsia="Times New Roman" w:cstheme="minorHAnsi"/>
                                              <w:i/>
                                              <w:iCs/>
                                              <w:sz w:val="24"/>
                                              <w:szCs w:val="24"/>
                                              <w:bdr w:val="none" w:sz="0" w:space="0" w:color="auto" w:frame="1"/>
                                            </w:rPr>
                                            <w:t>Africa Mercy®</w:t>
                                          </w:r>
                                          <w:r w:rsidRPr="00BD2C40">
                                            <w:rPr>
                                              <w:rFonts w:eastAsia="Times New Roman" w:cstheme="minorHAnsi"/>
                                              <w:sz w:val="24"/>
                                              <w:szCs w:val="24"/>
                                            </w:rPr>
                                            <w:t> and the </w:t>
                                          </w:r>
                                          <w:r w:rsidRPr="00BD2C40">
                                            <w:rPr>
                                              <w:rFonts w:eastAsia="Times New Roman" w:cstheme="minorHAnsi"/>
                                              <w:i/>
                                              <w:iCs/>
                                              <w:sz w:val="24"/>
                                              <w:szCs w:val="24"/>
                                              <w:bdr w:val="none" w:sz="0" w:space="0" w:color="auto" w:frame="1"/>
                                            </w:rPr>
                                            <w:t>Global Mercy®.</w:t>
                                          </w:r>
                                          <w:r w:rsidRPr="00BD2C40">
                                            <w:rPr>
                                              <w:rFonts w:eastAsia="Times New Roman" w:cstheme="minorHAnsi"/>
                                              <w:sz w:val="24"/>
                                              <w:szCs w:val="24"/>
                                            </w:rPr>
                                            <w:t> Professionals such as surgeons, dentists, nurses, health trainers, cooks, and engineers dedicate their time and skills to the cause. Mercy Ships has offices in 16 countries and an Africa Bureau. For more information, visit mercyships.org and follow us @MercyShips on social media.</w:t>
                                          </w:r>
                                          <w:r w:rsidRPr="00BD2C40">
                                            <w:rPr>
                                              <w:rFonts w:eastAsia="Times New Roman" w:cstheme="minorHAnsi"/>
                                              <w:b/>
                                              <w:bCs/>
                                              <w:sz w:val="24"/>
                                              <w:szCs w:val="24"/>
                                              <w:bdr w:val="none" w:sz="0" w:space="0" w:color="auto" w:frame="1"/>
                                            </w:rPr>
                                            <w:t> </w:t>
                                          </w:r>
                                        </w:p>
                                        <w:p w14:paraId="49D851DE"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p>
                                        <w:p w14:paraId="2C629093" w14:textId="77777777" w:rsidR="00BD2C40" w:rsidRPr="00BD2C40" w:rsidRDefault="00BD2C40" w:rsidP="00BD2C40">
                                          <w:pPr>
                                            <w:shd w:val="clear" w:color="auto" w:fill="FFFFFF"/>
                                            <w:spacing w:after="0" w:line="240" w:lineRule="auto"/>
                                            <w:ind w:left="90"/>
                                            <w:contextualSpacing/>
                                            <w:textAlignment w:val="baseline"/>
                                            <w:rPr>
                                              <w:rFonts w:eastAsia="Times New Roman" w:cstheme="minorHAnsi"/>
                                              <w:sz w:val="24"/>
                                              <w:szCs w:val="24"/>
                                            </w:rPr>
                                          </w:pPr>
                                          <w:r w:rsidRPr="00BD2C40">
                                            <w:rPr>
                                              <w:rFonts w:eastAsia="Times New Roman" w:cstheme="minorHAnsi"/>
                                              <w:b/>
                                              <w:bCs/>
                                              <w:sz w:val="24"/>
                                              <w:szCs w:val="24"/>
                                              <w:shd w:val="clear" w:color="auto" w:fill="FFFFFF"/>
                                            </w:rPr>
                                            <w:t>Get Connected with Mercy Ships:</w:t>
                                          </w:r>
                                        </w:p>
                                        <w:p w14:paraId="5C51295F"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lastRenderedPageBreak/>
                                            <w:t>Twitter: </w:t>
                                          </w:r>
                                          <w:hyperlink r:id="rId14" w:history="1">
                                            <w:r w:rsidRPr="00BD2C40">
                                              <w:rPr>
                                                <w:rFonts w:eastAsia="Times New Roman" w:cstheme="minorHAnsi"/>
                                                <w:sz w:val="24"/>
                                                <w:szCs w:val="24"/>
                                                <w:u w:val="single"/>
                                              </w:rPr>
                                              <w:t>https://twitter.com/MercyShips</w:t>
                                            </w:r>
                                          </w:hyperlink>
                                        </w:p>
                                        <w:p w14:paraId="30AD16C7"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t>Facebook: </w:t>
                                          </w:r>
                                          <w:hyperlink r:id="rId15" w:history="1">
                                            <w:r w:rsidRPr="00BD2C40">
                                              <w:rPr>
                                                <w:rFonts w:eastAsia="Times New Roman" w:cstheme="minorHAnsi"/>
                                                <w:sz w:val="24"/>
                                                <w:szCs w:val="24"/>
                                                <w:u w:val="single"/>
                                              </w:rPr>
                                              <w:t>https://www.facebook.com/MercyShips</w:t>
                                            </w:r>
                                          </w:hyperlink>
                                        </w:p>
                                        <w:p w14:paraId="7B4F8E08"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t>YouTube: </w:t>
                                          </w:r>
                                          <w:hyperlink r:id="rId16" w:history="1">
                                            <w:r w:rsidRPr="00BD2C40">
                                              <w:rPr>
                                                <w:rFonts w:eastAsia="Times New Roman" w:cstheme="minorHAnsi"/>
                                                <w:sz w:val="24"/>
                                                <w:szCs w:val="24"/>
                                                <w:u w:val="single"/>
                                              </w:rPr>
                                              <w:t>https://www.youtube.com/channel/UCeyq3MDtsasdCX4MYrnNzfA</w:t>
                                            </w:r>
                                          </w:hyperlink>
                                        </w:p>
                                        <w:p w14:paraId="3608BC86"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t>Instagram: </w:t>
                                          </w:r>
                                          <w:hyperlink r:id="rId17" w:history="1">
                                            <w:r w:rsidRPr="00BD2C40">
                                              <w:rPr>
                                                <w:rFonts w:eastAsia="Times New Roman" w:cstheme="minorHAnsi"/>
                                                <w:sz w:val="24"/>
                                                <w:szCs w:val="24"/>
                                              </w:rPr>
                                              <w:t>https://www.instagram.com/mercyships/</w:t>
                                            </w:r>
                                          </w:hyperlink>
                                        </w:p>
                                      </w:tc>
                                    </w:tr>
                                  </w:tbl>
                                  <w:p w14:paraId="78E58218"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41A9BCD8" w14:textId="77777777" w:rsidR="00BD2C40" w:rsidRPr="00BD2C40" w:rsidRDefault="00BD2C40" w:rsidP="00BD2C40">
                              <w:pPr>
                                <w:spacing w:after="0" w:line="240" w:lineRule="auto"/>
                                <w:ind w:left="90"/>
                                <w:contextualSpacing/>
                                <w:rPr>
                                  <w:rFonts w:eastAsia="Times New Roman" w:cstheme="minorHAnsi"/>
                                  <w:vanish/>
                                  <w:sz w:val="24"/>
                                  <w:szCs w:val="24"/>
                                </w:rPr>
                              </w:pPr>
                            </w:p>
                            <w:p w14:paraId="676EE106" w14:textId="77777777" w:rsidR="00BD2C40" w:rsidRPr="00BD2C40" w:rsidRDefault="00BD2C40" w:rsidP="00BD2C40">
                              <w:pPr>
                                <w:spacing w:after="0" w:line="240" w:lineRule="auto"/>
                                <w:ind w:left="90"/>
                                <w:contextualSpacing/>
                                <w:rPr>
                                  <w:rFonts w:eastAsia="Times New Roman" w:cstheme="minorHAnsi"/>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0E0FF69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BD2C40" w:rsidRPr="00BD2C40" w14:paraId="0D08AA38" w14:textId="77777777" w:rsidTr="00BD2C40">
                                      <w:trPr>
                                        <w:trHeight w:val="20"/>
                                        <w:tblCellSpacing w:w="0" w:type="dxa"/>
                                      </w:trPr>
                                      <w:tc>
                                        <w:tcPr>
                                          <w:tcW w:w="0" w:type="auto"/>
                                          <w:tcMar>
                                            <w:top w:w="300" w:type="dxa"/>
                                            <w:left w:w="600" w:type="dxa"/>
                                            <w:bottom w:w="300" w:type="dxa"/>
                                            <w:right w:w="600" w:type="dxa"/>
                                          </w:tcMar>
                                          <w:hideMark/>
                                        </w:tcPr>
                                        <w:p w14:paraId="23BB9359"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b/>
                                              <w:bCs/>
                                              <w:sz w:val="24"/>
                                              <w:szCs w:val="24"/>
                                            </w:rPr>
                                            <w:t>Media Collective Contact: </w:t>
                                          </w:r>
                                        </w:p>
                                        <w:p w14:paraId="6E1093F2" w14:textId="77777777" w:rsidR="00BD2C40" w:rsidRPr="00BD2C40" w:rsidRDefault="00BD2C40" w:rsidP="00BD2C40">
                                          <w:pPr>
                                            <w:spacing w:after="0" w:line="240" w:lineRule="auto"/>
                                            <w:ind w:left="90"/>
                                            <w:contextualSpacing/>
                                            <w:rPr>
                                              <w:rFonts w:eastAsia="Times New Roman" w:cstheme="minorHAnsi"/>
                                              <w:sz w:val="24"/>
                                              <w:szCs w:val="24"/>
                                            </w:rPr>
                                          </w:pPr>
                                          <w:r w:rsidRPr="00BD2C40">
                                            <w:rPr>
                                              <w:rFonts w:eastAsia="Times New Roman" w:cstheme="minorHAnsi"/>
                                              <w:sz w:val="24"/>
                                              <w:szCs w:val="24"/>
                                            </w:rPr>
                                            <w:t>Velvet Kelm </w:t>
                                          </w:r>
                                          <w:r w:rsidRPr="00BD2C40">
                                            <w:rPr>
                                              <w:rFonts w:eastAsia="Times New Roman" w:cstheme="minorHAnsi"/>
                                              <w:sz w:val="24"/>
                                              <w:szCs w:val="24"/>
                                            </w:rPr>
                                            <w:br/>
                                            <w:t>the media collective</w:t>
                                          </w:r>
                                          <w:r w:rsidRPr="00BD2C40">
                                            <w:rPr>
                                              <w:rFonts w:eastAsia="Times New Roman" w:cstheme="minorHAnsi"/>
                                              <w:sz w:val="24"/>
                                              <w:szCs w:val="24"/>
                                            </w:rPr>
                                            <w:br/>
                                            <w:t>velvet@themcollective.com</w:t>
                                          </w:r>
                                          <w:r w:rsidRPr="00BD2C40">
                                            <w:rPr>
                                              <w:rFonts w:eastAsia="Times New Roman" w:cstheme="minorHAnsi"/>
                                              <w:sz w:val="24"/>
                                              <w:szCs w:val="24"/>
                                            </w:rPr>
                                            <w:br/>
                                            <w:t>(615) 591-7989</w:t>
                                          </w:r>
                                          <w:r w:rsidRPr="00BD2C40">
                                            <w:rPr>
                                              <w:rFonts w:eastAsia="Times New Roman" w:cstheme="minorHAnsi"/>
                                              <w:sz w:val="24"/>
                                              <w:szCs w:val="24"/>
                                            </w:rPr>
                                            <w:br/>
                                            <w:t>www.themcollective.com</w:t>
                                          </w:r>
                                        </w:p>
                                      </w:tc>
                                    </w:tr>
                                  </w:tbl>
                                  <w:p w14:paraId="2076F133"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1574AAA5" w14:textId="77777777" w:rsidR="00BD2C40" w:rsidRPr="00BD2C40" w:rsidRDefault="00BD2C40" w:rsidP="00BD2C40">
                              <w:pPr>
                                <w:spacing w:after="0" w:line="240" w:lineRule="auto"/>
                                <w:ind w:left="90"/>
                                <w:contextualSpacing/>
                                <w:rPr>
                                  <w:rFonts w:eastAsia="Times New Roman" w:cstheme="minorHAnsi"/>
                                  <w:sz w:val="24"/>
                                  <w:szCs w:val="24"/>
                                </w:rPr>
                              </w:pPr>
                            </w:p>
                          </w:tc>
                        </w:tr>
                      </w:tbl>
                      <w:p w14:paraId="5A461C45" w14:textId="77777777" w:rsidR="00BD2C40" w:rsidRPr="00BD2C40" w:rsidRDefault="00BD2C40" w:rsidP="00BD2C40">
                        <w:pPr>
                          <w:spacing w:after="0" w:line="240" w:lineRule="auto"/>
                          <w:ind w:left="90"/>
                          <w:contextualSpacing/>
                          <w:rPr>
                            <w:rFonts w:eastAsia="Times New Roman" w:cstheme="minorHAnsi"/>
                            <w:sz w:val="18"/>
                            <w:szCs w:val="18"/>
                          </w:rPr>
                        </w:pPr>
                      </w:p>
                    </w:tc>
                  </w:tr>
                </w:tbl>
                <w:p w14:paraId="6BCD1DF1" w14:textId="77777777" w:rsidR="00BD2C40" w:rsidRPr="00BD2C40" w:rsidRDefault="00BD2C40" w:rsidP="00BD2C40">
                  <w:pPr>
                    <w:spacing w:after="0" w:line="240" w:lineRule="auto"/>
                    <w:ind w:left="90"/>
                    <w:contextualSpacing/>
                    <w:rPr>
                      <w:rFonts w:eastAsia="Times New Roman" w:cstheme="minorHAnsi"/>
                      <w:sz w:val="18"/>
                      <w:szCs w:val="18"/>
                    </w:rPr>
                  </w:pPr>
                </w:p>
              </w:tc>
            </w:tr>
          </w:tbl>
          <w:p w14:paraId="79CD026A" w14:textId="77777777" w:rsidR="00BD2C40" w:rsidRPr="00BD2C40" w:rsidRDefault="00BD2C40" w:rsidP="00BD2C40">
            <w:pPr>
              <w:spacing w:after="0" w:line="240" w:lineRule="auto"/>
              <w:ind w:left="90"/>
              <w:contextualSpacing/>
              <w:jc w:val="center"/>
              <w:rPr>
                <w:rFonts w:eastAsia="Times New Roman" w:cstheme="minorHAnsi"/>
                <w:sz w:val="18"/>
                <w:szCs w:val="18"/>
              </w:rPr>
            </w:pPr>
          </w:p>
        </w:tc>
      </w:tr>
    </w:tbl>
    <w:p w14:paraId="40EB74D9" w14:textId="77777777" w:rsidR="00B143E0" w:rsidRPr="00BD2C40" w:rsidRDefault="00BD2C40" w:rsidP="00BD2C40">
      <w:pPr>
        <w:spacing w:after="0" w:line="240" w:lineRule="auto"/>
        <w:ind w:left="90"/>
        <w:contextualSpacing/>
        <w:rPr>
          <w:rFonts w:cstheme="minorHAnsi"/>
        </w:rPr>
      </w:pPr>
    </w:p>
    <w:sectPr w:rsidR="00B143E0" w:rsidRPr="00BD2C40" w:rsidSect="00BD2C40">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2512A" w14:textId="77777777" w:rsidR="00BD2C40" w:rsidRDefault="00BD2C40" w:rsidP="00BD2C40">
      <w:pPr>
        <w:spacing w:after="0" w:line="240" w:lineRule="auto"/>
      </w:pPr>
      <w:r>
        <w:separator/>
      </w:r>
    </w:p>
  </w:endnote>
  <w:endnote w:type="continuationSeparator" w:id="0">
    <w:p w14:paraId="3F456898" w14:textId="77777777" w:rsidR="00BD2C40" w:rsidRDefault="00BD2C40" w:rsidP="00B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1AD" w14:textId="77777777" w:rsidR="00BD2C40" w:rsidRDefault="00BD2C40" w:rsidP="00BD2C40">
      <w:pPr>
        <w:spacing w:after="0" w:line="240" w:lineRule="auto"/>
      </w:pPr>
      <w:r>
        <w:separator/>
      </w:r>
    </w:p>
  </w:footnote>
  <w:footnote w:type="continuationSeparator" w:id="0">
    <w:p w14:paraId="7EE2A124" w14:textId="77777777" w:rsidR="00BD2C40" w:rsidRDefault="00BD2C40" w:rsidP="00BD2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40"/>
    <w:rsid w:val="00507990"/>
    <w:rsid w:val="00BD2C40"/>
    <w:rsid w:val="00CA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3EF6"/>
  <w15:chartTrackingRefBased/>
  <w15:docId w15:val="{A3A435D1-AC97-49BB-8A19-92CFB3A4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2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C40"/>
    <w:rPr>
      <w:rFonts w:ascii="Times New Roman" w:eastAsia="Times New Roman" w:hAnsi="Times New Roman" w:cs="Times New Roman"/>
      <w:b/>
      <w:bCs/>
      <w:sz w:val="36"/>
      <w:szCs w:val="36"/>
    </w:rPr>
  </w:style>
  <w:style w:type="character" w:customStyle="1" w:styleId="e2ma-style">
    <w:name w:val="e2ma-style"/>
    <w:basedOn w:val="DefaultParagraphFont"/>
    <w:rsid w:val="00BD2C40"/>
  </w:style>
  <w:style w:type="character" w:styleId="Hyperlink">
    <w:name w:val="Hyperlink"/>
    <w:basedOn w:val="DefaultParagraphFont"/>
    <w:uiPriority w:val="99"/>
    <w:semiHidden/>
    <w:unhideWhenUsed/>
    <w:rsid w:val="00BD2C40"/>
    <w:rPr>
      <w:color w:val="0000FF"/>
      <w:u w:val="single"/>
    </w:rPr>
  </w:style>
  <w:style w:type="character" w:customStyle="1" w:styleId="apple-converted-space">
    <w:name w:val="apple-converted-space"/>
    <w:basedOn w:val="DefaultParagraphFont"/>
    <w:rsid w:val="00BD2C40"/>
  </w:style>
  <w:style w:type="character" w:styleId="Strong">
    <w:name w:val="Strong"/>
    <w:basedOn w:val="DefaultParagraphFont"/>
    <w:uiPriority w:val="22"/>
    <w:qFormat/>
    <w:rsid w:val="00BD2C40"/>
    <w:rPr>
      <w:b/>
      <w:bCs/>
    </w:rPr>
  </w:style>
  <w:style w:type="paragraph" w:styleId="Header">
    <w:name w:val="header"/>
    <w:basedOn w:val="Normal"/>
    <w:link w:val="HeaderChar"/>
    <w:uiPriority w:val="99"/>
    <w:unhideWhenUsed/>
    <w:rsid w:val="00BD2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40"/>
  </w:style>
  <w:style w:type="paragraph" w:styleId="Footer">
    <w:name w:val="footer"/>
    <w:basedOn w:val="Normal"/>
    <w:link w:val="FooterChar"/>
    <w:uiPriority w:val="99"/>
    <w:unhideWhenUsed/>
    <w:rsid w:val="00BD2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28167">
      <w:bodyDiv w:val="1"/>
      <w:marLeft w:val="0"/>
      <w:marRight w:val="0"/>
      <w:marTop w:val="0"/>
      <w:marBottom w:val="0"/>
      <w:divBdr>
        <w:top w:val="none" w:sz="0" w:space="0" w:color="auto"/>
        <w:left w:val="none" w:sz="0" w:space="0" w:color="auto"/>
        <w:bottom w:val="none" w:sz="0" w:space="0" w:color="auto"/>
        <w:right w:val="none" w:sz="0" w:space="0" w:color="auto"/>
      </w:divBdr>
      <w:divsChild>
        <w:div w:id="1987583858">
          <w:marLeft w:val="0"/>
          <w:marRight w:val="0"/>
          <w:marTop w:val="0"/>
          <w:marBottom w:val="0"/>
          <w:divBdr>
            <w:top w:val="none" w:sz="0" w:space="0" w:color="auto"/>
            <w:left w:val="none" w:sz="0" w:space="0" w:color="auto"/>
            <w:bottom w:val="none" w:sz="0" w:space="0" w:color="auto"/>
            <w:right w:val="none" w:sz="0" w:space="0" w:color="auto"/>
          </w:divBdr>
          <w:divsChild>
            <w:div w:id="1386103236">
              <w:marLeft w:val="0"/>
              <w:marRight w:val="0"/>
              <w:marTop w:val="0"/>
              <w:marBottom w:val="150"/>
              <w:divBdr>
                <w:top w:val="none" w:sz="0" w:space="0" w:color="auto"/>
                <w:left w:val="none" w:sz="0" w:space="0" w:color="auto"/>
                <w:bottom w:val="none" w:sz="0" w:space="0" w:color="auto"/>
                <w:right w:val="none" w:sz="0" w:space="0" w:color="auto"/>
              </w:divBdr>
            </w:div>
            <w:div w:id="455762830">
              <w:marLeft w:val="0"/>
              <w:marRight w:val="0"/>
              <w:marTop w:val="0"/>
              <w:marBottom w:val="150"/>
              <w:divBdr>
                <w:top w:val="none" w:sz="0" w:space="0" w:color="auto"/>
                <w:left w:val="none" w:sz="0" w:space="0" w:color="auto"/>
                <w:bottom w:val="none" w:sz="0" w:space="0" w:color="auto"/>
                <w:right w:val="none" w:sz="0" w:space="0" w:color="auto"/>
              </w:divBdr>
            </w:div>
            <w:div w:id="1623422564">
              <w:marLeft w:val="0"/>
              <w:marRight w:val="0"/>
              <w:marTop w:val="0"/>
              <w:marBottom w:val="150"/>
              <w:divBdr>
                <w:top w:val="none" w:sz="0" w:space="0" w:color="auto"/>
                <w:left w:val="none" w:sz="0" w:space="0" w:color="auto"/>
                <w:bottom w:val="none" w:sz="0" w:space="0" w:color="auto"/>
                <w:right w:val="none" w:sz="0" w:space="0" w:color="auto"/>
              </w:divBdr>
            </w:div>
            <w:div w:id="163206850">
              <w:marLeft w:val="0"/>
              <w:marRight w:val="0"/>
              <w:marTop w:val="0"/>
              <w:marBottom w:val="150"/>
              <w:divBdr>
                <w:top w:val="none" w:sz="0" w:space="0" w:color="auto"/>
                <w:left w:val="none" w:sz="0" w:space="0" w:color="auto"/>
                <w:bottom w:val="none" w:sz="0" w:space="0" w:color="auto"/>
                <w:right w:val="none" w:sz="0" w:space="0" w:color="auto"/>
              </w:divBdr>
            </w:div>
            <w:div w:id="1634941449">
              <w:marLeft w:val="0"/>
              <w:marRight w:val="0"/>
              <w:marTop w:val="0"/>
              <w:marBottom w:val="150"/>
              <w:divBdr>
                <w:top w:val="none" w:sz="0" w:space="0" w:color="auto"/>
                <w:left w:val="none" w:sz="0" w:space="0" w:color="auto"/>
                <w:bottom w:val="none" w:sz="0" w:space="0" w:color="auto"/>
                <w:right w:val="none" w:sz="0" w:space="0" w:color="auto"/>
              </w:divBdr>
            </w:div>
          </w:divsChild>
        </w:div>
        <w:div w:id="437409514">
          <w:marLeft w:val="0"/>
          <w:marRight w:val="0"/>
          <w:marTop w:val="0"/>
          <w:marBottom w:val="0"/>
          <w:divBdr>
            <w:top w:val="none" w:sz="0" w:space="0" w:color="auto"/>
            <w:left w:val="none" w:sz="0" w:space="0" w:color="auto"/>
            <w:bottom w:val="single" w:sz="12" w:space="0" w:color="FA3F15"/>
            <w:right w:val="none" w:sz="0" w:space="0" w:color="auto"/>
          </w:divBdr>
        </w:div>
        <w:div w:id="490293900">
          <w:marLeft w:val="0"/>
          <w:marRight w:val="0"/>
          <w:marTop w:val="0"/>
          <w:marBottom w:val="0"/>
          <w:divBdr>
            <w:top w:val="none" w:sz="0" w:space="0" w:color="auto"/>
            <w:left w:val="none" w:sz="0" w:space="0" w:color="auto"/>
            <w:bottom w:val="none" w:sz="0" w:space="0" w:color="auto"/>
            <w:right w:val="none" w:sz="0" w:space="0" w:color="auto"/>
          </w:divBdr>
          <w:divsChild>
            <w:div w:id="1392458483">
              <w:marLeft w:val="0"/>
              <w:marRight w:val="0"/>
              <w:marTop w:val="0"/>
              <w:marBottom w:val="0"/>
              <w:divBdr>
                <w:top w:val="none" w:sz="0" w:space="0" w:color="auto"/>
                <w:left w:val="none" w:sz="0" w:space="0" w:color="auto"/>
                <w:bottom w:val="none" w:sz="0" w:space="0" w:color="auto"/>
                <w:right w:val="none" w:sz="0" w:space="0" w:color="auto"/>
              </w:divBdr>
            </w:div>
            <w:div w:id="652760214">
              <w:marLeft w:val="0"/>
              <w:marRight w:val="0"/>
              <w:marTop w:val="0"/>
              <w:marBottom w:val="0"/>
              <w:divBdr>
                <w:top w:val="none" w:sz="0" w:space="0" w:color="auto"/>
                <w:left w:val="none" w:sz="0" w:space="0" w:color="auto"/>
                <w:bottom w:val="none" w:sz="0" w:space="0" w:color="auto"/>
                <w:right w:val="none" w:sz="0" w:space="0" w:color="auto"/>
              </w:divBdr>
              <w:divsChild>
                <w:div w:id="1775787757">
                  <w:marLeft w:val="0"/>
                  <w:marRight w:val="0"/>
                  <w:marTop w:val="0"/>
                  <w:marBottom w:val="150"/>
                  <w:divBdr>
                    <w:top w:val="none" w:sz="0" w:space="0" w:color="auto"/>
                    <w:left w:val="none" w:sz="0" w:space="0" w:color="auto"/>
                    <w:bottom w:val="none" w:sz="0" w:space="0" w:color="auto"/>
                    <w:right w:val="none" w:sz="0" w:space="0" w:color="auto"/>
                  </w:divBdr>
                </w:div>
                <w:div w:id="1449816143">
                  <w:marLeft w:val="0"/>
                  <w:marRight w:val="0"/>
                  <w:marTop w:val="0"/>
                  <w:marBottom w:val="150"/>
                  <w:divBdr>
                    <w:top w:val="none" w:sz="0" w:space="0" w:color="auto"/>
                    <w:left w:val="none" w:sz="0" w:space="0" w:color="auto"/>
                    <w:bottom w:val="none" w:sz="0" w:space="0" w:color="auto"/>
                    <w:right w:val="none" w:sz="0" w:space="0" w:color="auto"/>
                  </w:divBdr>
                </w:div>
                <w:div w:id="1026520815">
                  <w:marLeft w:val="0"/>
                  <w:marRight w:val="0"/>
                  <w:marTop w:val="0"/>
                  <w:marBottom w:val="150"/>
                  <w:divBdr>
                    <w:top w:val="none" w:sz="0" w:space="0" w:color="auto"/>
                    <w:left w:val="none" w:sz="0" w:space="0" w:color="auto"/>
                    <w:bottom w:val="none" w:sz="0" w:space="0" w:color="auto"/>
                    <w:right w:val="none" w:sz="0" w:space="0" w:color="auto"/>
                  </w:divBdr>
                </w:div>
                <w:div w:id="1421028328">
                  <w:marLeft w:val="0"/>
                  <w:marRight w:val="0"/>
                  <w:marTop w:val="0"/>
                  <w:marBottom w:val="0"/>
                  <w:divBdr>
                    <w:top w:val="none" w:sz="0" w:space="0" w:color="auto"/>
                    <w:left w:val="none" w:sz="0" w:space="0" w:color="auto"/>
                    <w:bottom w:val="none" w:sz="0" w:space="0" w:color="auto"/>
                    <w:right w:val="none" w:sz="0" w:space="0" w:color="auto"/>
                  </w:divBdr>
                </w:div>
                <w:div w:id="2057466620">
                  <w:marLeft w:val="0"/>
                  <w:marRight w:val="0"/>
                  <w:marTop w:val="0"/>
                  <w:marBottom w:val="0"/>
                  <w:divBdr>
                    <w:top w:val="none" w:sz="0" w:space="0" w:color="auto"/>
                    <w:left w:val="none" w:sz="0" w:space="0" w:color="auto"/>
                    <w:bottom w:val="none" w:sz="0" w:space="0" w:color="auto"/>
                    <w:right w:val="none" w:sz="0" w:space="0" w:color="auto"/>
                  </w:divBdr>
                </w:div>
                <w:div w:id="1486507794">
                  <w:marLeft w:val="0"/>
                  <w:marRight w:val="0"/>
                  <w:marTop w:val="0"/>
                  <w:marBottom w:val="150"/>
                  <w:divBdr>
                    <w:top w:val="none" w:sz="0" w:space="0" w:color="auto"/>
                    <w:left w:val="none" w:sz="0" w:space="0" w:color="auto"/>
                    <w:bottom w:val="none" w:sz="0" w:space="0" w:color="auto"/>
                    <w:right w:val="none" w:sz="0" w:space="0" w:color="auto"/>
                  </w:divBdr>
                </w:div>
                <w:div w:id="111172198">
                  <w:marLeft w:val="0"/>
                  <w:marRight w:val="0"/>
                  <w:marTop w:val="0"/>
                  <w:marBottom w:val="0"/>
                  <w:divBdr>
                    <w:top w:val="none" w:sz="0" w:space="0" w:color="auto"/>
                    <w:left w:val="none" w:sz="0" w:space="0" w:color="auto"/>
                    <w:bottom w:val="none" w:sz="0" w:space="0" w:color="auto"/>
                    <w:right w:val="none" w:sz="0" w:space="0" w:color="auto"/>
                  </w:divBdr>
                </w:div>
                <w:div w:id="229467478">
                  <w:marLeft w:val="0"/>
                  <w:marRight w:val="0"/>
                  <w:marTop w:val="0"/>
                  <w:marBottom w:val="0"/>
                  <w:divBdr>
                    <w:top w:val="none" w:sz="0" w:space="0" w:color="auto"/>
                    <w:left w:val="none" w:sz="0" w:space="0" w:color="auto"/>
                    <w:bottom w:val="none" w:sz="0" w:space="0" w:color="auto"/>
                    <w:right w:val="none" w:sz="0" w:space="0" w:color="auto"/>
                  </w:divBdr>
                </w:div>
                <w:div w:id="984161759">
                  <w:marLeft w:val="0"/>
                  <w:marRight w:val="0"/>
                  <w:marTop w:val="0"/>
                  <w:marBottom w:val="150"/>
                  <w:divBdr>
                    <w:top w:val="none" w:sz="0" w:space="0" w:color="auto"/>
                    <w:left w:val="none" w:sz="0" w:space="0" w:color="auto"/>
                    <w:bottom w:val="none" w:sz="0" w:space="0" w:color="auto"/>
                    <w:right w:val="none" w:sz="0" w:space="0" w:color="auto"/>
                  </w:divBdr>
                </w:div>
                <w:div w:id="264070871">
                  <w:marLeft w:val="0"/>
                  <w:marRight w:val="0"/>
                  <w:marTop w:val="0"/>
                  <w:marBottom w:val="150"/>
                  <w:divBdr>
                    <w:top w:val="none" w:sz="0" w:space="0" w:color="auto"/>
                    <w:left w:val="none" w:sz="0" w:space="0" w:color="auto"/>
                    <w:bottom w:val="none" w:sz="0" w:space="0" w:color="auto"/>
                    <w:right w:val="none" w:sz="0" w:space="0" w:color="auto"/>
                  </w:divBdr>
                </w:div>
                <w:div w:id="1543053626">
                  <w:marLeft w:val="0"/>
                  <w:marRight w:val="0"/>
                  <w:marTop w:val="0"/>
                  <w:marBottom w:val="150"/>
                  <w:divBdr>
                    <w:top w:val="none" w:sz="0" w:space="0" w:color="auto"/>
                    <w:left w:val="none" w:sz="0" w:space="0" w:color="auto"/>
                    <w:bottom w:val="none" w:sz="0" w:space="0" w:color="auto"/>
                    <w:right w:val="none" w:sz="0" w:space="0" w:color="auto"/>
                  </w:divBdr>
                </w:div>
                <w:div w:id="1317880897">
                  <w:marLeft w:val="0"/>
                  <w:marRight w:val="0"/>
                  <w:marTop w:val="0"/>
                  <w:marBottom w:val="150"/>
                  <w:divBdr>
                    <w:top w:val="none" w:sz="0" w:space="0" w:color="auto"/>
                    <w:left w:val="none" w:sz="0" w:space="0" w:color="auto"/>
                    <w:bottom w:val="none" w:sz="0" w:space="0" w:color="auto"/>
                    <w:right w:val="none" w:sz="0" w:space="0" w:color="auto"/>
                  </w:divBdr>
                </w:div>
                <w:div w:id="119614282">
                  <w:marLeft w:val="0"/>
                  <w:marRight w:val="0"/>
                  <w:marTop w:val="0"/>
                  <w:marBottom w:val="150"/>
                  <w:divBdr>
                    <w:top w:val="none" w:sz="0" w:space="0" w:color="auto"/>
                    <w:left w:val="none" w:sz="0" w:space="0" w:color="auto"/>
                    <w:bottom w:val="none" w:sz="0" w:space="0" w:color="auto"/>
                    <w:right w:val="none" w:sz="0" w:space="0" w:color="auto"/>
                  </w:divBdr>
                </w:div>
                <w:div w:id="1265915212">
                  <w:marLeft w:val="0"/>
                  <w:marRight w:val="0"/>
                  <w:marTop w:val="0"/>
                  <w:marBottom w:val="0"/>
                  <w:divBdr>
                    <w:top w:val="none" w:sz="0" w:space="0" w:color="auto"/>
                    <w:left w:val="none" w:sz="0" w:space="0" w:color="auto"/>
                    <w:bottom w:val="none" w:sz="0" w:space="0" w:color="auto"/>
                    <w:right w:val="none" w:sz="0" w:space="0" w:color="auto"/>
                  </w:divBdr>
                </w:div>
                <w:div w:id="1720518379">
                  <w:marLeft w:val="0"/>
                  <w:marRight w:val="0"/>
                  <w:marTop w:val="0"/>
                  <w:marBottom w:val="0"/>
                  <w:divBdr>
                    <w:top w:val="none" w:sz="0" w:space="0" w:color="auto"/>
                    <w:left w:val="none" w:sz="0" w:space="0" w:color="auto"/>
                    <w:bottom w:val="none" w:sz="0" w:space="0" w:color="auto"/>
                    <w:right w:val="none" w:sz="0" w:space="0" w:color="auto"/>
                  </w:divBdr>
                </w:div>
                <w:div w:id="1577740852">
                  <w:marLeft w:val="0"/>
                  <w:marRight w:val="0"/>
                  <w:marTop w:val="0"/>
                  <w:marBottom w:val="0"/>
                  <w:divBdr>
                    <w:top w:val="none" w:sz="0" w:space="0" w:color="auto"/>
                    <w:left w:val="none" w:sz="0" w:space="0" w:color="auto"/>
                    <w:bottom w:val="none" w:sz="0" w:space="0" w:color="auto"/>
                    <w:right w:val="none" w:sz="0" w:space="0" w:color="auto"/>
                  </w:divBdr>
                </w:div>
                <w:div w:id="2117408178">
                  <w:marLeft w:val="0"/>
                  <w:marRight w:val="0"/>
                  <w:marTop w:val="0"/>
                  <w:marBottom w:val="0"/>
                  <w:divBdr>
                    <w:top w:val="none" w:sz="0" w:space="0" w:color="auto"/>
                    <w:left w:val="none" w:sz="0" w:space="0" w:color="auto"/>
                    <w:bottom w:val="none" w:sz="0" w:space="0" w:color="auto"/>
                    <w:right w:val="none" w:sz="0" w:space="0" w:color="auto"/>
                  </w:divBdr>
                </w:div>
                <w:div w:id="1616868761">
                  <w:marLeft w:val="0"/>
                  <w:marRight w:val="0"/>
                  <w:marTop w:val="0"/>
                  <w:marBottom w:val="0"/>
                  <w:divBdr>
                    <w:top w:val="none" w:sz="0" w:space="0" w:color="auto"/>
                    <w:left w:val="none" w:sz="0" w:space="0" w:color="auto"/>
                    <w:bottom w:val="none" w:sz="0" w:space="0" w:color="auto"/>
                    <w:right w:val="none" w:sz="0" w:space="0" w:color="auto"/>
                  </w:divBdr>
                </w:div>
                <w:div w:id="514152494">
                  <w:marLeft w:val="0"/>
                  <w:marRight w:val="0"/>
                  <w:marTop w:val="0"/>
                  <w:marBottom w:val="0"/>
                  <w:divBdr>
                    <w:top w:val="none" w:sz="0" w:space="0" w:color="auto"/>
                    <w:left w:val="none" w:sz="0" w:space="0" w:color="auto"/>
                    <w:bottom w:val="none" w:sz="0" w:space="0" w:color="auto"/>
                    <w:right w:val="none" w:sz="0" w:space="0" w:color="auto"/>
                  </w:divBdr>
                </w:div>
                <w:div w:id="1958485912">
                  <w:marLeft w:val="0"/>
                  <w:marRight w:val="0"/>
                  <w:marTop w:val="0"/>
                  <w:marBottom w:val="0"/>
                  <w:divBdr>
                    <w:top w:val="none" w:sz="0" w:space="0" w:color="auto"/>
                    <w:left w:val="none" w:sz="0" w:space="0" w:color="auto"/>
                    <w:bottom w:val="none" w:sz="0" w:space="0" w:color="auto"/>
                    <w:right w:val="none" w:sz="0" w:space="0" w:color="auto"/>
                  </w:divBdr>
                </w:div>
                <w:div w:id="486019022">
                  <w:marLeft w:val="0"/>
                  <w:marRight w:val="0"/>
                  <w:marTop w:val="0"/>
                  <w:marBottom w:val="150"/>
                  <w:divBdr>
                    <w:top w:val="none" w:sz="0" w:space="0" w:color="auto"/>
                    <w:left w:val="none" w:sz="0" w:space="0" w:color="auto"/>
                    <w:bottom w:val="none" w:sz="0" w:space="0" w:color="auto"/>
                    <w:right w:val="none" w:sz="0" w:space="0" w:color="auto"/>
                  </w:divBdr>
                </w:div>
                <w:div w:id="1487938871">
                  <w:marLeft w:val="0"/>
                  <w:marRight w:val="0"/>
                  <w:marTop w:val="0"/>
                  <w:marBottom w:val="150"/>
                  <w:divBdr>
                    <w:top w:val="none" w:sz="0" w:space="0" w:color="auto"/>
                    <w:left w:val="none" w:sz="0" w:space="0" w:color="auto"/>
                    <w:bottom w:val="none" w:sz="0" w:space="0" w:color="auto"/>
                    <w:right w:val="none" w:sz="0" w:space="0" w:color="auto"/>
                  </w:divBdr>
                </w:div>
                <w:div w:id="1064988963">
                  <w:marLeft w:val="0"/>
                  <w:marRight w:val="0"/>
                  <w:marTop w:val="0"/>
                  <w:marBottom w:val="0"/>
                  <w:divBdr>
                    <w:top w:val="none" w:sz="0" w:space="0" w:color="auto"/>
                    <w:left w:val="none" w:sz="0" w:space="0" w:color="auto"/>
                    <w:bottom w:val="none" w:sz="0" w:space="0" w:color="auto"/>
                    <w:right w:val="none" w:sz="0" w:space="0" w:color="auto"/>
                  </w:divBdr>
                </w:div>
                <w:div w:id="1935241462">
                  <w:marLeft w:val="0"/>
                  <w:marRight w:val="0"/>
                  <w:marTop w:val="0"/>
                  <w:marBottom w:val="0"/>
                  <w:divBdr>
                    <w:top w:val="none" w:sz="0" w:space="0" w:color="auto"/>
                    <w:left w:val="none" w:sz="0" w:space="0" w:color="auto"/>
                    <w:bottom w:val="none" w:sz="0" w:space="0" w:color="auto"/>
                    <w:right w:val="none" w:sz="0" w:space="0" w:color="auto"/>
                  </w:divBdr>
                </w:div>
                <w:div w:id="926961419">
                  <w:marLeft w:val="0"/>
                  <w:marRight w:val="0"/>
                  <w:marTop w:val="0"/>
                  <w:marBottom w:val="0"/>
                  <w:divBdr>
                    <w:top w:val="none" w:sz="0" w:space="0" w:color="auto"/>
                    <w:left w:val="none" w:sz="0" w:space="0" w:color="auto"/>
                    <w:bottom w:val="none" w:sz="0" w:space="0" w:color="auto"/>
                    <w:right w:val="none" w:sz="0" w:space="0" w:color="auto"/>
                  </w:divBdr>
                </w:div>
                <w:div w:id="2101870609">
                  <w:marLeft w:val="0"/>
                  <w:marRight w:val="0"/>
                  <w:marTop w:val="0"/>
                  <w:marBottom w:val="0"/>
                  <w:divBdr>
                    <w:top w:val="none" w:sz="0" w:space="0" w:color="auto"/>
                    <w:left w:val="none" w:sz="0" w:space="0" w:color="auto"/>
                    <w:bottom w:val="none" w:sz="0" w:space="0" w:color="auto"/>
                    <w:right w:val="none" w:sz="0" w:space="0" w:color="auto"/>
                  </w:divBdr>
                </w:div>
              </w:divsChild>
            </w:div>
            <w:div w:id="2023579761">
              <w:marLeft w:val="0"/>
              <w:marRight w:val="0"/>
              <w:marTop w:val="0"/>
              <w:marBottom w:val="0"/>
              <w:divBdr>
                <w:top w:val="none" w:sz="0" w:space="0" w:color="auto"/>
                <w:left w:val="none" w:sz="0" w:space="0" w:color="auto"/>
                <w:bottom w:val="single" w:sz="12" w:space="0" w:color="929292"/>
                <w:right w:val="none" w:sz="0" w:space="0" w:color="auto"/>
              </w:divBdr>
            </w:div>
            <w:div w:id="2026786354">
              <w:marLeft w:val="0"/>
              <w:marRight w:val="0"/>
              <w:marTop w:val="0"/>
              <w:marBottom w:val="0"/>
              <w:divBdr>
                <w:top w:val="none" w:sz="0" w:space="0" w:color="auto"/>
                <w:left w:val="none" w:sz="0" w:space="0" w:color="auto"/>
                <w:bottom w:val="none" w:sz="0" w:space="0" w:color="auto"/>
                <w:right w:val="none" w:sz="0" w:space="0" w:color="auto"/>
              </w:divBdr>
              <w:divsChild>
                <w:div w:id="1139347939">
                  <w:marLeft w:val="0"/>
                  <w:marRight w:val="0"/>
                  <w:marTop w:val="0"/>
                  <w:marBottom w:val="150"/>
                  <w:divBdr>
                    <w:top w:val="none" w:sz="0" w:space="0" w:color="auto"/>
                    <w:left w:val="none" w:sz="0" w:space="0" w:color="auto"/>
                    <w:bottom w:val="none" w:sz="0" w:space="0" w:color="auto"/>
                    <w:right w:val="none" w:sz="0" w:space="0" w:color="auto"/>
                  </w:divBdr>
                </w:div>
                <w:div w:id="1243296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0dxtwg/ge8a7b/8zz8dsb" TargetMode="External"/><Relationship Id="rId13" Type="http://schemas.openxmlformats.org/officeDocument/2006/relationships/hyperlink" Target="https://t.e2ma.net/click/0dxtwg/ge8a7b/gy38dsb"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image" Target="media/image2.png"/><Relationship Id="rId12" Type="http://schemas.openxmlformats.org/officeDocument/2006/relationships/hyperlink" Target="https://t.e2ma.net/click/0dxtwg/ge8a7b/0528dsb" TargetMode="External"/><Relationship Id="rId17" Type="http://schemas.openxmlformats.org/officeDocument/2006/relationships/hyperlink" Target="https://t.e2ma.net/click/0dxtwg/ge8a7b/8368dsb" TargetMode="External"/><Relationship Id="rId2" Type="http://schemas.openxmlformats.org/officeDocument/2006/relationships/settings" Target="settings.xml"/><Relationship Id="rId16" Type="http://schemas.openxmlformats.org/officeDocument/2006/relationships/hyperlink" Target="https://t.e2ma.net/click/0dxtwg/ge8a7b/sb68dsb"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e2ma.net/click/0dxtwg/ge8a7b/kd28dsb" TargetMode="External"/><Relationship Id="rId5" Type="http://schemas.openxmlformats.org/officeDocument/2006/relationships/endnotes" Target="endnotes.xml"/><Relationship Id="rId15" Type="http://schemas.openxmlformats.org/officeDocument/2006/relationships/hyperlink" Target="https://t.e2ma.net/click/0dxtwg/ge8a7b/cj58dsb" TargetMode="External"/><Relationship Id="rId10" Type="http://schemas.openxmlformats.org/officeDocument/2006/relationships/hyperlink" Target="https://t.e2ma.net/click/0dxtwg/ge8a7b/4k18dsb"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e2ma.net/click/0dxtwg/ge8a7b/os08dsb" TargetMode="External"/><Relationship Id="rId14" Type="http://schemas.openxmlformats.org/officeDocument/2006/relationships/hyperlink" Target="https://t.e2ma.net/click/0dxtwg/ge8a7b/wq48dsb"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BBB07AEC-E499-40FC-BCD0-4F021FF7AE2A}"/>
</file>

<file path=customXml/itemProps2.xml><?xml version="1.0" encoding="utf-8"?>
<ds:datastoreItem xmlns:ds="http://schemas.openxmlformats.org/officeDocument/2006/customXml" ds:itemID="{8FCE9F1A-DC05-4C72-83D9-2458C9B94F60}"/>
</file>

<file path=customXml/itemProps3.xml><?xml version="1.0" encoding="utf-8"?>
<ds:datastoreItem xmlns:ds="http://schemas.openxmlformats.org/officeDocument/2006/customXml" ds:itemID="{BF9BD649-F75C-4F19-AEEC-A5330FCBEF0C}"/>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2022-08-31T18:35:00Z</dcterms:created>
  <dcterms:modified xsi:type="dcterms:W3CDTF">2022-08-31T18:44:00Z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