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819FA" w:rsidP="00A440CE" w:rsidRDefault="005819FA" w14:paraId="17D123A9" w14:textId="77777777">
      <w:pPr>
        <w:spacing w:after="0" w:line="240" w:lineRule="auto"/>
        <w:jc w:val="center"/>
        <w:rPr>
          <w:rFonts w:ascii="Calibri" w:hAnsi="Calibri" w:eastAsia="Times New Roman" w:cs="Calibri"/>
        </w:rPr>
      </w:pPr>
    </w:p>
    <w:p w:rsidRPr="00A41714" w:rsidR="008E7C04" w:rsidP="00A440CE" w:rsidRDefault="008E7C04" w14:paraId="27718076" w14:textId="58966B6D">
      <w:pPr>
        <w:spacing w:after="0" w:line="240" w:lineRule="auto"/>
        <w:jc w:val="center"/>
        <w:rPr>
          <w:rFonts w:ascii="Calibri" w:hAnsi="Calibri" w:eastAsia="Times New Roman" w:cs="Calibri"/>
          <w:b/>
          <w:bCs/>
          <w:color w:val="000000"/>
          <w:sz w:val="28"/>
          <w:szCs w:val="28"/>
          <w:u w:val="single"/>
        </w:rPr>
      </w:pPr>
      <w:r w:rsidRPr="00A41714">
        <w:rPr>
          <w:rFonts w:ascii="Calibri" w:hAnsi="Calibri" w:eastAsia="Times New Roman" w:cs="Calibri"/>
          <w:b/>
          <w:bCs/>
          <w:color w:val="000000"/>
          <w:sz w:val="28"/>
          <w:szCs w:val="28"/>
          <w:u w:val="single"/>
        </w:rPr>
        <w:t>HAYLEY KIYOKO ANNOUNCES</w:t>
      </w:r>
      <w:r w:rsidRPr="00A41714" w:rsidR="005819FA">
        <w:rPr>
          <w:rFonts w:ascii="Calibri" w:hAnsi="Calibri" w:eastAsia="Times New Roman" w:cs="Calibri"/>
          <w:b/>
          <w:bCs/>
          <w:color w:val="000000"/>
          <w:sz w:val="28"/>
          <w:szCs w:val="28"/>
          <w:u w:val="single"/>
        </w:rPr>
        <w:t xml:space="preserve"> “THE PANORAMA TOUR”</w:t>
      </w:r>
    </w:p>
    <w:p w:rsidRPr="002875F4" w:rsidR="008E7C04" w:rsidP="00A440CE" w:rsidRDefault="008E7C04" w14:paraId="4859E3EB" w14:textId="77777777">
      <w:pPr>
        <w:spacing w:after="0" w:line="240" w:lineRule="auto"/>
        <w:rPr>
          <w:rFonts w:ascii="Calibri" w:hAnsi="Calibri" w:eastAsia="Times New Roman" w:cs="Calibri"/>
        </w:rPr>
      </w:pPr>
    </w:p>
    <w:p w:rsidRPr="001F2155" w:rsidR="008156D4" w:rsidP="00A440CE" w:rsidRDefault="005819FA" w14:paraId="0BC02FA4" w14:textId="6016D1BA">
      <w:pPr>
        <w:spacing w:after="0" w:line="240" w:lineRule="auto"/>
        <w:jc w:val="center"/>
        <w:rPr>
          <w:rFonts w:ascii="Calibri" w:hAnsi="Calibri" w:eastAsia="Times New Roman" w:cs="Calibri"/>
          <w:b/>
          <w:bCs/>
          <w:color w:val="000000"/>
          <w:sz w:val="26"/>
          <w:szCs w:val="26"/>
        </w:rPr>
      </w:pPr>
      <w:r w:rsidRPr="001F2155">
        <w:rPr>
          <w:rFonts w:ascii="Calibri" w:hAnsi="Calibri" w:eastAsia="Times New Roman" w:cs="Calibri"/>
          <w:b/>
          <w:bCs/>
          <w:color w:val="000000"/>
          <w:sz w:val="26"/>
          <w:szCs w:val="26"/>
        </w:rPr>
        <w:t>GLOBAL HEADLINE RUN</w:t>
      </w:r>
      <w:r w:rsidRPr="001F2155" w:rsidR="008E7C04">
        <w:rPr>
          <w:rFonts w:ascii="Calibri" w:hAnsi="Calibri" w:eastAsia="Times New Roman" w:cs="Calibri"/>
          <w:b/>
          <w:bCs/>
          <w:color w:val="000000"/>
          <w:sz w:val="26"/>
          <w:szCs w:val="26"/>
        </w:rPr>
        <w:t xml:space="preserve"> CELEBRATES</w:t>
      </w:r>
      <w:r w:rsidRPr="001F2155" w:rsidR="002875F4">
        <w:rPr>
          <w:rFonts w:ascii="Calibri" w:hAnsi="Calibri" w:eastAsia="Times New Roman" w:cs="Calibri"/>
          <w:b/>
          <w:bCs/>
          <w:color w:val="000000"/>
          <w:sz w:val="26"/>
          <w:szCs w:val="26"/>
        </w:rPr>
        <w:t xml:space="preserve"> </w:t>
      </w:r>
      <w:r w:rsidRPr="001F2155" w:rsidR="008E7C04">
        <w:rPr>
          <w:rFonts w:ascii="Calibri" w:hAnsi="Calibri" w:eastAsia="Times New Roman" w:cs="Calibri"/>
          <w:b/>
          <w:bCs/>
          <w:color w:val="000000"/>
          <w:sz w:val="26"/>
          <w:szCs w:val="26"/>
        </w:rPr>
        <w:t>CRITICALLY ACCLAIMED</w:t>
      </w:r>
      <w:r w:rsidR="001F2155">
        <w:rPr>
          <w:rFonts w:ascii="Calibri" w:hAnsi="Calibri" w:eastAsia="Times New Roman" w:cs="Calibri"/>
          <w:b/>
          <w:bCs/>
          <w:color w:val="000000"/>
          <w:sz w:val="26"/>
          <w:szCs w:val="26"/>
        </w:rPr>
        <w:t xml:space="preserve"> </w:t>
      </w:r>
      <w:r w:rsidRPr="001F2155" w:rsidR="008E7C04">
        <w:rPr>
          <w:rFonts w:ascii="Calibri" w:hAnsi="Calibri" w:eastAsia="Times New Roman" w:cs="Calibri"/>
          <w:b/>
          <w:bCs/>
          <w:color w:val="000000"/>
          <w:sz w:val="26"/>
          <w:szCs w:val="26"/>
        </w:rPr>
        <w:t xml:space="preserve">ALBUM </w:t>
      </w:r>
      <w:hyperlink w:history="1" r:id="rId7">
        <w:r w:rsidRPr="001F2155">
          <w:rPr>
            <w:rStyle w:val="Hyperlink"/>
            <w:rFonts w:ascii="Calibri" w:hAnsi="Calibri" w:eastAsia="Times New Roman" w:cs="Calibri"/>
            <w:b/>
            <w:bCs/>
            <w:i/>
            <w:iCs/>
            <w:sz w:val="26"/>
            <w:szCs w:val="26"/>
          </w:rPr>
          <w:t>PANO</w:t>
        </w:r>
        <w:r w:rsidRPr="001F2155" w:rsidR="002875F4">
          <w:rPr>
            <w:rStyle w:val="Hyperlink"/>
            <w:rFonts w:ascii="Calibri" w:hAnsi="Calibri" w:eastAsia="Times New Roman" w:cs="Calibri"/>
            <w:b/>
            <w:bCs/>
            <w:i/>
            <w:iCs/>
            <w:sz w:val="26"/>
            <w:szCs w:val="26"/>
          </w:rPr>
          <w:t>RA</w:t>
        </w:r>
        <w:r w:rsidRPr="001F2155">
          <w:rPr>
            <w:rStyle w:val="Hyperlink"/>
            <w:rFonts w:ascii="Calibri" w:hAnsi="Calibri" w:eastAsia="Times New Roman" w:cs="Calibri"/>
            <w:b/>
            <w:bCs/>
            <w:i/>
            <w:iCs/>
            <w:sz w:val="26"/>
            <w:szCs w:val="26"/>
          </w:rPr>
          <w:t>MA</w:t>
        </w:r>
      </w:hyperlink>
      <w:r w:rsidRPr="001F2155">
        <w:rPr>
          <w:rFonts w:ascii="Calibri" w:hAnsi="Calibri" w:eastAsia="Times New Roman" w:cs="Calibri"/>
          <w:b/>
          <w:bCs/>
          <w:color w:val="000000"/>
          <w:sz w:val="26"/>
          <w:szCs w:val="26"/>
        </w:rPr>
        <w:t xml:space="preserve"> </w:t>
      </w:r>
    </w:p>
    <w:p w:rsidRPr="002875F4" w:rsidR="008156D4" w:rsidP="00A440CE" w:rsidRDefault="008156D4" w14:paraId="2E70B49D" w14:textId="77777777">
      <w:pPr>
        <w:spacing w:after="0" w:line="240" w:lineRule="auto"/>
        <w:jc w:val="center"/>
        <w:rPr>
          <w:rFonts w:ascii="Calibri" w:hAnsi="Calibri" w:eastAsia="Times New Roman" w:cs="Calibri"/>
          <w:b/>
          <w:bCs/>
          <w:color w:val="000000"/>
        </w:rPr>
      </w:pPr>
    </w:p>
    <w:p w:rsidRPr="00A41714" w:rsidR="008156D4" w:rsidP="00A440CE" w:rsidRDefault="002875F4" w14:paraId="71F0C555" w14:textId="28670B03">
      <w:pPr>
        <w:spacing w:after="0" w:line="240" w:lineRule="auto"/>
        <w:jc w:val="center"/>
        <w:rPr>
          <w:rFonts w:ascii="Calibri" w:hAnsi="Calibri" w:eastAsia="Times New Roman" w:cs="Calibri"/>
          <w:b/>
          <w:bCs/>
          <w:color w:val="000000"/>
          <w:sz w:val="24"/>
          <w:szCs w:val="24"/>
        </w:rPr>
      </w:pPr>
      <w:r w:rsidRPr="00A41714">
        <w:rPr>
          <w:rFonts w:ascii="Calibri" w:hAnsi="Calibri" w:eastAsia="Times New Roman" w:cs="Calibri"/>
          <w:b/>
          <w:bCs/>
          <w:color w:val="000000"/>
          <w:sz w:val="24"/>
          <w:szCs w:val="24"/>
        </w:rPr>
        <w:t xml:space="preserve">DATES </w:t>
      </w:r>
      <w:r w:rsidRPr="00A41714" w:rsidR="008E7C04">
        <w:rPr>
          <w:rFonts w:ascii="Calibri" w:hAnsi="Calibri" w:eastAsia="Times New Roman" w:cs="Calibri"/>
          <w:b/>
          <w:bCs/>
          <w:color w:val="000000"/>
          <w:sz w:val="24"/>
          <w:szCs w:val="24"/>
        </w:rPr>
        <w:t xml:space="preserve">KICK OFF </w:t>
      </w:r>
      <w:r w:rsidRPr="00A41714" w:rsidR="009005BC">
        <w:rPr>
          <w:rFonts w:ascii="Calibri" w:hAnsi="Calibri" w:eastAsia="Times New Roman" w:cs="Calibri"/>
          <w:b/>
          <w:bCs/>
          <w:color w:val="000000"/>
          <w:sz w:val="24"/>
          <w:szCs w:val="24"/>
        </w:rPr>
        <w:t>APRIL 5</w:t>
      </w:r>
      <w:r w:rsidRPr="00A41714" w:rsidR="008156D4">
        <w:rPr>
          <w:rFonts w:ascii="Calibri" w:hAnsi="Calibri" w:eastAsia="Times New Roman" w:cs="Calibri"/>
          <w:b/>
          <w:bCs/>
          <w:color w:val="000000"/>
          <w:sz w:val="24"/>
          <w:szCs w:val="24"/>
          <w:vertAlign w:val="superscript"/>
        </w:rPr>
        <w:t>TH</w:t>
      </w:r>
      <w:r w:rsidRPr="00A41714">
        <w:rPr>
          <w:rFonts w:ascii="Calibri" w:hAnsi="Calibri" w:eastAsia="Times New Roman" w:cs="Calibri"/>
          <w:b/>
          <w:bCs/>
          <w:color w:val="000000"/>
          <w:sz w:val="24"/>
          <w:szCs w:val="24"/>
        </w:rPr>
        <w:t xml:space="preserve"> WITH </w:t>
      </w:r>
      <w:r w:rsidRPr="00A41714" w:rsidR="008156D4">
        <w:rPr>
          <w:rFonts w:ascii="Calibri" w:hAnsi="Calibri" w:eastAsia="Times New Roman" w:cs="Calibri"/>
          <w:b/>
          <w:bCs/>
          <w:color w:val="000000"/>
          <w:sz w:val="24"/>
          <w:szCs w:val="24"/>
        </w:rPr>
        <w:t>TICKETS ON SALE FRIDAY</w:t>
      </w:r>
      <w:r w:rsidR="00526AB5">
        <w:rPr>
          <w:rFonts w:ascii="Calibri" w:hAnsi="Calibri" w:eastAsia="Times New Roman" w:cs="Calibri"/>
          <w:b/>
          <w:bCs/>
          <w:color w:val="000000"/>
          <w:sz w:val="24"/>
          <w:szCs w:val="24"/>
        </w:rPr>
        <w:t>, FEBRUARY 3</w:t>
      </w:r>
      <w:r w:rsidRPr="00526AB5" w:rsidR="00526AB5">
        <w:rPr>
          <w:rFonts w:ascii="Calibri" w:hAnsi="Calibri" w:eastAsia="Times New Roman" w:cs="Calibri"/>
          <w:b/>
          <w:bCs/>
          <w:color w:val="000000"/>
          <w:sz w:val="24"/>
          <w:szCs w:val="24"/>
          <w:vertAlign w:val="superscript"/>
        </w:rPr>
        <w:t>RD</w:t>
      </w:r>
      <w:r w:rsidRPr="00A41714" w:rsidR="008156D4">
        <w:rPr>
          <w:rFonts w:ascii="Calibri" w:hAnsi="Calibri" w:eastAsia="Times New Roman" w:cs="Calibri"/>
          <w:b/>
          <w:bCs/>
          <w:color w:val="000000"/>
          <w:sz w:val="24"/>
          <w:szCs w:val="24"/>
        </w:rPr>
        <w:t xml:space="preserve"> </w:t>
      </w:r>
      <w:hyperlink w:history="1" r:id="rId8">
        <w:r w:rsidRPr="00D63F59" w:rsidR="008156D4">
          <w:rPr>
            <w:rStyle w:val="Hyperlink"/>
            <w:rFonts w:ascii="Calibri" w:hAnsi="Calibri" w:eastAsia="Times New Roman" w:cs="Calibri"/>
            <w:b/>
            <w:bCs/>
            <w:sz w:val="24"/>
            <w:szCs w:val="24"/>
          </w:rPr>
          <w:t>HERE</w:t>
        </w:r>
      </w:hyperlink>
    </w:p>
    <w:p w:rsidRPr="00D835E9" w:rsidR="002875F4" w:rsidP="00A440CE" w:rsidRDefault="002875F4" w14:paraId="6F42809C" w14:textId="77777777">
      <w:pPr>
        <w:spacing w:after="0" w:line="240" w:lineRule="auto"/>
        <w:jc w:val="center"/>
        <w:rPr>
          <w:rFonts w:ascii="Calibri" w:hAnsi="Calibri" w:eastAsia="Times New Roman" w:cs="Calibri"/>
          <w:b/>
          <w:bCs/>
          <w:color w:val="000000"/>
        </w:rPr>
      </w:pPr>
    </w:p>
    <w:p w:rsidRPr="00A41714" w:rsidR="008156D4" w:rsidP="00A440CE" w:rsidRDefault="002875F4" w14:paraId="78C973B3" w14:textId="609847A4">
      <w:pPr>
        <w:spacing w:after="0" w:line="240" w:lineRule="auto"/>
        <w:jc w:val="center"/>
        <w:rPr>
          <w:rFonts w:ascii="Calibri" w:hAnsi="Calibri" w:eastAsia="Times New Roman" w:cs="Calibri"/>
          <w:b/>
          <w:bCs/>
          <w:color w:val="000000"/>
          <w:sz w:val="24"/>
          <w:szCs w:val="24"/>
        </w:rPr>
      </w:pPr>
      <w:r w:rsidRPr="00A41714">
        <w:rPr>
          <w:rFonts w:ascii="Calibri" w:hAnsi="Calibri" w:eastAsia="Times New Roman" w:cs="Calibri"/>
          <w:b/>
          <w:bCs/>
          <w:color w:val="000000"/>
          <w:sz w:val="24"/>
          <w:szCs w:val="24"/>
        </w:rPr>
        <w:t xml:space="preserve">DEBUT NOVEL </w:t>
      </w:r>
      <w:hyperlink w:history="1" r:id="rId9">
        <w:r w:rsidRPr="00A41714">
          <w:rPr>
            <w:rStyle w:val="Hyperlink"/>
            <w:rFonts w:ascii="Calibri" w:hAnsi="Calibri" w:eastAsia="Times New Roman" w:cs="Calibri"/>
            <w:b/>
            <w:bCs/>
            <w:i/>
            <w:iCs/>
            <w:sz w:val="24"/>
            <w:szCs w:val="24"/>
          </w:rPr>
          <w:t>GIRLS LIKE GIRLS</w:t>
        </w:r>
      </w:hyperlink>
      <w:r w:rsidRPr="00A41714">
        <w:rPr>
          <w:rFonts w:ascii="Calibri" w:hAnsi="Calibri" w:eastAsia="Times New Roman" w:cs="Calibri"/>
          <w:b/>
          <w:bCs/>
          <w:color w:val="000000"/>
          <w:sz w:val="24"/>
          <w:szCs w:val="24"/>
        </w:rPr>
        <w:t xml:space="preserve"> OUT MAY 30</w:t>
      </w:r>
      <w:r w:rsidRPr="00A41714">
        <w:rPr>
          <w:rFonts w:ascii="Calibri" w:hAnsi="Calibri" w:eastAsia="Times New Roman" w:cs="Calibri"/>
          <w:b/>
          <w:bCs/>
          <w:color w:val="000000"/>
          <w:sz w:val="24"/>
          <w:szCs w:val="24"/>
          <w:vertAlign w:val="superscript"/>
        </w:rPr>
        <w:t>TH</w:t>
      </w:r>
      <w:r w:rsidRPr="00A41714">
        <w:rPr>
          <w:rFonts w:ascii="Calibri" w:hAnsi="Calibri" w:eastAsia="Times New Roman" w:cs="Calibri"/>
          <w:b/>
          <w:bCs/>
          <w:color w:val="000000"/>
          <w:sz w:val="24"/>
          <w:szCs w:val="24"/>
        </w:rPr>
        <w:t xml:space="preserve"> </w:t>
      </w:r>
    </w:p>
    <w:p w:rsidRPr="005819FA" w:rsidR="008E7C04" w:rsidP="00A440CE" w:rsidRDefault="008E7C04" w14:paraId="1DF92B4B" w14:noSpellErr="1" w14:textId="65874392">
      <w:pPr>
        <w:spacing w:after="0" w:line="240" w:lineRule="auto"/>
        <w:rPr>
          <w:rFonts w:ascii="Calibri" w:hAnsi="Calibri" w:eastAsia="Times New Roman" w:cs="Calibri"/>
          <w:sz w:val="24"/>
          <w:szCs w:val="24"/>
        </w:rPr>
      </w:pPr>
    </w:p>
    <w:p w:rsidR="7B91B26D" w:rsidP="1374964B" w:rsidRDefault="7B91B26D" w14:paraId="3358254A" w14:textId="65874392">
      <w:pPr>
        <w:pStyle w:val="Normal"/>
        <w:spacing w:after="0" w:line="240" w:lineRule="auto"/>
        <w:jc w:val="center"/>
      </w:pPr>
      <w:r w:rsidR="7B91B26D">
        <w:drawing>
          <wp:inline wp14:editId="22A5D639" wp14:anchorId="21D37072">
            <wp:extent cx="2767846" cy="3600450"/>
            <wp:effectExtent l="0" t="0" r="0" b="0"/>
            <wp:docPr id="1936420922" name="" title=""/>
            <wp:cNvGraphicFramePr>
              <a:graphicFrameLocks noChangeAspect="1"/>
            </wp:cNvGraphicFramePr>
            <a:graphic>
              <a:graphicData uri="http://schemas.openxmlformats.org/drawingml/2006/picture">
                <pic:pic>
                  <pic:nvPicPr>
                    <pic:cNvPr id="0" name=""/>
                    <pic:cNvPicPr/>
                  </pic:nvPicPr>
                  <pic:blipFill>
                    <a:blip r:embed="Rcce22d2d1a0141b9">
                      <a:extLst>
                        <a:ext xmlns:a="http://schemas.openxmlformats.org/drawingml/2006/main" uri="{28A0092B-C50C-407E-A947-70E740481C1C}">
                          <a14:useLocalDpi val="0"/>
                        </a:ext>
                      </a:extLst>
                    </a:blip>
                    <a:stretch>
                      <a:fillRect/>
                    </a:stretch>
                  </pic:blipFill>
                  <pic:spPr>
                    <a:xfrm>
                      <a:off x="0" y="0"/>
                      <a:ext cx="2767846" cy="3600450"/>
                    </a:xfrm>
                    <a:prstGeom prst="rect">
                      <a:avLst/>
                    </a:prstGeom>
                  </pic:spPr>
                </pic:pic>
              </a:graphicData>
            </a:graphic>
          </wp:inline>
        </w:drawing>
      </w:r>
    </w:p>
    <w:p w:rsidRPr="003A3CE2" w:rsidR="008E7C04" w:rsidP="00A440CE" w:rsidRDefault="00526AB5" w14:paraId="72721628" w14:textId="53AFFC09">
      <w:pPr>
        <w:spacing w:after="0" w:line="240" w:lineRule="auto"/>
        <w:jc w:val="center"/>
        <w:rPr>
          <w:rFonts w:ascii="Calibri" w:hAnsi="Calibri" w:eastAsia="Times New Roman" w:cs="Calibri"/>
          <w:b/>
          <w:bCs/>
          <w:sz w:val="20"/>
          <w:szCs w:val="20"/>
        </w:rPr>
      </w:pPr>
      <w:hyperlink w:history="1" r:id="rId10">
        <w:r w:rsidRPr="003A3CE2" w:rsidR="006B14F2">
          <w:rPr>
            <w:rStyle w:val="Hyperlink"/>
            <w:rFonts w:ascii="Calibri" w:hAnsi="Calibri" w:eastAsia="Times New Roman" w:cs="Calibri"/>
            <w:b/>
            <w:bCs/>
            <w:sz w:val="20"/>
            <w:szCs w:val="20"/>
          </w:rPr>
          <w:t>DOWNLOAD HI-RES PRESS PHOTOS AND TOUR ART</w:t>
        </w:r>
      </w:hyperlink>
    </w:p>
    <w:p w:rsidRPr="005819FA" w:rsidR="008E7C04" w:rsidP="00A440CE" w:rsidRDefault="008E7C04" w14:paraId="1DC8F744" w14:textId="77777777">
      <w:pPr>
        <w:spacing w:after="0" w:line="240" w:lineRule="auto"/>
        <w:rPr>
          <w:rFonts w:ascii="Calibri" w:hAnsi="Calibri" w:eastAsia="Times New Roman" w:cs="Calibri"/>
          <w:sz w:val="24"/>
          <w:szCs w:val="24"/>
        </w:rPr>
      </w:pPr>
    </w:p>
    <w:p w:rsidR="46A4E174" w:rsidP="1E772B89" w:rsidRDefault="46A4E174" w14:paraId="4142CDA9" w14:textId="6A6EC71A">
      <w:pPr>
        <w:pStyle w:val="Normal"/>
        <w:spacing w:after="0" w:line="240" w:lineRule="auto"/>
        <w:rPr>
          <w:rFonts w:ascii="Calibri" w:hAnsi="Calibri" w:eastAsia="Calibri" w:cs="Calibri"/>
          <w:noProof w:val="0"/>
          <w:sz w:val="22"/>
          <w:szCs w:val="22"/>
          <w:lang w:val="en-US"/>
        </w:rPr>
      </w:pPr>
      <w:r w:rsidRPr="154000DA" w:rsidR="46A4E174">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Celebrating her critically acclaimed sophomore album, </w:t>
      </w:r>
      <w:hyperlink r:id="R9685ddd5a960456f">
        <w:r w:rsidRPr="154000DA" w:rsidR="46A4E174">
          <w:rPr>
            <w:rStyle w:val="Hyperlink"/>
            <w:rFonts w:ascii="Calibri" w:hAnsi="Calibri" w:eastAsia="Calibri" w:cs="Calibri"/>
            <w:b w:val="1"/>
            <w:bCs w:val="1"/>
            <w:i w:val="1"/>
            <w:iCs w:val="1"/>
            <w:strike w:val="0"/>
            <w:dstrike w:val="0"/>
            <w:noProof w:val="0"/>
            <w:sz w:val="22"/>
            <w:szCs w:val="22"/>
            <w:lang w:val="en-US"/>
          </w:rPr>
          <w:t>PANORAMA</w:t>
        </w:r>
      </w:hyperlink>
      <w:r w:rsidRPr="154000DA" w:rsidR="46A4E174">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trailblazing pop star </w:t>
      </w:r>
      <w:r w:rsidRPr="154000DA" w:rsidR="46A4E174">
        <w:rPr>
          <w:rFonts w:ascii="Calibri" w:hAnsi="Calibri" w:eastAsia="Calibri" w:cs="Calibri"/>
          <w:b w:val="1"/>
          <w:bCs w:val="1"/>
          <w:i w:val="0"/>
          <w:iCs w:val="0"/>
          <w:strike w:val="0"/>
          <w:dstrike w:val="0"/>
          <w:noProof w:val="0"/>
          <w:color w:val="000000" w:themeColor="text1" w:themeTint="FF" w:themeShade="FF"/>
          <w:sz w:val="22"/>
          <w:szCs w:val="22"/>
          <w:u w:val="none"/>
          <w:lang w:val="en-US"/>
        </w:rPr>
        <w:t>Hayley Kiyoko</w:t>
      </w:r>
      <w:r w:rsidRPr="154000DA" w:rsidR="46A4E174">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will embark on</w:t>
      </w:r>
      <w:r w:rsidRPr="154000DA" w:rsidR="46A4E174">
        <w:rPr>
          <w:rFonts w:ascii="Calibri" w:hAnsi="Calibri" w:eastAsia="Calibri" w:cs="Calibri"/>
          <w:b w:val="0"/>
          <w:bCs w:val="0"/>
          <w:i w:val="1"/>
          <w:iCs w:val="1"/>
          <w:strike w:val="0"/>
          <w:dstrike w:val="0"/>
          <w:noProof w:val="0"/>
          <w:color w:val="000000" w:themeColor="text1" w:themeTint="FF" w:themeShade="FF"/>
          <w:sz w:val="22"/>
          <w:szCs w:val="22"/>
          <w:u w:val="none"/>
          <w:lang w:val="en-US"/>
        </w:rPr>
        <w:t xml:space="preserve"> </w:t>
      </w:r>
      <w:r w:rsidRPr="154000DA" w:rsidR="46A4E174">
        <w:rPr>
          <w:rFonts w:ascii="Calibri" w:hAnsi="Calibri" w:eastAsia="Calibri" w:cs="Calibri"/>
          <w:b w:val="1"/>
          <w:bCs w:val="1"/>
          <w:i w:val="1"/>
          <w:iCs w:val="1"/>
          <w:strike w:val="0"/>
          <w:dstrike w:val="0"/>
          <w:noProof w:val="0"/>
          <w:color w:val="000000" w:themeColor="text1" w:themeTint="FF" w:themeShade="FF"/>
          <w:sz w:val="22"/>
          <w:szCs w:val="22"/>
          <w:u w:val="none"/>
          <w:lang w:val="en-US"/>
        </w:rPr>
        <w:t>The PANORAMA Tour</w:t>
      </w:r>
      <w:r w:rsidRPr="154000DA" w:rsidR="46A4E174">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this spring. Produced by Live Nation, the global headline run kicks off overseas on April 5</w:t>
      </w:r>
      <w:r w:rsidRPr="154000DA" w:rsidR="46A4E174">
        <w:rPr>
          <w:rFonts w:ascii="Calibri" w:hAnsi="Calibri" w:eastAsia="Calibri" w:cs="Calibri"/>
          <w:b w:val="0"/>
          <w:bCs w:val="0"/>
          <w:i w:val="0"/>
          <w:iCs w:val="0"/>
          <w:strike w:val="0"/>
          <w:dstrike w:val="0"/>
          <w:noProof w:val="0"/>
          <w:color w:val="000000" w:themeColor="text1" w:themeTint="FF" w:themeShade="FF"/>
          <w:sz w:val="22"/>
          <w:szCs w:val="22"/>
          <w:u w:val="none"/>
          <w:vertAlign w:val="superscript"/>
          <w:lang w:val="en-US"/>
        </w:rPr>
        <w:t xml:space="preserve">th </w:t>
      </w:r>
      <w:r w:rsidRPr="154000DA" w:rsidR="46A4E174">
        <w:rPr>
          <w:rFonts w:ascii="Calibri" w:hAnsi="Calibri" w:eastAsia="Calibri" w:cs="Calibri"/>
          <w:b w:val="0"/>
          <w:bCs w:val="0"/>
          <w:i w:val="0"/>
          <w:iCs w:val="0"/>
          <w:strike w:val="0"/>
          <w:dstrike w:val="0"/>
          <w:noProof w:val="0"/>
          <w:color w:val="000000" w:themeColor="text1" w:themeTint="FF" w:themeShade="FF"/>
          <w:sz w:val="22"/>
          <w:szCs w:val="22"/>
          <w:u w:val="none"/>
          <w:lang w:val="en-US"/>
        </w:rPr>
        <w:t>and travels through June 2</w:t>
      </w:r>
      <w:r w:rsidRPr="154000DA" w:rsidR="46A4E174">
        <w:rPr>
          <w:rFonts w:ascii="Calibri" w:hAnsi="Calibri" w:eastAsia="Calibri" w:cs="Calibri"/>
          <w:b w:val="0"/>
          <w:bCs w:val="0"/>
          <w:i w:val="0"/>
          <w:iCs w:val="0"/>
          <w:strike w:val="0"/>
          <w:dstrike w:val="0"/>
          <w:noProof w:val="0"/>
          <w:color w:val="000000" w:themeColor="text1" w:themeTint="FF" w:themeShade="FF"/>
          <w:sz w:val="22"/>
          <w:szCs w:val="22"/>
          <w:u w:val="none"/>
          <w:vertAlign w:val="superscript"/>
          <w:lang w:val="en-US"/>
        </w:rPr>
        <w:t>nd</w:t>
      </w:r>
      <w:r w:rsidRPr="154000DA" w:rsidR="46A4E174">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with 24 North American stops including The Wiltern in Los Angeles on May 16</w:t>
      </w:r>
      <w:r w:rsidRPr="154000DA" w:rsidR="46A4E174">
        <w:rPr>
          <w:rFonts w:ascii="Calibri" w:hAnsi="Calibri" w:eastAsia="Calibri" w:cs="Calibri"/>
          <w:b w:val="0"/>
          <w:bCs w:val="0"/>
          <w:i w:val="0"/>
          <w:iCs w:val="0"/>
          <w:strike w:val="0"/>
          <w:dstrike w:val="0"/>
          <w:noProof w:val="0"/>
          <w:color w:val="000000" w:themeColor="text1" w:themeTint="FF" w:themeShade="FF"/>
          <w:sz w:val="22"/>
          <w:szCs w:val="22"/>
          <w:u w:val="none"/>
          <w:vertAlign w:val="superscript"/>
          <w:lang w:val="en-US"/>
        </w:rPr>
        <w:t>th</w:t>
      </w:r>
      <w:r w:rsidRPr="154000DA" w:rsidR="46A4E174">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and Irving Plaza in New York City on May 30</w:t>
      </w:r>
      <w:r w:rsidRPr="154000DA" w:rsidR="46A4E174">
        <w:rPr>
          <w:rFonts w:ascii="Calibri" w:hAnsi="Calibri" w:eastAsia="Calibri" w:cs="Calibri"/>
          <w:b w:val="0"/>
          <w:bCs w:val="0"/>
          <w:i w:val="0"/>
          <w:iCs w:val="0"/>
          <w:strike w:val="0"/>
          <w:dstrike w:val="0"/>
          <w:noProof w:val="0"/>
          <w:color w:val="000000" w:themeColor="text1" w:themeTint="FF" w:themeShade="FF"/>
          <w:sz w:val="22"/>
          <w:szCs w:val="22"/>
          <w:u w:val="none"/>
          <w:vertAlign w:val="superscript"/>
          <w:lang w:val="en-US"/>
        </w:rPr>
        <w:t>th</w:t>
      </w:r>
      <w:r w:rsidRPr="154000DA" w:rsidR="46A4E174">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With all details now available, Kiyoko first teased the exciting news on Friday via her socials </w:t>
      </w:r>
      <w:hyperlink r:id="Rf609ac62c7e64678">
        <w:r w:rsidRPr="154000DA" w:rsidR="46A4E174">
          <w:rPr>
            <w:rStyle w:val="Hyperlink"/>
            <w:rFonts w:ascii="Calibri" w:hAnsi="Calibri" w:eastAsia="Calibri" w:cs="Calibri"/>
            <w:b w:val="0"/>
            <w:bCs w:val="0"/>
            <w:i w:val="0"/>
            <w:iCs w:val="0"/>
            <w:strike w:val="0"/>
            <w:dstrike w:val="0"/>
            <w:noProof w:val="0"/>
            <w:sz w:val="22"/>
            <w:szCs w:val="22"/>
            <w:lang w:val="en-US"/>
          </w:rPr>
          <w:t>HERE</w:t>
        </w:r>
      </w:hyperlink>
      <w:r w:rsidRPr="154000DA" w:rsidR="46A4E174">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Full routing is copied below with tickets on sale this </w:t>
      </w:r>
      <w:r w:rsidRPr="154000DA" w:rsidR="46A4E174">
        <w:rPr>
          <w:rFonts w:ascii="Calibri" w:hAnsi="Calibri" w:eastAsia="Calibri" w:cs="Calibri"/>
          <w:b w:val="0"/>
          <w:bCs w:val="0"/>
          <w:i w:val="0"/>
          <w:iCs w:val="0"/>
          <w:strike w:val="0"/>
          <w:dstrike w:val="0"/>
          <w:noProof w:val="0"/>
          <w:color w:val="000000" w:themeColor="text1" w:themeTint="FF" w:themeShade="FF"/>
          <w:sz w:val="22"/>
          <w:szCs w:val="22"/>
          <w:u w:val="single"/>
          <w:lang w:val="en-US"/>
        </w:rPr>
        <w:t>Friday, February 3</w:t>
      </w:r>
      <w:r w:rsidRPr="154000DA" w:rsidR="46A4E174">
        <w:rPr>
          <w:rFonts w:ascii="Calibri" w:hAnsi="Calibri" w:eastAsia="Calibri" w:cs="Calibri"/>
          <w:b w:val="0"/>
          <w:bCs w:val="0"/>
          <w:i w:val="0"/>
          <w:iCs w:val="0"/>
          <w:strike w:val="0"/>
          <w:dstrike w:val="0"/>
          <w:noProof w:val="0"/>
          <w:color w:val="000000" w:themeColor="text1" w:themeTint="FF" w:themeShade="FF"/>
          <w:sz w:val="22"/>
          <w:szCs w:val="22"/>
          <w:u w:val="single"/>
          <w:vertAlign w:val="superscript"/>
          <w:lang w:val="en-US"/>
        </w:rPr>
        <w:t>rd</w:t>
      </w:r>
      <w:r w:rsidRPr="154000DA" w:rsidR="46A4E174">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at 10 AM Local </w:t>
      </w:r>
      <w:hyperlink r:id="R0d4c392ca3994219">
        <w:r w:rsidRPr="154000DA" w:rsidR="46A4E174">
          <w:rPr>
            <w:rStyle w:val="Hyperlink"/>
            <w:rFonts w:ascii="Calibri" w:hAnsi="Calibri" w:eastAsia="Calibri" w:cs="Calibri"/>
            <w:b w:val="1"/>
            <w:bCs w:val="1"/>
            <w:i w:val="0"/>
            <w:iCs w:val="0"/>
            <w:strike w:val="0"/>
            <w:dstrike w:val="0"/>
            <w:noProof w:val="0"/>
            <w:sz w:val="22"/>
            <w:szCs w:val="22"/>
            <w:lang w:val="en-US"/>
          </w:rPr>
          <w:t>HERE</w:t>
        </w:r>
      </w:hyperlink>
      <w:r w:rsidRPr="154000DA" w:rsidR="46A4E174">
        <w:rPr>
          <w:rFonts w:ascii="Calibri" w:hAnsi="Calibri" w:eastAsia="Calibri" w:cs="Calibri"/>
          <w:b w:val="0"/>
          <w:bCs w:val="0"/>
          <w:i w:val="0"/>
          <w:iCs w:val="0"/>
          <w:strike w:val="0"/>
          <w:dstrike w:val="0"/>
          <w:noProof w:val="0"/>
          <w:color w:val="000000" w:themeColor="text1" w:themeTint="FF" w:themeShade="FF"/>
          <w:sz w:val="22"/>
          <w:szCs w:val="22"/>
          <w:u w:val="none"/>
          <w:lang w:val="en-US"/>
        </w:rPr>
        <w:t>.</w:t>
      </w:r>
    </w:p>
    <w:p w:rsidRPr="006B14F2" w:rsidR="008E7C04" w:rsidP="154000DA" w:rsidRDefault="008E7C04" w14:paraId="07557EA8" w14:textId="77777777">
      <w:pPr>
        <w:spacing w:after="0" w:line="240" w:lineRule="auto"/>
        <w:rPr>
          <w:rFonts w:ascii="Calibri" w:hAnsi="Calibri" w:eastAsia="Times New Roman" w:cs="Calibri"/>
          <w:sz w:val="22"/>
          <w:szCs w:val="22"/>
        </w:rPr>
      </w:pPr>
    </w:p>
    <w:p w:rsidRPr="00A440CE" w:rsidR="008E7C04" w:rsidP="154000DA" w:rsidRDefault="008E7C04" w14:paraId="75E8999E" w14:textId="34C2C45A">
      <w:pPr>
        <w:spacing w:after="0" w:line="240" w:lineRule="auto"/>
        <w:rPr>
          <w:rFonts w:ascii="Calibri" w:hAnsi="Calibri" w:eastAsia="Times New Roman" w:cs="Calibri"/>
          <w:sz w:val="22"/>
          <w:szCs w:val="22"/>
        </w:rPr>
      </w:pPr>
      <w:r w:rsidRPr="154000DA" w:rsidR="008E7C04">
        <w:rPr>
          <w:b w:val="1"/>
          <w:bCs w:val="1"/>
          <w:sz w:val="22"/>
          <w:szCs w:val="22"/>
        </w:rPr>
        <w:t>PRESALE:</w:t>
      </w:r>
      <w:r w:rsidRPr="154000DA" w:rsidR="008E7C04">
        <w:rPr>
          <w:sz w:val="22"/>
          <w:szCs w:val="22"/>
        </w:rPr>
        <w:t xml:space="preserve"> Citi is the official card of </w:t>
      </w:r>
      <w:r w:rsidRPr="154000DA" w:rsidR="008E7C04">
        <w:rPr>
          <w:b w:val="1"/>
          <w:bCs w:val="1"/>
          <w:i w:val="1"/>
          <w:iCs w:val="1"/>
          <w:sz w:val="22"/>
          <w:szCs w:val="22"/>
        </w:rPr>
        <w:t>The P</w:t>
      </w:r>
      <w:r w:rsidRPr="154000DA" w:rsidR="00A440CE">
        <w:rPr>
          <w:b w:val="1"/>
          <w:bCs w:val="1"/>
          <w:i w:val="1"/>
          <w:iCs w:val="1"/>
          <w:sz w:val="22"/>
          <w:szCs w:val="22"/>
        </w:rPr>
        <w:t>ANORAMA</w:t>
      </w:r>
      <w:r w:rsidRPr="154000DA" w:rsidR="008E7C04">
        <w:rPr>
          <w:b w:val="1"/>
          <w:bCs w:val="1"/>
          <w:i w:val="1"/>
          <w:iCs w:val="1"/>
          <w:sz w:val="22"/>
          <w:szCs w:val="22"/>
        </w:rPr>
        <w:t xml:space="preserve"> Tour</w:t>
      </w:r>
      <w:r w:rsidRPr="154000DA" w:rsidR="008E7C04">
        <w:rPr>
          <w:sz w:val="22"/>
          <w:szCs w:val="22"/>
        </w:rPr>
        <w:t xml:space="preserve">. Citi cardmembers will have access to presale tickets </w:t>
      </w:r>
      <w:r w:rsidRPr="154000DA" w:rsidR="00634CA2">
        <w:rPr>
          <w:sz w:val="22"/>
          <w:szCs w:val="22"/>
        </w:rPr>
        <w:t xml:space="preserve">in the U.S. </w:t>
      </w:r>
      <w:r w:rsidRPr="154000DA" w:rsidR="008E7C04">
        <w:rPr>
          <w:sz w:val="22"/>
          <w:szCs w:val="22"/>
        </w:rPr>
        <w:t>beginning Wednesday, February</w:t>
      </w:r>
      <w:r w:rsidRPr="154000DA" w:rsidR="00A440CE">
        <w:rPr>
          <w:sz w:val="22"/>
          <w:szCs w:val="22"/>
        </w:rPr>
        <w:t xml:space="preserve"> </w:t>
      </w:r>
      <w:r w:rsidRPr="154000DA" w:rsidR="00A440CE">
        <w:rPr>
          <w:rFonts w:ascii="Calibri" w:hAnsi="Calibri" w:cs="Calibri"/>
          <w:sz w:val="22"/>
          <w:szCs w:val="22"/>
        </w:rPr>
        <w:t>1</w:t>
      </w:r>
      <w:r w:rsidRPr="154000DA" w:rsidR="00A440CE">
        <w:rPr>
          <w:rFonts w:ascii="Calibri" w:hAnsi="Calibri" w:cs="Calibri"/>
          <w:sz w:val="22"/>
          <w:szCs w:val="22"/>
          <w:vertAlign w:val="superscript"/>
        </w:rPr>
        <w:t>st</w:t>
      </w:r>
      <w:r w:rsidRPr="154000DA" w:rsidR="00634CA2">
        <w:rPr>
          <w:sz w:val="22"/>
          <w:szCs w:val="22"/>
        </w:rPr>
        <w:t xml:space="preserve"> </w:t>
      </w:r>
      <w:r w:rsidRPr="154000DA" w:rsidR="008E7C04">
        <w:rPr>
          <w:sz w:val="22"/>
          <w:szCs w:val="22"/>
        </w:rPr>
        <w:t xml:space="preserve">at 10 AM local time until Thursday, February </w:t>
      </w:r>
      <w:r w:rsidRPr="154000DA" w:rsidR="00A440CE">
        <w:rPr>
          <w:rFonts w:ascii="Calibri" w:hAnsi="Calibri" w:cs="Calibri"/>
          <w:sz w:val="22"/>
          <w:szCs w:val="22"/>
        </w:rPr>
        <w:t>2</w:t>
      </w:r>
      <w:r w:rsidRPr="154000DA" w:rsidR="00A440CE">
        <w:rPr>
          <w:rFonts w:ascii="Calibri" w:hAnsi="Calibri" w:cs="Calibri"/>
          <w:sz w:val="22"/>
          <w:szCs w:val="22"/>
          <w:vertAlign w:val="superscript"/>
        </w:rPr>
        <w:t>nd</w:t>
      </w:r>
      <w:r w:rsidRPr="154000DA" w:rsidR="00A440CE">
        <w:rPr>
          <w:rFonts w:ascii="Calibri" w:hAnsi="Calibri" w:cs="Calibri"/>
          <w:sz w:val="22"/>
          <w:szCs w:val="22"/>
        </w:rPr>
        <w:t xml:space="preserve"> </w:t>
      </w:r>
      <w:r w:rsidRPr="154000DA" w:rsidR="008E7C04">
        <w:rPr>
          <w:sz w:val="22"/>
          <w:szCs w:val="22"/>
        </w:rPr>
        <w:t xml:space="preserve">at 10 PM local time through the Citi Entertainment program. For complete presale details visit </w:t>
      </w:r>
      <w:hyperlink r:id="R7651e14b589247a5">
        <w:r w:rsidRPr="154000DA" w:rsidR="008E7C04">
          <w:rPr>
            <w:rStyle w:val="Hyperlink"/>
            <w:sz w:val="22"/>
            <w:szCs w:val="22"/>
          </w:rPr>
          <w:t>www.citientertainment.com</w:t>
        </w:r>
      </w:hyperlink>
      <w:r w:rsidRPr="154000DA" w:rsidR="008E7C04">
        <w:rPr>
          <w:sz w:val="22"/>
          <w:szCs w:val="22"/>
        </w:rPr>
        <w:t>.</w:t>
      </w:r>
    </w:p>
    <w:p w:rsidRPr="006B14F2" w:rsidR="008E7C04" w:rsidP="154000DA" w:rsidRDefault="008E7C04" w14:paraId="775A3124" w14:textId="77777777">
      <w:pPr>
        <w:spacing w:after="0" w:line="240" w:lineRule="auto"/>
        <w:rPr>
          <w:rFonts w:ascii="Calibri" w:hAnsi="Calibri" w:eastAsia="Times New Roman" w:cs="Calibri"/>
          <w:sz w:val="22"/>
          <w:szCs w:val="22"/>
        </w:rPr>
      </w:pPr>
    </w:p>
    <w:p w:rsidRPr="006B14F2" w:rsidR="008E7C04" w:rsidP="154000DA" w:rsidRDefault="008E7C04" w14:paraId="5A1C1DE6" w14:textId="77777777">
      <w:pPr>
        <w:spacing w:after="0" w:line="240" w:lineRule="auto"/>
        <w:rPr>
          <w:rFonts w:ascii="Calibri" w:hAnsi="Calibri" w:eastAsia="Times New Roman" w:cs="Calibri"/>
          <w:sz w:val="22"/>
          <w:szCs w:val="22"/>
        </w:rPr>
      </w:pPr>
      <w:r w:rsidRPr="154000DA" w:rsidR="008E7C04">
        <w:rPr>
          <w:rFonts w:ascii="Calibri" w:hAnsi="Calibri" w:eastAsia="Times New Roman" w:cs="Calibri"/>
          <w:color w:val="000000"/>
          <w:sz w:val="22"/>
          <w:szCs w:val="22"/>
        </w:rPr>
        <w:t xml:space="preserve">Co-written by Hayley and produced by Kiyoko, </w:t>
      </w:r>
      <w:r w:rsidRPr="154000DA" w:rsidR="008E7C04">
        <w:rPr>
          <w:rFonts w:ascii="Calibri" w:hAnsi="Calibri" w:eastAsia="Times New Roman" w:cs="Calibri"/>
          <w:b w:val="1"/>
          <w:bCs w:val="1"/>
          <w:color w:val="000000"/>
          <w:sz w:val="22"/>
          <w:szCs w:val="22"/>
        </w:rPr>
        <w:t>Danja</w:t>
      </w:r>
      <w:r w:rsidRPr="154000DA" w:rsidR="008E7C04">
        <w:rPr>
          <w:rFonts w:ascii="Calibri" w:hAnsi="Calibri" w:eastAsia="Times New Roman" w:cs="Calibri"/>
          <w:color w:val="000000"/>
          <w:sz w:val="22"/>
          <w:szCs w:val="22"/>
        </w:rPr>
        <w:t xml:space="preserve"> (</w:t>
      </w:r>
      <w:r w:rsidRPr="154000DA" w:rsidR="008E7C04">
        <w:rPr>
          <w:rFonts w:ascii="Calibri" w:hAnsi="Calibri" w:eastAsia="Times New Roman" w:cs="Calibri"/>
          <w:b w:val="1"/>
          <w:bCs w:val="1"/>
          <w:color w:val="000000"/>
          <w:sz w:val="22"/>
          <w:szCs w:val="22"/>
        </w:rPr>
        <w:t>Beyoncé, Britney Spears</w:t>
      </w:r>
      <w:r w:rsidRPr="154000DA" w:rsidR="008E7C04">
        <w:rPr>
          <w:rFonts w:ascii="Calibri" w:hAnsi="Calibri" w:eastAsia="Times New Roman" w:cs="Calibri"/>
          <w:color w:val="000000"/>
          <w:sz w:val="22"/>
          <w:szCs w:val="22"/>
        </w:rPr>
        <w:t>) and Pat Morrisey &amp; Kill Dave, the transformative 12-track album, highlighted by lead singles, “</w:t>
      </w:r>
      <w:hyperlink w:history="1" r:id="R713a5498569b4af5">
        <w:r w:rsidRPr="154000DA" w:rsidR="008E7C04">
          <w:rPr>
            <w:rFonts w:ascii="Calibri" w:hAnsi="Calibri" w:eastAsia="Times New Roman" w:cs="Calibri"/>
            <w:color w:val="000000"/>
            <w:sz w:val="22"/>
            <w:szCs w:val="22"/>
            <w:u w:val="single"/>
          </w:rPr>
          <w:t>For The Girls</w:t>
        </w:r>
      </w:hyperlink>
      <w:r w:rsidRPr="154000DA" w:rsidR="008E7C04">
        <w:rPr>
          <w:rFonts w:ascii="Calibri" w:hAnsi="Calibri" w:eastAsia="Times New Roman" w:cs="Calibri"/>
          <w:color w:val="000000"/>
          <w:sz w:val="22"/>
          <w:szCs w:val="22"/>
        </w:rPr>
        <w:t>,” “</w:t>
      </w:r>
      <w:hyperlink w:history="1" r:id="R88309b3627ce4dbf">
        <w:r w:rsidRPr="154000DA" w:rsidR="008E7C04">
          <w:rPr>
            <w:rFonts w:ascii="Calibri" w:hAnsi="Calibri" w:eastAsia="Times New Roman" w:cs="Calibri"/>
            <w:color w:val="000000"/>
            <w:sz w:val="22"/>
            <w:szCs w:val="22"/>
            <w:u w:val="single"/>
          </w:rPr>
          <w:t>Chance</w:t>
        </w:r>
      </w:hyperlink>
      <w:r w:rsidRPr="154000DA" w:rsidR="008E7C04">
        <w:rPr>
          <w:rFonts w:ascii="Calibri" w:hAnsi="Calibri" w:eastAsia="Times New Roman" w:cs="Calibri"/>
          <w:color w:val="000000"/>
          <w:sz w:val="22"/>
          <w:szCs w:val="22"/>
        </w:rPr>
        <w:t>” and “</w:t>
      </w:r>
      <w:hyperlink w:history="1" r:id="R80d0ee0031514700">
        <w:r w:rsidRPr="154000DA" w:rsidR="008E7C04">
          <w:rPr>
            <w:rFonts w:ascii="Calibri" w:hAnsi="Calibri" w:eastAsia="Times New Roman" w:cs="Calibri"/>
            <w:color w:val="000000"/>
            <w:sz w:val="22"/>
            <w:szCs w:val="22"/>
            <w:u w:val="single"/>
          </w:rPr>
          <w:t>Found My Friends</w:t>
        </w:r>
      </w:hyperlink>
      <w:r w:rsidRPr="154000DA" w:rsidR="008E7C04">
        <w:rPr>
          <w:rFonts w:ascii="Calibri" w:hAnsi="Calibri" w:eastAsia="Times New Roman" w:cs="Calibri"/>
          <w:color w:val="000000"/>
          <w:sz w:val="22"/>
          <w:szCs w:val="22"/>
        </w:rPr>
        <w:t>,” received rave reviews from</w:t>
      </w:r>
      <w:r w:rsidRPr="154000DA" w:rsidR="008E7C04">
        <w:rPr>
          <w:rFonts w:ascii="Calibri" w:hAnsi="Calibri" w:eastAsia="Times New Roman" w:cs="Calibri"/>
          <w:b w:val="1"/>
          <w:bCs w:val="1"/>
          <w:color w:val="000000"/>
          <w:sz w:val="22"/>
          <w:szCs w:val="22"/>
        </w:rPr>
        <w:t xml:space="preserve"> </w:t>
      </w:r>
      <w:r w:rsidRPr="154000DA" w:rsidR="008E7C04">
        <w:rPr>
          <w:rFonts w:ascii="Calibri" w:hAnsi="Calibri" w:eastAsia="Times New Roman" w:cs="Calibri"/>
          <w:b w:val="1"/>
          <w:bCs w:val="1"/>
          <w:color w:val="000000"/>
          <w:sz w:val="22"/>
          <w:szCs w:val="22"/>
          <w:shd w:val="clear" w:color="auto" w:fill="FFFFFF"/>
        </w:rPr>
        <w:t>The New York Times</w:t>
      </w:r>
      <w:r w:rsidRPr="154000DA" w:rsidR="008E7C04">
        <w:rPr>
          <w:rFonts w:ascii="Calibri" w:hAnsi="Calibri" w:eastAsia="Times New Roman" w:cs="Calibri"/>
          <w:color w:val="000000"/>
          <w:sz w:val="22"/>
          <w:szCs w:val="22"/>
          <w:shd w:val="clear" w:color="auto" w:fill="FFFFFF"/>
        </w:rPr>
        <w:t xml:space="preserve">, </w:t>
      </w:r>
      <w:r w:rsidRPr="154000DA" w:rsidR="008E7C04">
        <w:rPr>
          <w:rFonts w:ascii="Calibri" w:hAnsi="Calibri" w:eastAsia="Times New Roman" w:cs="Calibri"/>
          <w:b w:val="1"/>
          <w:bCs w:val="1"/>
          <w:color w:val="000000"/>
          <w:sz w:val="22"/>
          <w:szCs w:val="22"/>
          <w:shd w:val="clear" w:color="auto" w:fill="FFFFFF"/>
        </w:rPr>
        <w:t>FADER</w:t>
      </w:r>
      <w:r w:rsidRPr="154000DA" w:rsidR="008E7C04">
        <w:rPr>
          <w:rFonts w:ascii="Calibri" w:hAnsi="Calibri" w:eastAsia="Times New Roman" w:cs="Calibri"/>
          <w:color w:val="000000"/>
          <w:sz w:val="22"/>
          <w:szCs w:val="22"/>
          <w:shd w:val="clear" w:color="auto" w:fill="FFFFFF"/>
        </w:rPr>
        <w:t xml:space="preserve">, </w:t>
      </w:r>
      <w:r w:rsidRPr="154000DA" w:rsidR="008E7C04">
        <w:rPr>
          <w:rFonts w:ascii="Calibri" w:hAnsi="Calibri" w:eastAsia="Times New Roman" w:cs="Calibri"/>
          <w:b w:val="1"/>
          <w:bCs w:val="1"/>
          <w:color w:val="000000"/>
          <w:sz w:val="22"/>
          <w:szCs w:val="22"/>
          <w:shd w:val="clear" w:color="auto" w:fill="FFFFFF"/>
        </w:rPr>
        <w:t>Billboard</w:t>
      </w:r>
      <w:r w:rsidRPr="154000DA" w:rsidR="008E7C04">
        <w:rPr>
          <w:rFonts w:ascii="Calibri" w:hAnsi="Calibri" w:eastAsia="Times New Roman" w:cs="Calibri"/>
          <w:color w:val="000000"/>
          <w:sz w:val="22"/>
          <w:szCs w:val="22"/>
          <w:shd w:val="clear" w:color="auto" w:fill="FFFFFF"/>
        </w:rPr>
        <w:t xml:space="preserve">, </w:t>
      </w:r>
      <w:r w:rsidRPr="154000DA" w:rsidR="008E7C04">
        <w:rPr>
          <w:rFonts w:ascii="Calibri" w:hAnsi="Calibri" w:eastAsia="Times New Roman" w:cs="Calibri"/>
          <w:b w:val="1"/>
          <w:bCs w:val="1"/>
          <w:color w:val="000000"/>
          <w:sz w:val="22"/>
          <w:szCs w:val="22"/>
          <w:shd w:val="clear" w:color="auto" w:fill="FFFFFF"/>
        </w:rPr>
        <w:t>SPIN</w:t>
      </w:r>
      <w:r w:rsidRPr="154000DA" w:rsidR="008E7C04">
        <w:rPr>
          <w:rFonts w:ascii="Calibri" w:hAnsi="Calibri" w:eastAsia="Times New Roman" w:cs="Calibri"/>
          <w:color w:val="000000"/>
          <w:sz w:val="22"/>
          <w:szCs w:val="22"/>
          <w:shd w:val="clear" w:color="auto" w:fill="FFFFFF"/>
        </w:rPr>
        <w:t>,</w:t>
      </w:r>
      <w:r w:rsidRPr="154000DA" w:rsidR="008E7C04">
        <w:rPr>
          <w:rFonts w:ascii="Calibri" w:hAnsi="Calibri" w:eastAsia="Times New Roman" w:cs="Calibri"/>
          <w:b w:val="1"/>
          <w:bCs w:val="1"/>
          <w:color w:val="000000"/>
          <w:sz w:val="22"/>
          <w:szCs w:val="22"/>
          <w:shd w:val="clear" w:color="auto" w:fill="FFFFFF"/>
        </w:rPr>
        <w:t xml:space="preserve"> PAPER</w:t>
      </w:r>
      <w:r w:rsidRPr="154000DA" w:rsidR="008E7C04">
        <w:rPr>
          <w:rFonts w:ascii="Calibri" w:hAnsi="Calibri" w:eastAsia="Times New Roman" w:cs="Calibri"/>
          <w:color w:val="000000"/>
          <w:sz w:val="22"/>
          <w:szCs w:val="22"/>
          <w:shd w:val="clear" w:color="auto" w:fill="FFFFFF"/>
        </w:rPr>
        <w:t xml:space="preserve">, </w:t>
      </w:r>
      <w:r w:rsidRPr="154000DA" w:rsidR="008E7C04">
        <w:rPr>
          <w:rFonts w:ascii="Calibri" w:hAnsi="Calibri" w:eastAsia="Times New Roman" w:cs="Calibri"/>
          <w:b w:val="1"/>
          <w:bCs w:val="1"/>
          <w:color w:val="000000"/>
          <w:sz w:val="22"/>
          <w:szCs w:val="22"/>
          <w:shd w:val="clear" w:color="auto" w:fill="FFFFFF"/>
        </w:rPr>
        <w:t>V Magazine</w:t>
      </w:r>
      <w:r w:rsidRPr="154000DA" w:rsidR="008E7C04">
        <w:rPr>
          <w:rFonts w:ascii="Calibri" w:hAnsi="Calibri" w:eastAsia="Times New Roman" w:cs="Calibri"/>
          <w:color w:val="000000"/>
          <w:sz w:val="22"/>
          <w:szCs w:val="22"/>
          <w:shd w:val="clear" w:color="auto" w:fill="FFFFFF"/>
        </w:rPr>
        <w:t xml:space="preserve">, </w:t>
      </w:r>
      <w:r w:rsidRPr="154000DA" w:rsidR="008E7C04">
        <w:rPr>
          <w:rFonts w:ascii="Calibri" w:hAnsi="Calibri" w:eastAsia="Times New Roman" w:cs="Calibri"/>
          <w:b w:val="1"/>
          <w:bCs w:val="1"/>
          <w:color w:val="000000"/>
          <w:sz w:val="22"/>
          <w:szCs w:val="22"/>
          <w:shd w:val="clear" w:color="auto" w:fill="FFFFFF"/>
        </w:rPr>
        <w:t>Variety</w:t>
      </w:r>
      <w:r w:rsidRPr="154000DA" w:rsidR="008E7C04">
        <w:rPr>
          <w:rFonts w:ascii="Calibri" w:hAnsi="Calibri" w:eastAsia="Times New Roman" w:cs="Calibri"/>
          <w:color w:val="000000"/>
          <w:sz w:val="22"/>
          <w:szCs w:val="22"/>
          <w:shd w:val="clear" w:color="auto" w:fill="FFFFFF"/>
        </w:rPr>
        <w:t xml:space="preserve">, </w:t>
      </w:r>
      <w:r w:rsidRPr="154000DA" w:rsidR="008E7C04">
        <w:rPr>
          <w:rFonts w:ascii="Calibri" w:hAnsi="Calibri" w:eastAsia="Times New Roman" w:cs="Calibri"/>
          <w:b w:val="1"/>
          <w:bCs w:val="1"/>
          <w:color w:val="000000"/>
          <w:sz w:val="22"/>
          <w:szCs w:val="22"/>
          <w:shd w:val="clear" w:color="auto" w:fill="FFFFFF"/>
        </w:rPr>
        <w:t>Entertainment Weekly</w:t>
      </w:r>
      <w:r w:rsidRPr="154000DA" w:rsidR="008E7C04">
        <w:rPr>
          <w:rFonts w:ascii="Calibri" w:hAnsi="Calibri" w:eastAsia="Times New Roman" w:cs="Calibri"/>
          <w:b w:val="1"/>
          <w:bCs w:val="1"/>
          <w:i w:val="1"/>
          <w:iCs w:val="1"/>
          <w:color w:val="000000"/>
          <w:sz w:val="22"/>
          <w:szCs w:val="22"/>
          <w:shd w:val="clear" w:color="auto" w:fill="FFFFFF"/>
        </w:rPr>
        <w:t xml:space="preserve"> </w:t>
      </w:r>
      <w:r w:rsidRPr="154000DA" w:rsidR="008E7C04">
        <w:rPr>
          <w:rFonts w:ascii="Calibri" w:hAnsi="Calibri" w:eastAsia="Times New Roman" w:cs="Calibri"/>
          <w:color w:val="000000"/>
          <w:sz w:val="22"/>
          <w:szCs w:val="22"/>
          <w:shd w:val="clear" w:color="auto" w:fill="FFFFFF"/>
        </w:rPr>
        <w:t xml:space="preserve">and more. The trailblazing musician, adoringly </w:t>
      </w:r>
      <w:proofErr w:type="gramStart"/>
      <w:r w:rsidRPr="154000DA" w:rsidR="008E7C04">
        <w:rPr>
          <w:rFonts w:ascii="Calibri" w:hAnsi="Calibri" w:eastAsia="Times New Roman" w:cs="Calibri"/>
          <w:color w:val="000000"/>
          <w:sz w:val="22"/>
          <w:szCs w:val="22"/>
          <w:shd w:val="clear" w:color="auto" w:fill="FFFFFF"/>
        </w:rPr>
        <w:t xml:space="preserve">called  “</w:t>
      </w:r>
      <w:proofErr w:type="gramEnd"/>
      <w:r w:rsidRPr="154000DA" w:rsidR="008E7C04">
        <w:rPr>
          <w:rFonts w:ascii="Calibri" w:hAnsi="Calibri" w:eastAsia="Times New Roman" w:cs="Calibri"/>
          <w:color w:val="000000"/>
          <w:sz w:val="22"/>
          <w:szCs w:val="22"/>
          <w:shd w:val="clear" w:color="auto" w:fill="FFFFFF"/>
        </w:rPr>
        <w:t xml:space="preserve">Lesbian Jesus” by her legion of fans, also graced the cover of </w:t>
      </w:r>
      <w:hyperlink w:history="1" r:id="R70cbe8af08164368">
        <w:r w:rsidRPr="154000DA" w:rsidR="008E7C04">
          <w:rPr>
            <w:rFonts w:ascii="Calibri" w:hAnsi="Calibri" w:eastAsia="Times New Roman" w:cs="Calibri"/>
            <w:b w:val="1"/>
            <w:bCs w:val="1"/>
            <w:color w:val="1155CC"/>
            <w:sz w:val="22"/>
            <w:szCs w:val="22"/>
            <w:u w:val="single"/>
            <w:shd w:val="clear" w:color="auto" w:fill="FFFFFF"/>
          </w:rPr>
          <w:t>Teen Vogue</w:t>
        </w:r>
      </w:hyperlink>
      <w:r w:rsidRPr="154000DA" w:rsidR="008E7C04">
        <w:rPr>
          <w:rFonts w:ascii="Calibri" w:hAnsi="Calibri" w:eastAsia="Times New Roman" w:cs="Calibri"/>
          <w:color w:val="000000"/>
          <w:sz w:val="22"/>
          <w:szCs w:val="22"/>
          <w:shd w:val="clear" w:color="auto" w:fill="FFFFFF"/>
        </w:rPr>
        <w:t>’s Music issue and was declared “</w:t>
      </w:r>
      <w:r w:rsidRPr="154000DA" w:rsidR="008E7C04">
        <w:rPr>
          <w:rFonts w:ascii="Calibri" w:hAnsi="Calibri" w:eastAsia="Times New Roman" w:cs="Calibri"/>
          <w:i w:val="1"/>
          <w:iCs w:val="1"/>
          <w:color w:val="000000"/>
          <w:sz w:val="22"/>
          <w:szCs w:val="22"/>
          <w:shd w:val="clear" w:color="auto" w:fill="FFFFFF"/>
        </w:rPr>
        <w:t xml:space="preserve">Artist </w:t>
      </w:r>
      <w:proofErr w:type="gramStart"/>
      <w:r w:rsidRPr="154000DA" w:rsidR="008E7C04">
        <w:rPr>
          <w:rFonts w:ascii="Calibri" w:hAnsi="Calibri" w:eastAsia="Times New Roman" w:cs="Calibri"/>
          <w:i w:val="1"/>
          <w:iCs w:val="1"/>
          <w:color w:val="000000"/>
          <w:sz w:val="22"/>
          <w:szCs w:val="22"/>
          <w:shd w:val="clear" w:color="auto" w:fill="FFFFFF"/>
        </w:rPr>
        <w:t>Of</w:t>
      </w:r>
      <w:proofErr w:type="gramEnd"/>
      <w:r w:rsidRPr="154000DA" w:rsidR="008E7C04">
        <w:rPr>
          <w:rFonts w:ascii="Calibri" w:hAnsi="Calibri" w:eastAsia="Times New Roman" w:cs="Calibri"/>
          <w:i w:val="1"/>
          <w:iCs w:val="1"/>
          <w:color w:val="000000"/>
          <w:sz w:val="22"/>
          <w:szCs w:val="22"/>
          <w:shd w:val="clear" w:color="auto" w:fill="FFFFFF"/>
        </w:rPr>
        <w:t xml:space="preserve"> </w:t>
      </w:r>
      <w:proofErr w:type="gramStart"/>
      <w:r w:rsidRPr="154000DA" w:rsidR="008E7C04">
        <w:rPr>
          <w:rFonts w:ascii="Calibri" w:hAnsi="Calibri" w:eastAsia="Times New Roman" w:cs="Calibri"/>
          <w:i w:val="1"/>
          <w:iCs w:val="1"/>
          <w:color w:val="000000"/>
          <w:sz w:val="22"/>
          <w:szCs w:val="22"/>
          <w:shd w:val="clear" w:color="auto" w:fill="FFFFFF"/>
        </w:rPr>
        <w:t>The</w:t>
      </w:r>
      <w:proofErr w:type="gramEnd"/>
      <w:r w:rsidRPr="154000DA" w:rsidR="008E7C04">
        <w:rPr>
          <w:rFonts w:ascii="Calibri" w:hAnsi="Calibri" w:eastAsia="Times New Roman" w:cs="Calibri"/>
          <w:i w:val="1"/>
          <w:iCs w:val="1"/>
          <w:color w:val="000000"/>
          <w:sz w:val="22"/>
          <w:szCs w:val="22"/>
          <w:shd w:val="clear" w:color="auto" w:fill="FFFFFF"/>
        </w:rPr>
        <w:t xml:space="preserve"> Year</w:t>
      </w:r>
      <w:r w:rsidRPr="154000DA" w:rsidR="008E7C04">
        <w:rPr>
          <w:rFonts w:ascii="Calibri" w:hAnsi="Calibri" w:eastAsia="Times New Roman" w:cs="Calibri"/>
          <w:color w:val="000000"/>
          <w:sz w:val="22"/>
          <w:szCs w:val="22"/>
          <w:shd w:val="clear" w:color="auto" w:fill="FFFFFF"/>
        </w:rPr>
        <w:t xml:space="preserve">” by </w:t>
      </w:r>
      <w:hyperlink w:history="1" r:id="Rc42216aa637f491e">
        <w:r w:rsidRPr="154000DA" w:rsidR="008E7C04">
          <w:rPr>
            <w:rFonts w:ascii="Calibri" w:hAnsi="Calibri" w:eastAsia="Times New Roman" w:cs="Calibri"/>
            <w:b w:val="1"/>
            <w:bCs w:val="1"/>
            <w:color w:val="1155CC"/>
            <w:sz w:val="22"/>
            <w:szCs w:val="22"/>
            <w:u w:val="single"/>
            <w:shd w:val="clear" w:color="auto" w:fill="FFFFFF"/>
          </w:rPr>
          <w:t>Out Magazine</w:t>
        </w:r>
      </w:hyperlink>
      <w:r w:rsidRPr="154000DA" w:rsidR="008E7C04">
        <w:rPr>
          <w:rFonts w:ascii="Calibri" w:hAnsi="Calibri" w:eastAsia="Times New Roman" w:cs="Calibri"/>
          <w:b w:val="1"/>
          <w:bCs w:val="1"/>
          <w:color w:val="000000"/>
          <w:sz w:val="22"/>
          <w:szCs w:val="22"/>
          <w:shd w:val="clear" w:color="auto" w:fill="FFFFFF"/>
        </w:rPr>
        <w:t xml:space="preserve"> </w:t>
      </w:r>
      <w:r w:rsidRPr="154000DA" w:rsidR="008E7C04">
        <w:rPr>
          <w:rFonts w:ascii="Calibri" w:hAnsi="Calibri" w:eastAsia="Times New Roman" w:cs="Calibri"/>
          <w:color w:val="000000"/>
          <w:sz w:val="22"/>
          <w:szCs w:val="22"/>
          <w:shd w:val="clear" w:color="auto" w:fill="FFFFFF"/>
        </w:rPr>
        <w:t xml:space="preserve">as she covered the esteemed </w:t>
      </w:r>
      <w:r w:rsidRPr="154000DA" w:rsidR="008E7C04">
        <w:rPr>
          <w:rFonts w:ascii="Calibri" w:hAnsi="Calibri" w:eastAsia="Times New Roman" w:cs="Calibri"/>
          <w:b w:val="1"/>
          <w:bCs w:val="1"/>
          <w:color w:val="000000"/>
          <w:sz w:val="22"/>
          <w:szCs w:val="22"/>
          <w:shd w:val="clear" w:color="auto" w:fill="FFFFFF"/>
        </w:rPr>
        <w:t>Out100</w:t>
      </w:r>
      <w:r w:rsidRPr="154000DA" w:rsidR="008E7C04">
        <w:rPr>
          <w:rFonts w:ascii="Calibri" w:hAnsi="Calibri" w:eastAsia="Times New Roman" w:cs="Calibri"/>
          <w:color w:val="000000"/>
          <w:sz w:val="22"/>
          <w:szCs w:val="22"/>
          <w:shd w:val="clear" w:color="auto" w:fill="FFFFFF"/>
        </w:rPr>
        <w:t xml:space="preserve"> issue.</w:t>
      </w:r>
    </w:p>
    <w:p w:rsidRPr="006B14F2" w:rsidR="008E7C04" w:rsidP="154000DA" w:rsidRDefault="008E7C04" w14:paraId="03B3E915" w14:textId="77777777">
      <w:pPr>
        <w:spacing w:after="0" w:line="240" w:lineRule="auto"/>
        <w:rPr>
          <w:rFonts w:ascii="Calibri" w:hAnsi="Calibri" w:eastAsia="Times New Roman" w:cs="Calibri"/>
          <w:sz w:val="22"/>
          <w:szCs w:val="22"/>
        </w:rPr>
      </w:pPr>
    </w:p>
    <w:p w:rsidRPr="006B14F2" w:rsidR="008E7C04" w:rsidP="154000DA" w:rsidRDefault="008E7C04" w14:paraId="28018D04" w14:textId="77777777">
      <w:pPr>
        <w:spacing w:after="0" w:line="240" w:lineRule="auto"/>
        <w:rPr>
          <w:rFonts w:ascii="Calibri" w:hAnsi="Calibri" w:eastAsia="Times New Roman" w:cs="Calibri"/>
          <w:sz w:val="22"/>
          <w:szCs w:val="22"/>
        </w:rPr>
      </w:pPr>
      <w:r w:rsidRPr="154000DA" w:rsidR="008E7C04">
        <w:rPr>
          <w:rFonts w:ascii="Calibri" w:hAnsi="Calibri" w:eastAsia="Times New Roman" w:cs="Calibri"/>
          <w:color w:val="000000"/>
          <w:sz w:val="22"/>
          <w:szCs w:val="22"/>
          <w:shd w:val="clear" w:color="auto" w:fill="FFFFFF"/>
        </w:rPr>
        <w:t xml:space="preserve">Kiyoko has become one of the most celebrated pop artists since releasing her debut album </w:t>
      </w:r>
      <w:r w:rsidRPr="154000DA" w:rsidR="008E7C04">
        <w:rPr>
          <w:rFonts w:ascii="Calibri" w:hAnsi="Calibri" w:eastAsia="Times New Roman" w:cs="Calibri"/>
          <w:b w:val="1"/>
          <w:bCs w:val="1"/>
          <w:i w:val="1"/>
          <w:iCs w:val="1"/>
          <w:color w:val="000000"/>
          <w:sz w:val="22"/>
          <w:szCs w:val="22"/>
          <w:shd w:val="clear" w:color="auto" w:fill="FFFFFF"/>
        </w:rPr>
        <w:t>EXPECTATIONS</w:t>
      </w:r>
      <w:r w:rsidRPr="154000DA" w:rsidR="008E7C04">
        <w:rPr>
          <w:rFonts w:ascii="Calibri" w:hAnsi="Calibri" w:eastAsia="Times New Roman" w:cs="Calibri"/>
          <w:color w:val="000000"/>
          <w:sz w:val="22"/>
          <w:szCs w:val="22"/>
          <w:shd w:val="clear" w:color="auto" w:fill="FFFFFF"/>
        </w:rPr>
        <w:t xml:space="preserve">, which — according to </w:t>
      </w:r>
      <w:r w:rsidRPr="154000DA" w:rsidR="008E7C04">
        <w:rPr>
          <w:rFonts w:ascii="Calibri" w:hAnsi="Calibri" w:eastAsia="Times New Roman" w:cs="Calibri"/>
          <w:b w:val="1"/>
          <w:bCs w:val="1"/>
          <w:color w:val="000000"/>
          <w:sz w:val="22"/>
          <w:szCs w:val="22"/>
          <w:shd w:val="clear" w:color="auto" w:fill="FFFFFF"/>
        </w:rPr>
        <w:t>Rolling Stone</w:t>
      </w:r>
      <w:r w:rsidRPr="154000DA" w:rsidR="008E7C04">
        <w:rPr>
          <w:rFonts w:ascii="Calibri" w:hAnsi="Calibri" w:eastAsia="Times New Roman" w:cs="Calibri"/>
          <w:color w:val="000000"/>
          <w:sz w:val="22"/>
          <w:szCs w:val="22"/>
          <w:shd w:val="clear" w:color="auto" w:fill="FFFFFF"/>
        </w:rPr>
        <w:t>, placed her “</w:t>
      </w:r>
      <w:r w:rsidRPr="154000DA" w:rsidR="008E7C04">
        <w:rPr>
          <w:rFonts w:ascii="Calibri" w:hAnsi="Calibri" w:eastAsia="Times New Roman" w:cs="Calibri"/>
          <w:i w:val="1"/>
          <w:iCs w:val="1"/>
          <w:color w:val="000000"/>
          <w:sz w:val="22"/>
          <w:szCs w:val="22"/>
          <w:shd w:val="clear" w:color="auto" w:fill="FFFFFF"/>
        </w:rPr>
        <w:t>at the forefront of an unapologetically queer pop movement</w:t>
      </w:r>
      <w:r w:rsidRPr="154000DA" w:rsidR="008E7C04">
        <w:rPr>
          <w:rFonts w:ascii="Calibri" w:hAnsi="Calibri" w:eastAsia="Times New Roman" w:cs="Calibri"/>
          <w:color w:val="000000"/>
          <w:sz w:val="22"/>
          <w:szCs w:val="22"/>
          <w:shd w:val="clear" w:color="auto" w:fill="FFFFFF"/>
        </w:rPr>
        <w:t xml:space="preserve">.” In #20GAYTEEN, the multi-hyphenate performer was nominated for two VMAs and won “Push Artist </w:t>
      </w:r>
      <w:proofErr w:type="gramStart"/>
      <w:r w:rsidRPr="154000DA" w:rsidR="008E7C04">
        <w:rPr>
          <w:rFonts w:ascii="Calibri" w:hAnsi="Calibri" w:eastAsia="Times New Roman" w:cs="Calibri"/>
          <w:color w:val="000000"/>
          <w:sz w:val="22"/>
          <w:szCs w:val="22"/>
          <w:shd w:val="clear" w:color="auto" w:fill="FFFFFF"/>
        </w:rPr>
        <w:t>Of</w:t>
      </w:r>
      <w:proofErr w:type="gramEnd"/>
      <w:r w:rsidRPr="154000DA" w:rsidR="008E7C04">
        <w:rPr>
          <w:rFonts w:ascii="Calibri" w:hAnsi="Calibri" w:eastAsia="Times New Roman" w:cs="Calibri"/>
          <w:color w:val="000000"/>
          <w:sz w:val="22"/>
          <w:szCs w:val="22"/>
          <w:shd w:val="clear" w:color="auto" w:fill="FFFFFF"/>
        </w:rPr>
        <w:t xml:space="preserve"> </w:t>
      </w:r>
      <w:proofErr w:type="gramStart"/>
      <w:r w:rsidRPr="154000DA" w:rsidR="008E7C04">
        <w:rPr>
          <w:rFonts w:ascii="Calibri" w:hAnsi="Calibri" w:eastAsia="Times New Roman" w:cs="Calibri"/>
          <w:color w:val="000000"/>
          <w:sz w:val="22"/>
          <w:szCs w:val="22"/>
          <w:shd w:val="clear" w:color="auto" w:fill="FFFFFF"/>
        </w:rPr>
        <w:t xml:space="preserve">The</w:t>
      </w:r>
      <w:proofErr w:type="gramEnd"/>
      <w:r w:rsidRPr="154000DA" w:rsidR="008E7C04">
        <w:rPr>
          <w:rFonts w:ascii="Calibri" w:hAnsi="Calibri" w:eastAsia="Times New Roman" w:cs="Calibri"/>
          <w:color w:val="000000"/>
          <w:sz w:val="22"/>
          <w:szCs w:val="22"/>
          <w:shd w:val="clear" w:color="auto" w:fill="FFFFFF"/>
        </w:rPr>
        <w:t xml:space="preserve"> Year.” Since her 2015 debut, Hayley has amassed over </w:t>
      </w:r>
      <w:r w:rsidRPr="154000DA" w:rsidR="008E7C04">
        <w:rPr>
          <w:rFonts w:ascii="Calibri" w:hAnsi="Calibri" w:eastAsia="Times New Roman" w:cs="Calibri"/>
          <w:b w:val="1"/>
          <w:bCs w:val="1"/>
          <w:color w:val="000000"/>
          <w:sz w:val="22"/>
          <w:szCs w:val="22"/>
          <w:shd w:val="clear" w:color="auto" w:fill="FFFFFF"/>
        </w:rPr>
        <w:t>1B</w:t>
      </w:r>
      <w:r w:rsidRPr="154000DA" w:rsidR="008E7C04">
        <w:rPr>
          <w:rFonts w:ascii="Calibri" w:hAnsi="Calibri" w:eastAsia="Times New Roman" w:cs="Calibri"/>
          <w:color w:val="000000"/>
          <w:sz w:val="22"/>
          <w:szCs w:val="22"/>
          <w:shd w:val="clear" w:color="auto" w:fill="FFFFFF"/>
        </w:rPr>
        <w:t xml:space="preserve"> global streams and over </w:t>
      </w:r>
      <w:r w:rsidRPr="154000DA" w:rsidR="008E7C04">
        <w:rPr>
          <w:rFonts w:ascii="Calibri" w:hAnsi="Calibri" w:eastAsia="Times New Roman" w:cs="Calibri"/>
          <w:b w:val="1"/>
          <w:bCs w:val="1"/>
          <w:color w:val="000000"/>
          <w:sz w:val="22"/>
          <w:szCs w:val="22"/>
          <w:shd w:val="clear" w:color="auto" w:fill="FFFFFF"/>
        </w:rPr>
        <w:t xml:space="preserve">2.28M </w:t>
      </w:r>
      <w:r w:rsidRPr="154000DA" w:rsidR="008E7C04">
        <w:rPr>
          <w:rFonts w:ascii="Calibri" w:hAnsi="Calibri" w:eastAsia="Times New Roman" w:cs="Calibri"/>
          <w:color w:val="000000"/>
          <w:sz w:val="22"/>
          <w:szCs w:val="22"/>
          <w:shd w:val="clear" w:color="auto" w:fill="FFFFFF"/>
        </w:rPr>
        <w:t xml:space="preserve">YouTube subscribers, accrued over </w:t>
      </w:r>
      <w:r w:rsidRPr="154000DA" w:rsidR="008E7C04">
        <w:rPr>
          <w:rFonts w:ascii="Calibri" w:hAnsi="Calibri" w:eastAsia="Times New Roman" w:cs="Calibri"/>
          <w:b w:val="1"/>
          <w:bCs w:val="1"/>
          <w:color w:val="000000"/>
          <w:sz w:val="22"/>
          <w:szCs w:val="22"/>
          <w:shd w:val="clear" w:color="auto" w:fill="FFFFFF"/>
        </w:rPr>
        <w:t>840M</w:t>
      </w:r>
      <w:r w:rsidRPr="154000DA" w:rsidR="008E7C04">
        <w:rPr>
          <w:rFonts w:ascii="Calibri" w:hAnsi="Calibri" w:eastAsia="Times New Roman" w:cs="Calibri"/>
          <w:color w:val="000000"/>
          <w:sz w:val="22"/>
          <w:szCs w:val="22"/>
          <w:shd w:val="clear" w:color="auto" w:fill="FFFFFF"/>
        </w:rPr>
        <w:t xml:space="preserve"> lifetime YouTube views, and sold-out numerous venues across the country and abroad. Lauded as one of “</w:t>
      </w:r>
      <w:r w:rsidRPr="154000DA" w:rsidR="008E7C04">
        <w:rPr>
          <w:rFonts w:ascii="Calibri" w:hAnsi="Calibri" w:eastAsia="Times New Roman" w:cs="Calibri"/>
          <w:i w:val="1"/>
          <w:iCs w:val="1"/>
          <w:color w:val="000000"/>
          <w:sz w:val="22"/>
          <w:szCs w:val="22"/>
          <w:shd w:val="clear" w:color="auto" w:fill="FFFFFF"/>
        </w:rPr>
        <w:t>The 21st Century's Most Influential Women Musicians</w:t>
      </w:r>
      <w:r w:rsidRPr="154000DA" w:rsidR="008E7C04">
        <w:rPr>
          <w:rFonts w:ascii="Calibri" w:hAnsi="Calibri" w:eastAsia="Times New Roman" w:cs="Calibri"/>
          <w:color w:val="000000"/>
          <w:sz w:val="22"/>
          <w:szCs w:val="22"/>
          <w:shd w:val="clear" w:color="auto" w:fill="FFFFFF"/>
        </w:rPr>
        <w:t xml:space="preserve">” by </w:t>
      </w:r>
      <w:r w:rsidRPr="154000DA" w:rsidR="008E7C04">
        <w:rPr>
          <w:rFonts w:ascii="Calibri" w:hAnsi="Calibri" w:eastAsia="Times New Roman" w:cs="Calibri"/>
          <w:b w:val="1"/>
          <w:bCs w:val="1"/>
          <w:color w:val="000000"/>
          <w:sz w:val="22"/>
          <w:szCs w:val="22"/>
          <w:shd w:val="clear" w:color="auto" w:fill="FFFFFF"/>
        </w:rPr>
        <w:t>NPR</w:t>
      </w:r>
      <w:r w:rsidRPr="154000DA" w:rsidR="008E7C04">
        <w:rPr>
          <w:rFonts w:ascii="Calibri" w:hAnsi="Calibri" w:eastAsia="Times New Roman" w:cs="Calibri"/>
          <w:i w:val="1"/>
          <w:iCs w:val="1"/>
          <w:color w:val="000000"/>
          <w:sz w:val="22"/>
          <w:szCs w:val="22"/>
          <w:shd w:val="clear" w:color="auto" w:fill="FFFFFF"/>
        </w:rPr>
        <w:t>,</w:t>
      </w:r>
      <w:r w:rsidRPr="154000DA" w:rsidR="008E7C04">
        <w:rPr>
          <w:rFonts w:ascii="Calibri" w:hAnsi="Calibri" w:eastAsia="Times New Roman" w:cs="Calibri"/>
          <w:color w:val="000000"/>
          <w:sz w:val="22"/>
          <w:szCs w:val="22"/>
          <w:shd w:val="clear" w:color="auto" w:fill="FFFFFF"/>
        </w:rPr>
        <w:t xml:space="preserve"> Hayley inspires her community through nuanced storytelling and lyricism, encouraging hope as her resounding message.</w:t>
      </w:r>
    </w:p>
    <w:p w:rsidRPr="006B14F2" w:rsidR="008E7C04" w:rsidP="154000DA" w:rsidRDefault="008E7C04" w14:paraId="5E8BA9BE" w14:textId="77777777">
      <w:pPr>
        <w:spacing w:after="0" w:line="240" w:lineRule="auto"/>
        <w:rPr>
          <w:rFonts w:ascii="Calibri" w:hAnsi="Calibri" w:eastAsia="Times New Roman" w:cs="Calibri"/>
          <w:sz w:val="22"/>
          <w:szCs w:val="22"/>
        </w:rPr>
      </w:pPr>
    </w:p>
    <w:p w:rsidR="008E7C04" w:rsidP="154000DA" w:rsidRDefault="008E7C04" w14:paraId="2EFBCF51" w14:textId="615F69DE">
      <w:pPr>
        <w:spacing w:after="0" w:line="240" w:lineRule="auto"/>
        <w:rPr>
          <w:rFonts w:ascii="Calibri" w:hAnsi="Calibri" w:eastAsia="Times New Roman" w:cs="Calibri"/>
          <w:color w:val="000000"/>
          <w:sz w:val="22"/>
          <w:szCs w:val="22"/>
          <w:shd w:val="clear" w:color="auto" w:fill="FFFFFF"/>
        </w:rPr>
      </w:pPr>
      <w:r w:rsidRPr="154000DA" w:rsidR="008E7C04">
        <w:rPr>
          <w:rFonts w:ascii="Calibri" w:hAnsi="Calibri" w:eastAsia="Times New Roman" w:cs="Calibri"/>
          <w:color w:val="000000"/>
          <w:sz w:val="22"/>
          <w:szCs w:val="22"/>
          <w:shd w:val="clear" w:color="auto" w:fill="FFFFFF"/>
        </w:rPr>
        <w:t xml:space="preserve">This year, Hayley will debut her first novel, a coming-of-age romance based on her breakthrough hit song and viral video, </w:t>
      </w:r>
      <w:hyperlink w:history="1" r:id="R0561e1f9f1e543d7">
        <w:r w:rsidRPr="154000DA" w:rsidR="008E7C04">
          <w:rPr>
            <w:rFonts w:ascii="Calibri" w:hAnsi="Calibri" w:eastAsia="Times New Roman" w:cs="Calibri"/>
            <w:b w:val="1"/>
            <w:bCs w:val="1"/>
            <w:i w:val="1"/>
            <w:iCs w:val="1"/>
            <w:color w:val="1155CC"/>
            <w:sz w:val="22"/>
            <w:szCs w:val="22"/>
            <w:u w:val="single"/>
            <w:shd w:val="clear" w:color="auto" w:fill="FFFFFF"/>
          </w:rPr>
          <w:t>GIRLS LIKE GIRLS</w:t>
        </w:r>
      </w:hyperlink>
      <w:r w:rsidRPr="154000DA" w:rsidR="008E7C04">
        <w:rPr>
          <w:rFonts w:ascii="Calibri" w:hAnsi="Calibri" w:eastAsia="Times New Roman" w:cs="Calibri"/>
          <w:color w:val="000000"/>
          <w:sz w:val="22"/>
          <w:szCs w:val="22"/>
          <w:shd w:val="clear" w:color="auto" w:fill="FFFFFF"/>
        </w:rPr>
        <w:t>, available for pre-order now and arriving on May 30</w:t>
      </w:r>
      <w:r w:rsidRPr="154000DA" w:rsidR="008E7C04">
        <w:rPr>
          <w:rFonts w:ascii="Calibri" w:hAnsi="Calibri" w:eastAsia="Times New Roman" w:cs="Calibri"/>
          <w:color w:val="000000"/>
          <w:sz w:val="22"/>
          <w:szCs w:val="22"/>
          <w:shd w:val="clear" w:color="auto" w:fill="FFFFFF"/>
          <w:vertAlign w:val="superscript"/>
        </w:rPr>
        <w:t>th</w:t>
      </w:r>
      <w:r w:rsidRPr="154000DA" w:rsidR="008E7C04">
        <w:rPr>
          <w:rFonts w:ascii="Calibri" w:hAnsi="Calibri" w:eastAsia="Times New Roman" w:cs="Calibri"/>
          <w:color w:val="000000"/>
          <w:sz w:val="22"/>
          <w:szCs w:val="22"/>
          <w:shd w:val="clear" w:color="auto" w:fill="FFFFFF"/>
        </w:rPr>
        <w:t xml:space="preserve">. Her first-ever gender-inclusive fragrance, </w:t>
      </w:r>
      <w:r w:rsidRPr="154000DA" w:rsidR="008E7C04">
        <w:rPr>
          <w:rFonts w:ascii="Calibri" w:hAnsi="Calibri" w:eastAsia="Times New Roman" w:cs="Calibri"/>
          <w:b w:val="1"/>
          <w:bCs w:val="1"/>
          <w:color w:val="000000"/>
          <w:sz w:val="22"/>
          <w:szCs w:val="22"/>
          <w:shd w:val="clear" w:color="auto" w:fill="FFFFFF"/>
        </w:rPr>
        <w:t>Hue</w:t>
      </w:r>
      <w:r w:rsidRPr="154000DA" w:rsidR="008E7C04">
        <w:rPr>
          <w:rFonts w:ascii="Calibri" w:hAnsi="Calibri" w:eastAsia="Times New Roman" w:cs="Calibri"/>
          <w:color w:val="000000"/>
          <w:sz w:val="22"/>
          <w:szCs w:val="22"/>
          <w:shd w:val="clear" w:color="auto" w:fill="FFFFFF"/>
        </w:rPr>
        <w:t>, which became a 2022 finalist for the Fragrance Foundation’s “Universal Prestige Award,” is also available to order at</w:t>
      </w:r>
      <w:hyperlink w:history="1" r:id="R2c8d4a24fea04ec1">
        <w:r w:rsidRPr="154000DA" w:rsidR="008E7C04">
          <w:rPr>
            <w:rFonts w:ascii="Calibri" w:hAnsi="Calibri" w:eastAsia="Times New Roman" w:cs="Calibri"/>
            <w:color w:val="000000"/>
            <w:sz w:val="22"/>
            <w:szCs w:val="22"/>
            <w:shd w:val="clear" w:color="auto" w:fill="FFFFFF"/>
          </w:rPr>
          <w:t xml:space="preserve"> </w:t>
        </w:r>
        <w:r w:rsidRPr="154000DA" w:rsidR="008E7C04">
          <w:rPr>
            <w:rFonts w:ascii="Calibri" w:hAnsi="Calibri" w:eastAsia="Times New Roman" w:cs="Calibri"/>
            <w:color w:val="1155CC"/>
            <w:sz w:val="22"/>
            <w:szCs w:val="22"/>
            <w:u w:val="single"/>
            <w:shd w:val="clear" w:color="auto" w:fill="FFFFFF"/>
          </w:rPr>
          <w:t>huebyhayley.com</w:t>
        </w:r>
      </w:hyperlink>
      <w:r w:rsidRPr="154000DA" w:rsidR="008E7C04">
        <w:rPr>
          <w:rFonts w:ascii="Calibri" w:hAnsi="Calibri" w:eastAsia="Times New Roman" w:cs="Calibri"/>
          <w:color w:val="000000"/>
          <w:sz w:val="22"/>
          <w:szCs w:val="22"/>
          <w:shd w:val="clear" w:color="auto" w:fill="FFFFFF"/>
        </w:rPr>
        <w:t>.</w:t>
      </w:r>
    </w:p>
    <w:p w:rsidR="0064079E" w:rsidP="00A440CE" w:rsidRDefault="0064079E" w14:paraId="09A123F5" w14:textId="05ED19D7">
      <w:pPr>
        <w:spacing w:after="0" w:line="240" w:lineRule="auto"/>
        <w:rPr>
          <w:rFonts w:ascii="Calibri" w:hAnsi="Calibri" w:eastAsia="Times New Roman" w:cs="Calibri"/>
          <w:color w:val="000000"/>
          <w:shd w:val="clear" w:color="auto" w:fill="FFFFFF"/>
        </w:rPr>
      </w:pPr>
    </w:p>
    <w:p w:rsidR="00A440CE" w:rsidP="00A440CE" w:rsidRDefault="0064079E" w14:paraId="424D2769" w14:textId="77777777">
      <w:pPr>
        <w:spacing w:after="0" w:line="240" w:lineRule="auto"/>
        <w:jc w:val="center"/>
        <w:rPr>
          <w:b/>
          <w:bCs/>
          <w:i/>
          <w:iCs/>
          <w:u w:val="single"/>
        </w:rPr>
      </w:pPr>
      <w:r w:rsidRPr="0064079E">
        <w:rPr>
          <w:b/>
          <w:bCs/>
          <w:u w:val="single"/>
        </w:rPr>
        <w:t xml:space="preserve">PRAISE FOR </w:t>
      </w:r>
      <w:r w:rsidRPr="0064079E">
        <w:rPr>
          <w:b/>
          <w:bCs/>
          <w:i/>
          <w:iCs/>
          <w:u w:val="single"/>
        </w:rPr>
        <w:t>PANORAMA</w:t>
      </w:r>
    </w:p>
    <w:p w:rsidR="00A440CE" w:rsidP="00A440CE" w:rsidRDefault="00A440CE" w14:paraId="4E93066B" w14:textId="77777777">
      <w:pPr>
        <w:spacing w:after="0" w:line="240" w:lineRule="auto"/>
        <w:jc w:val="center"/>
        <w:rPr>
          <w:b/>
          <w:bCs/>
          <w:i/>
          <w:iCs/>
          <w:u w:val="single"/>
        </w:rPr>
      </w:pPr>
    </w:p>
    <w:p w:rsidRPr="00A440CE" w:rsidR="00FF753F" w:rsidP="00A440CE" w:rsidRDefault="00FF753F" w14:paraId="372E4DE6" w14:textId="24EDB705">
      <w:pPr>
        <w:spacing w:after="0" w:line="240" w:lineRule="auto"/>
        <w:jc w:val="center"/>
        <w:rPr>
          <w:b/>
          <w:bCs/>
          <w:i/>
          <w:iCs/>
          <w:u w:val="single"/>
        </w:rPr>
      </w:pPr>
      <w:r>
        <w:rPr>
          <w:i/>
          <w:iCs/>
          <w:sz w:val="21"/>
          <w:szCs w:val="21"/>
        </w:rPr>
        <w:lastRenderedPageBreak/>
        <w:t>“‘PANORAMA’ reasserts that Kiyoko is more than meets the eye. Much like the humanitarian inclinations of Jesus in classic Bible tales, Kiyoko is more than an actress, pop star or lesbian icon: She's a vessel of love and kindness, mirroring the fuel that has kept her going in even the darkest and loneliest of times.”</w:t>
      </w:r>
    </w:p>
    <w:p w:rsidR="00FF753F" w:rsidP="00A440CE" w:rsidRDefault="0064079E" w14:paraId="6690AFD1" w14:textId="4ADD1D37">
      <w:pPr>
        <w:spacing w:after="0" w:line="240" w:lineRule="auto"/>
        <w:jc w:val="center"/>
      </w:pPr>
      <w:r>
        <w:rPr>
          <w:b/>
          <w:bCs/>
        </w:rPr>
        <w:t> </w:t>
      </w:r>
      <w:r>
        <w:t> </w:t>
      </w:r>
      <w:r w:rsidR="00FF753F">
        <w:rPr>
          <w:i/>
          <w:iCs/>
          <w:sz w:val="21"/>
          <w:szCs w:val="21"/>
        </w:rPr>
        <w:t xml:space="preserve">– </w:t>
      </w:r>
      <w:r w:rsidR="00FF753F">
        <w:rPr>
          <w:b/>
          <w:bCs/>
          <w:sz w:val="21"/>
          <w:szCs w:val="21"/>
        </w:rPr>
        <w:t>PAPER</w:t>
      </w:r>
    </w:p>
    <w:p w:rsidR="0064079E" w:rsidP="00A440CE" w:rsidRDefault="0064079E" w14:paraId="0829D728" w14:textId="57B5E0A2">
      <w:pPr>
        <w:spacing w:after="0" w:line="240" w:lineRule="auto"/>
        <w:jc w:val="center"/>
      </w:pPr>
    </w:p>
    <w:p w:rsidR="0064079E" w:rsidP="00A440CE" w:rsidRDefault="0064079E" w14:paraId="482FDDB7" w14:textId="59699EEC">
      <w:pPr>
        <w:spacing w:after="0" w:line="240" w:lineRule="auto"/>
        <w:jc w:val="center"/>
      </w:pPr>
      <w:r>
        <w:rPr>
          <w:i/>
          <w:iCs/>
        </w:rPr>
        <w:t>“From the delicious takedown of opener ‘Sugar at the Bottom’ to the intimate confessions of the lush closer ‘</w:t>
      </w:r>
      <w:r w:rsidR="00FF753F">
        <w:rPr>
          <w:i/>
          <w:iCs/>
        </w:rPr>
        <w:t>PANORAMA</w:t>
      </w:r>
      <w:r>
        <w:rPr>
          <w:i/>
          <w:iCs/>
        </w:rPr>
        <w:t>,’ Kiyoko’s sophomore LP is the sound of an artist ready soar higher in the</w:t>
      </w:r>
      <w:r w:rsidR="00FF753F">
        <w:rPr>
          <w:i/>
          <w:iCs/>
        </w:rPr>
        <w:t xml:space="preserve"> </w:t>
      </w:r>
      <w:r>
        <w:rPr>
          <w:i/>
          <w:iCs/>
        </w:rPr>
        <w:t>mainstream.”</w:t>
      </w:r>
    </w:p>
    <w:p w:rsidR="0064079E" w:rsidP="00A440CE" w:rsidRDefault="0064079E" w14:paraId="6F599A8E" w14:textId="77777777">
      <w:pPr>
        <w:spacing w:after="0" w:line="240" w:lineRule="auto"/>
        <w:jc w:val="center"/>
      </w:pPr>
      <w:r>
        <w:rPr>
          <w:i/>
          <w:iCs/>
          <w:sz w:val="21"/>
          <w:szCs w:val="21"/>
        </w:rPr>
        <w:t xml:space="preserve">– </w:t>
      </w:r>
      <w:r>
        <w:rPr>
          <w:b/>
          <w:bCs/>
          <w:sz w:val="21"/>
          <w:szCs w:val="21"/>
        </w:rPr>
        <w:t>BILLBOARD</w:t>
      </w:r>
    </w:p>
    <w:p w:rsidR="0064079E" w:rsidP="00A440CE" w:rsidRDefault="0064079E" w14:paraId="04F2B230" w14:textId="1D6D8E2A">
      <w:pPr>
        <w:spacing w:after="0" w:line="240" w:lineRule="auto"/>
      </w:pPr>
      <w:r>
        <w:t> </w:t>
      </w:r>
      <w:r>
        <w:rPr>
          <w:b/>
          <w:bCs/>
          <w:sz w:val="21"/>
          <w:szCs w:val="21"/>
        </w:rPr>
        <w:t> </w:t>
      </w:r>
      <w:r>
        <w:rPr>
          <w:i/>
          <w:iCs/>
        </w:rPr>
        <w:t> </w:t>
      </w:r>
      <w:r>
        <w:rPr>
          <w:b/>
          <w:bCs/>
        </w:rPr>
        <w:t> </w:t>
      </w:r>
    </w:p>
    <w:p w:rsidR="0064079E" w:rsidP="00A440CE" w:rsidRDefault="0064079E" w14:paraId="6DAA816C" w14:textId="055068BE">
      <w:pPr>
        <w:spacing w:after="0" w:line="240" w:lineRule="auto"/>
        <w:jc w:val="center"/>
      </w:pPr>
      <w:r>
        <w:rPr>
          <w:i/>
          <w:iCs/>
          <w:sz w:val="21"/>
          <w:szCs w:val="21"/>
        </w:rPr>
        <w:t>“’P</w:t>
      </w:r>
      <w:r w:rsidR="00FF753F">
        <w:rPr>
          <w:i/>
          <w:iCs/>
          <w:sz w:val="21"/>
          <w:szCs w:val="21"/>
        </w:rPr>
        <w:t>ANORAMA</w:t>
      </w:r>
      <w:r>
        <w:rPr>
          <w:i/>
          <w:iCs/>
          <w:sz w:val="21"/>
          <w:szCs w:val="21"/>
        </w:rPr>
        <w:t>’ is a careful balancing act of mining the past without getting stuck in it, while also taking time to celebrate Kiyoko in her current state of physical and mental revitalization</w:t>
      </w:r>
      <w:r w:rsidR="00F218FE">
        <w:rPr>
          <w:i/>
          <w:iCs/>
          <w:sz w:val="21"/>
          <w:szCs w:val="21"/>
        </w:rPr>
        <w:t xml:space="preserve"> </w:t>
      </w:r>
      <w:r>
        <w:rPr>
          <w:i/>
          <w:iCs/>
          <w:sz w:val="21"/>
          <w:szCs w:val="21"/>
        </w:rPr>
        <w:t>– a joyous celebration of showing up for yourself</w:t>
      </w:r>
      <w:r w:rsidR="00FF753F">
        <w:rPr>
          <w:i/>
          <w:iCs/>
          <w:sz w:val="21"/>
          <w:szCs w:val="21"/>
        </w:rPr>
        <w:t>.</w:t>
      </w:r>
      <w:r>
        <w:rPr>
          <w:i/>
          <w:iCs/>
          <w:sz w:val="21"/>
          <w:szCs w:val="21"/>
        </w:rPr>
        <w:t xml:space="preserve">” </w:t>
      </w:r>
    </w:p>
    <w:p w:rsidR="0064079E" w:rsidP="00A440CE" w:rsidRDefault="0064079E" w14:paraId="50F3B0E2" w14:textId="3E064DAC">
      <w:pPr>
        <w:spacing w:after="0" w:line="240" w:lineRule="auto"/>
        <w:jc w:val="center"/>
      </w:pPr>
      <w:r>
        <w:rPr>
          <w:b/>
          <w:bCs/>
          <w:sz w:val="21"/>
          <w:szCs w:val="21"/>
        </w:rPr>
        <w:t>– FADER</w:t>
      </w:r>
    </w:p>
    <w:p w:rsidR="0064079E" w:rsidP="00A440CE" w:rsidRDefault="0064079E" w14:paraId="2916024A" w14:textId="77777777">
      <w:pPr>
        <w:spacing w:after="0" w:line="240" w:lineRule="auto"/>
      </w:pPr>
      <w:r>
        <w:rPr>
          <w:b/>
          <w:bCs/>
        </w:rPr>
        <w:t> </w:t>
      </w:r>
    </w:p>
    <w:p w:rsidR="0064079E" w:rsidP="00A440CE" w:rsidRDefault="0064079E" w14:paraId="4C62A135" w14:textId="05F225E3">
      <w:pPr>
        <w:spacing w:after="0" w:line="240" w:lineRule="auto"/>
        <w:jc w:val="center"/>
      </w:pPr>
      <w:r>
        <w:rPr>
          <w:i/>
          <w:iCs/>
        </w:rPr>
        <w:t xml:space="preserve">“Hayley Kiyoko’s new album </w:t>
      </w:r>
      <w:r w:rsidR="00F218FE">
        <w:rPr>
          <w:i/>
          <w:iCs/>
        </w:rPr>
        <w:t>‘</w:t>
      </w:r>
      <w:r>
        <w:rPr>
          <w:i/>
          <w:iCs/>
        </w:rPr>
        <w:t>P</w:t>
      </w:r>
      <w:r w:rsidR="00FF753F">
        <w:rPr>
          <w:i/>
          <w:iCs/>
        </w:rPr>
        <w:t>ANORAMA</w:t>
      </w:r>
      <w:r w:rsidR="00F218FE">
        <w:rPr>
          <w:i/>
          <w:iCs/>
        </w:rPr>
        <w:t>’</w:t>
      </w:r>
      <w:r>
        <w:rPr>
          <w:i/>
          <w:iCs/>
        </w:rPr>
        <w:t xml:space="preserve"> is here, and </w:t>
      </w:r>
      <w:proofErr w:type="gramStart"/>
      <w:r>
        <w:rPr>
          <w:i/>
          <w:iCs/>
        </w:rPr>
        <w:t>it’s</w:t>
      </w:r>
      <w:proofErr w:type="gramEnd"/>
      <w:r>
        <w:rPr>
          <w:i/>
          <w:iCs/>
        </w:rPr>
        <w:t xml:space="preserve"> bop after bop”</w:t>
      </w:r>
      <w:r>
        <w:t xml:space="preserve"> </w:t>
      </w:r>
    </w:p>
    <w:p w:rsidR="0064079E" w:rsidP="00A440CE" w:rsidRDefault="0064079E" w14:paraId="7ECF3D4D" w14:textId="77777777">
      <w:pPr>
        <w:spacing w:after="0" w:line="240" w:lineRule="auto"/>
        <w:jc w:val="center"/>
      </w:pPr>
      <w:r>
        <w:rPr>
          <w:b/>
          <w:bCs/>
        </w:rPr>
        <w:t>– TEEN VOGUE</w:t>
      </w:r>
    </w:p>
    <w:p w:rsidRPr="003015BF" w:rsidR="008E7C04" w:rsidP="00A440CE" w:rsidRDefault="0064079E" w14:paraId="0D4D227B" w14:textId="71C29EB4">
      <w:pPr>
        <w:spacing w:after="0" w:line="240" w:lineRule="auto"/>
      </w:pPr>
      <w:r>
        <w:rPr>
          <w:b/>
          <w:bCs/>
        </w:rPr>
        <w:t> </w:t>
      </w:r>
    </w:p>
    <w:p w:rsidR="00D361F8" w:rsidP="00A440CE" w:rsidRDefault="008E7C04" w14:paraId="28CCC242" w14:textId="5E946D27">
      <w:pPr>
        <w:spacing w:after="0" w:line="240" w:lineRule="auto"/>
        <w:jc w:val="center"/>
        <w:rPr>
          <w:rFonts w:ascii="Calibri" w:hAnsi="Calibri" w:eastAsia="Times New Roman" w:cs="Calibri"/>
          <w:b/>
          <w:bCs/>
          <w:color w:val="000000"/>
          <w:u w:val="single"/>
        </w:rPr>
      </w:pPr>
      <w:r w:rsidRPr="00B56A24">
        <w:rPr>
          <w:rFonts w:ascii="Calibri" w:hAnsi="Calibri" w:eastAsia="Times New Roman" w:cs="Calibri"/>
          <w:b/>
          <w:bCs/>
          <w:i/>
          <w:iCs/>
          <w:color w:val="000000"/>
          <w:u w:val="single"/>
        </w:rPr>
        <w:t>THE PANORAMA TOUR</w:t>
      </w:r>
      <w:r w:rsidRPr="00B56A24">
        <w:rPr>
          <w:rFonts w:ascii="Calibri" w:hAnsi="Calibri" w:eastAsia="Times New Roman" w:cs="Calibri"/>
          <w:b/>
          <w:bCs/>
          <w:color w:val="000000"/>
          <w:u w:val="single"/>
        </w:rPr>
        <w:t xml:space="preserve"> DATES:</w:t>
      </w:r>
    </w:p>
    <w:p w:rsidRPr="00D361F8" w:rsidR="00D361F8" w:rsidP="00A440CE" w:rsidRDefault="00D361F8" w14:paraId="7F2C62E8" w14:textId="77777777">
      <w:pPr>
        <w:spacing w:after="0" w:line="240" w:lineRule="auto"/>
        <w:jc w:val="center"/>
        <w:rPr>
          <w:rFonts w:ascii="Calibri" w:hAnsi="Calibri" w:eastAsia="Times New Roman" w:cs="Calibri"/>
          <w:b/>
          <w:bCs/>
          <w:color w:val="000000"/>
          <w:u w:val="single"/>
        </w:rPr>
      </w:pPr>
    </w:p>
    <w:p w:rsidR="00D361F8" w:rsidP="00A440CE" w:rsidRDefault="00D361F8" w14:paraId="524533C5" w14:textId="77777777">
      <w:pPr>
        <w:spacing w:after="0" w:line="240" w:lineRule="auto"/>
        <w:jc w:val="center"/>
        <w:rPr>
          <w:b/>
          <w:bCs/>
          <w:color w:val="000000"/>
        </w:rPr>
      </w:pPr>
      <w:r w:rsidRPr="5D13DDF1" w:rsidR="00D361F8">
        <w:rPr>
          <w:b w:val="1"/>
          <w:bCs w:val="1"/>
          <w:color w:val="000000" w:themeColor="text1" w:themeTint="FF" w:themeShade="FF"/>
        </w:rPr>
        <w:t>APRIL</w:t>
      </w:r>
    </w:p>
    <w:p w:rsidR="4A34BA9E" w:rsidP="5D13DDF1" w:rsidRDefault="4A34BA9E" w14:paraId="7E3D30A4" w14:textId="2EA8A8DA">
      <w:pPr>
        <w:spacing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5D13DDF1" w:rsidR="4A34BA9E">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5 — Glasgow, UK — Galvanizers SWG3 </w:t>
      </w:r>
    </w:p>
    <w:p w:rsidR="4A34BA9E" w:rsidP="5D13DDF1" w:rsidRDefault="4A34BA9E" w14:paraId="30F72B39" w14:textId="6E6D7C29">
      <w:pPr>
        <w:spacing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5D13DDF1" w:rsidR="4A34BA9E">
        <w:rPr>
          <w:rFonts w:ascii="Calibri" w:hAnsi="Calibri" w:eastAsia="Calibri" w:cs="Calibri"/>
          <w:b w:val="0"/>
          <w:bCs w:val="0"/>
          <w:i w:val="0"/>
          <w:iCs w:val="0"/>
          <w:strike w:val="0"/>
          <w:dstrike w:val="0"/>
          <w:noProof w:val="0"/>
          <w:color w:val="000000" w:themeColor="text1" w:themeTint="FF" w:themeShade="FF"/>
          <w:sz w:val="22"/>
          <w:szCs w:val="22"/>
          <w:u w:val="none"/>
          <w:lang w:val="en-US"/>
        </w:rPr>
        <w:t>7 — Manchester, UK — Manchester Academy 2</w:t>
      </w:r>
    </w:p>
    <w:p w:rsidR="4A34BA9E" w:rsidP="22D4954E" w:rsidRDefault="4A34BA9E" w14:paraId="26D307B1" w14:textId="09F51E10">
      <w:pPr>
        <w:spacing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22D4954E" w:rsidR="4A34BA9E">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9 — London, </w:t>
      </w:r>
      <w:r w:rsidRPr="22D4954E" w:rsidR="4A34BA9E">
        <w:rPr>
          <w:rFonts w:ascii="Calibri" w:hAnsi="Calibri" w:eastAsia="Calibri" w:cs="Calibri"/>
          <w:b w:val="0"/>
          <w:bCs w:val="0"/>
          <w:i w:val="0"/>
          <w:iCs w:val="0"/>
          <w:strike w:val="0"/>
          <w:dstrike w:val="0"/>
          <w:noProof w:val="0"/>
          <w:color w:val="000000" w:themeColor="text1" w:themeTint="FF" w:themeShade="FF"/>
          <w:sz w:val="22"/>
          <w:szCs w:val="22"/>
          <w:u w:val="none"/>
          <w:lang w:val="en-US"/>
        </w:rPr>
        <w:t>UK  —</w:t>
      </w:r>
      <w:r w:rsidRPr="22D4954E" w:rsidR="4A34BA9E">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t>
      </w:r>
      <w:r w:rsidRPr="22D4954E" w:rsidR="6E0B6975">
        <w:rPr>
          <w:rFonts w:ascii="Calibri" w:hAnsi="Calibri" w:eastAsia="Calibri" w:cs="Calibri"/>
          <w:b w:val="0"/>
          <w:bCs w:val="0"/>
          <w:i w:val="0"/>
          <w:iCs w:val="0"/>
          <w:strike w:val="0"/>
          <w:dstrike w:val="0"/>
          <w:noProof w:val="0"/>
          <w:color w:val="000000" w:themeColor="text1" w:themeTint="FF" w:themeShade="FF"/>
          <w:sz w:val="22"/>
          <w:szCs w:val="22"/>
          <w:u w:val="none"/>
          <w:lang w:val="en-US"/>
        </w:rPr>
        <w:t>KOKO</w:t>
      </w:r>
    </w:p>
    <w:p w:rsidR="4A34BA9E" w:rsidP="22D4954E" w:rsidRDefault="4A34BA9E" w14:paraId="2E2F0CC7" w14:textId="38CAC008">
      <w:pPr>
        <w:pStyle w:val="Normal"/>
        <w:spacing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22D4954E" w:rsidR="4A34BA9E">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11 — Brussels, BE — </w:t>
      </w:r>
      <w:r w:rsidRPr="22D4954E" w:rsidR="4605B24A">
        <w:rPr>
          <w:rFonts w:ascii="Calibri" w:hAnsi="Calibri" w:eastAsia="Calibri" w:cs="Calibri"/>
          <w:b w:val="0"/>
          <w:bCs w:val="0"/>
          <w:i w:val="0"/>
          <w:iCs w:val="0"/>
          <w:strike w:val="0"/>
          <w:dstrike w:val="0"/>
          <w:noProof w:val="0"/>
          <w:color w:val="000000" w:themeColor="text1" w:themeTint="FF" w:themeShade="FF"/>
          <w:sz w:val="22"/>
          <w:szCs w:val="22"/>
          <w:u w:val="none"/>
          <w:lang w:val="en-US"/>
        </w:rPr>
        <w:t>Ancienne Belgique</w:t>
      </w:r>
    </w:p>
    <w:p w:rsidR="4A34BA9E" w:rsidP="22D4954E" w:rsidRDefault="4A34BA9E" w14:paraId="5186B94E" w14:textId="23A19219">
      <w:pPr>
        <w:pStyle w:val="Normal"/>
        <w:spacing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22D4954E" w:rsidR="4A34BA9E">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13 — Amsterdam, NL — </w:t>
      </w:r>
      <w:r w:rsidRPr="22D4954E" w:rsidR="5B8960D2">
        <w:rPr>
          <w:rFonts w:ascii="Calibri" w:hAnsi="Calibri" w:eastAsia="Calibri" w:cs="Calibri"/>
          <w:b w:val="0"/>
          <w:bCs w:val="0"/>
          <w:i w:val="0"/>
          <w:iCs w:val="0"/>
          <w:strike w:val="0"/>
          <w:dstrike w:val="0"/>
          <w:noProof w:val="0"/>
          <w:color w:val="000000" w:themeColor="text1" w:themeTint="FF" w:themeShade="FF"/>
          <w:sz w:val="22"/>
          <w:szCs w:val="22"/>
          <w:u w:val="none"/>
          <w:lang w:val="en-US"/>
        </w:rPr>
        <w:t>Melkweg Max</w:t>
      </w:r>
    </w:p>
    <w:p w:rsidR="4A34BA9E" w:rsidP="22D4954E" w:rsidRDefault="4A34BA9E" w14:paraId="4A30C465" w14:textId="48E926C0">
      <w:pPr>
        <w:pStyle w:val="Normal"/>
        <w:spacing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22D4954E" w:rsidR="4A34BA9E">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15 — Cologne, DE — </w:t>
      </w:r>
      <w:r w:rsidRPr="22D4954E" w:rsidR="7040C81C">
        <w:rPr>
          <w:rFonts w:ascii="Calibri" w:hAnsi="Calibri" w:eastAsia="Calibri" w:cs="Calibri"/>
          <w:b w:val="0"/>
          <w:bCs w:val="0"/>
          <w:i w:val="0"/>
          <w:iCs w:val="0"/>
          <w:strike w:val="0"/>
          <w:dstrike w:val="0"/>
          <w:noProof w:val="0"/>
          <w:color w:val="000000" w:themeColor="text1" w:themeTint="FF" w:themeShade="FF"/>
          <w:sz w:val="22"/>
          <w:szCs w:val="22"/>
          <w:u w:val="none"/>
          <w:lang w:val="en-US"/>
        </w:rPr>
        <w:t>Carlswerk Victoria</w:t>
      </w:r>
    </w:p>
    <w:p w:rsidR="4A34BA9E" w:rsidP="22D4954E" w:rsidRDefault="4A34BA9E" w14:paraId="463805DF" w14:textId="20858FC9">
      <w:pPr>
        <w:pStyle w:val="Normal"/>
        <w:spacing w:after="0" w:afterAutospacing="off" w:line="240" w:lineRule="auto"/>
        <w:jc w:val="center"/>
        <w:rPr>
          <w:rFonts w:ascii="Calibri" w:hAnsi="Calibri" w:eastAsia="Calibri" w:cs="Calibri"/>
          <w:noProof w:val="0"/>
          <w:color w:val="000000" w:themeColor="text1" w:themeTint="FF" w:themeShade="FF"/>
          <w:sz w:val="22"/>
          <w:szCs w:val="22"/>
          <w:lang w:val="en-US"/>
        </w:rPr>
      </w:pPr>
      <w:r w:rsidRPr="22D4954E" w:rsidR="4A34BA9E">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16 — Paris, FR — </w:t>
      </w:r>
      <w:r w:rsidRPr="22D4954E" w:rsidR="51025A19">
        <w:rPr>
          <w:rFonts w:ascii="Calibri" w:hAnsi="Calibri" w:eastAsia="Calibri" w:cs="Calibri"/>
          <w:noProof w:val="0"/>
          <w:color w:val="000000" w:themeColor="text1" w:themeTint="FF" w:themeShade="FF"/>
          <w:sz w:val="22"/>
          <w:szCs w:val="22"/>
          <w:lang w:val="en-US"/>
        </w:rPr>
        <w:t>Élysée Montmartre</w:t>
      </w:r>
      <w:r w:rsidRPr="22D4954E" w:rsidR="44EC17F1">
        <w:rPr>
          <w:rFonts w:ascii="Calibri" w:hAnsi="Calibri" w:eastAsia="Calibri" w:cs="Calibri"/>
          <w:noProof w:val="0"/>
          <w:color w:val="000000" w:themeColor="text1" w:themeTint="FF" w:themeShade="FF"/>
          <w:sz w:val="22"/>
          <w:szCs w:val="22"/>
          <w:lang w:val="en-US"/>
        </w:rPr>
        <w:t xml:space="preserve">  </w:t>
      </w:r>
    </w:p>
    <w:p w:rsidR="4A34BA9E" w:rsidP="5D13DDF1" w:rsidRDefault="4A34BA9E" w14:paraId="7BB390A3" w14:textId="641DA0BC">
      <w:pPr>
        <w:spacing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5D13DDF1" w:rsidR="4A34BA9E">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18 — Zurich, CH — </w:t>
      </w:r>
      <w:proofErr w:type="spellStart"/>
      <w:r w:rsidRPr="5D13DDF1" w:rsidR="4A34BA9E">
        <w:rPr>
          <w:rFonts w:ascii="Calibri" w:hAnsi="Calibri" w:eastAsia="Calibri" w:cs="Calibri"/>
          <w:b w:val="0"/>
          <w:bCs w:val="0"/>
          <w:i w:val="0"/>
          <w:iCs w:val="0"/>
          <w:strike w:val="0"/>
          <w:dstrike w:val="0"/>
          <w:noProof w:val="0"/>
          <w:color w:val="000000" w:themeColor="text1" w:themeTint="FF" w:themeShade="FF"/>
          <w:sz w:val="22"/>
          <w:szCs w:val="22"/>
          <w:u w:val="none"/>
          <w:lang w:val="en-US"/>
        </w:rPr>
        <w:t>Komplex</w:t>
      </w:r>
      <w:proofErr w:type="spellEnd"/>
      <w:r w:rsidRPr="5D13DDF1" w:rsidR="4A34BA9E">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457</w:t>
      </w:r>
    </w:p>
    <w:p w:rsidR="4A34BA9E" w:rsidP="5D13DDF1" w:rsidRDefault="4A34BA9E" w14:paraId="62101A24" w14:textId="1ED6EFC6">
      <w:pPr>
        <w:spacing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5D13DDF1" w:rsidR="4A34BA9E">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20 — Munich, DE — </w:t>
      </w:r>
      <w:proofErr w:type="spellStart"/>
      <w:r w:rsidRPr="5D13DDF1" w:rsidR="4A34BA9E">
        <w:rPr>
          <w:rFonts w:ascii="Calibri" w:hAnsi="Calibri" w:eastAsia="Calibri" w:cs="Calibri"/>
          <w:b w:val="0"/>
          <w:bCs w:val="0"/>
          <w:i w:val="0"/>
          <w:iCs w:val="0"/>
          <w:strike w:val="0"/>
          <w:dstrike w:val="0"/>
          <w:noProof w:val="0"/>
          <w:color w:val="000000" w:themeColor="text1" w:themeTint="FF" w:themeShade="FF"/>
          <w:sz w:val="22"/>
          <w:szCs w:val="22"/>
          <w:u w:val="none"/>
          <w:lang w:val="en-US"/>
        </w:rPr>
        <w:t>TonHalle</w:t>
      </w:r>
      <w:proofErr w:type="spellEnd"/>
    </w:p>
    <w:p w:rsidR="00D361F8" w:rsidP="5D13DDF1" w:rsidRDefault="00D361F8" w14:paraId="0B6F4C8A" w14:textId="77777777" w14:noSpellErr="1">
      <w:pPr>
        <w:spacing w:after="0" w:afterAutospacing="off" w:line="240" w:lineRule="auto"/>
        <w:jc w:val="center"/>
      </w:pPr>
      <w:r w:rsidRPr="5D13DDF1" w:rsidR="00D361F8">
        <w:rPr>
          <w:color w:val="000000" w:themeColor="text1" w:themeTint="FF" w:themeShade="FF"/>
        </w:rPr>
        <w:t>27 — Orlando, FL — House of Blues Orlando</w:t>
      </w:r>
    </w:p>
    <w:p w:rsidR="00D361F8" w:rsidP="5D13DDF1" w:rsidRDefault="00D361F8" w14:paraId="47D80A45" w14:textId="77777777" w14:noSpellErr="1">
      <w:pPr>
        <w:spacing w:after="0" w:afterAutospacing="off" w:line="240" w:lineRule="auto"/>
        <w:jc w:val="center"/>
      </w:pPr>
      <w:r w:rsidRPr="5D13DDF1" w:rsidR="00D361F8">
        <w:rPr>
          <w:color w:val="000000" w:themeColor="text1" w:themeTint="FF" w:themeShade="FF"/>
        </w:rPr>
        <w:t>28 — Atlanta, GA — Buckhead Theatre</w:t>
      </w:r>
    </w:p>
    <w:p w:rsidR="00D361F8" w:rsidP="5D13DDF1" w:rsidRDefault="00D361F8" w14:paraId="460EE57D" w14:textId="77777777" w14:noSpellErr="1">
      <w:pPr>
        <w:spacing w:after="0" w:afterAutospacing="off" w:line="240" w:lineRule="auto"/>
        <w:jc w:val="center"/>
      </w:pPr>
      <w:r w:rsidRPr="5D13DDF1" w:rsidR="00D361F8">
        <w:rPr>
          <w:color w:val="000000" w:themeColor="text1" w:themeTint="FF" w:themeShade="FF"/>
        </w:rPr>
        <w:t>29 — Raleigh, NC — The Ritz</w:t>
      </w:r>
    </w:p>
    <w:p w:rsidR="00D361F8" w:rsidP="00A440CE" w:rsidRDefault="00D361F8" w14:paraId="4486BFE1" w14:textId="77777777">
      <w:pPr>
        <w:spacing w:after="0" w:line="240" w:lineRule="auto"/>
        <w:jc w:val="center"/>
        <w:rPr>
          <w:b/>
          <w:bCs/>
        </w:rPr>
      </w:pPr>
    </w:p>
    <w:p w:rsidR="00D361F8" w:rsidP="00A440CE" w:rsidRDefault="00D361F8" w14:paraId="007C01EB" w14:textId="77777777">
      <w:pPr>
        <w:spacing w:after="0" w:line="240" w:lineRule="auto"/>
        <w:jc w:val="center"/>
        <w:rPr>
          <w:b/>
          <w:bCs/>
          <w:color w:val="000000"/>
        </w:rPr>
      </w:pPr>
      <w:r>
        <w:rPr>
          <w:b/>
          <w:bCs/>
          <w:color w:val="000000"/>
        </w:rPr>
        <w:t>MAY</w:t>
      </w:r>
    </w:p>
    <w:p w:rsidR="00D361F8" w:rsidP="00A440CE" w:rsidRDefault="00D361F8" w14:paraId="30624C6B" w14:textId="77777777">
      <w:pPr>
        <w:spacing w:after="0" w:line="240" w:lineRule="auto"/>
        <w:jc w:val="center"/>
      </w:pPr>
      <w:r>
        <w:rPr>
          <w:color w:val="000000"/>
        </w:rPr>
        <w:t>1 — Nashville, TN — Marathon Music Works</w:t>
      </w:r>
    </w:p>
    <w:p w:rsidR="00D361F8" w:rsidP="00A440CE" w:rsidRDefault="00D361F8" w14:paraId="461A799E" w14:textId="77777777">
      <w:pPr>
        <w:spacing w:after="0" w:line="240" w:lineRule="auto"/>
        <w:jc w:val="center"/>
      </w:pPr>
      <w:r>
        <w:rPr>
          <w:color w:val="000000"/>
        </w:rPr>
        <w:t>3 — Detroit, MI — Saint Andrew's Hall</w:t>
      </w:r>
    </w:p>
    <w:p w:rsidR="00D361F8" w:rsidP="00A440CE" w:rsidRDefault="00D361F8" w14:paraId="00B87217" w14:textId="77777777">
      <w:pPr>
        <w:spacing w:after="0" w:line="240" w:lineRule="auto"/>
        <w:jc w:val="center"/>
      </w:pPr>
      <w:r>
        <w:rPr>
          <w:color w:val="000000"/>
        </w:rPr>
        <w:t>4 — Chicago, IL — House of Blues Chicago</w:t>
      </w:r>
    </w:p>
    <w:p w:rsidR="00D361F8" w:rsidP="00A440CE" w:rsidRDefault="00D361F8" w14:paraId="3EFD8352" w14:textId="77777777">
      <w:pPr>
        <w:spacing w:after="0" w:line="240" w:lineRule="auto"/>
        <w:jc w:val="center"/>
      </w:pPr>
      <w:r>
        <w:rPr>
          <w:color w:val="000000"/>
        </w:rPr>
        <w:t>5 — Minneapolis, MN — Varsity Theater</w:t>
      </w:r>
    </w:p>
    <w:p w:rsidR="00D361F8" w:rsidP="00A440CE" w:rsidRDefault="00D361F8" w14:paraId="1EA3A5A7" w14:textId="77777777">
      <w:pPr>
        <w:spacing w:after="0" w:line="240" w:lineRule="auto"/>
        <w:jc w:val="center"/>
      </w:pPr>
      <w:r>
        <w:rPr>
          <w:color w:val="000000"/>
        </w:rPr>
        <w:t>8 — Denver, CO — Summit</w:t>
      </w:r>
    </w:p>
    <w:p w:rsidR="00D361F8" w:rsidP="00A440CE" w:rsidRDefault="00D361F8" w14:paraId="0716B3D7" w14:textId="77777777">
      <w:pPr>
        <w:spacing w:after="0" w:line="240" w:lineRule="auto"/>
        <w:jc w:val="center"/>
      </w:pPr>
      <w:r>
        <w:rPr>
          <w:color w:val="000000"/>
        </w:rPr>
        <w:t>9 — Salt Lake City, UT — The Depot</w:t>
      </w:r>
    </w:p>
    <w:p w:rsidR="00D361F8" w:rsidP="00A440CE" w:rsidRDefault="00D361F8" w14:paraId="0CFDED1D" w14:textId="77777777">
      <w:pPr>
        <w:spacing w:after="0" w:line="240" w:lineRule="auto"/>
        <w:jc w:val="center"/>
      </w:pPr>
      <w:r>
        <w:rPr>
          <w:color w:val="000000"/>
        </w:rPr>
        <w:t>11 — Seattle, WA — Neptune Theatre</w:t>
      </w:r>
    </w:p>
    <w:p w:rsidR="00D361F8" w:rsidP="00A440CE" w:rsidRDefault="00D361F8" w14:paraId="047E393F" w14:textId="77777777">
      <w:pPr>
        <w:spacing w:after="0" w:line="240" w:lineRule="auto"/>
        <w:jc w:val="center"/>
      </w:pPr>
      <w:r>
        <w:rPr>
          <w:color w:val="000000"/>
        </w:rPr>
        <w:t>12 — Portland, OR — McMenamins Crystal Ballroom</w:t>
      </w:r>
    </w:p>
    <w:p w:rsidR="00D361F8" w:rsidP="00A440CE" w:rsidRDefault="00D361F8" w14:paraId="7966D2D7" w14:textId="77777777">
      <w:pPr>
        <w:spacing w:after="0" w:line="240" w:lineRule="auto"/>
        <w:jc w:val="center"/>
      </w:pPr>
      <w:r>
        <w:rPr>
          <w:color w:val="000000"/>
        </w:rPr>
        <w:t>13 — Vancouver, BC — Commodore Ballroom</w:t>
      </w:r>
    </w:p>
    <w:p w:rsidR="00D361F8" w:rsidP="00A440CE" w:rsidRDefault="00D361F8" w14:paraId="78B381B5" w14:textId="77777777">
      <w:pPr>
        <w:spacing w:after="0" w:line="240" w:lineRule="auto"/>
        <w:jc w:val="center"/>
      </w:pPr>
      <w:r>
        <w:rPr>
          <w:color w:val="000000"/>
        </w:rPr>
        <w:t>15 — San Francisco, CA — The Fillmore</w:t>
      </w:r>
    </w:p>
    <w:p w:rsidR="00D361F8" w:rsidP="00A440CE" w:rsidRDefault="00D361F8" w14:paraId="1983E37C" w14:textId="77777777">
      <w:pPr>
        <w:spacing w:after="0" w:line="240" w:lineRule="auto"/>
        <w:jc w:val="center"/>
      </w:pPr>
      <w:r>
        <w:rPr>
          <w:color w:val="000000"/>
        </w:rPr>
        <w:t>16 — Los Angeles, CA — The Wiltern</w:t>
      </w:r>
    </w:p>
    <w:p w:rsidR="00D361F8" w:rsidP="00A440CE" w:rsidRDefault="00D361F8" w14:paraId="73BAC0B8" w14:textId="77777777">
      <w:pPr>
        <w:spacing w:after="0" w:line="240" w:lineRule="auto"/>
        <w:jc w:val="center"/>
      </w:pPr>
      <w:r>
        <w:rPr>
          <w:color w:val="000000"/>
        </w:rPr>
        <w:t>18 — Phoenix, AZ — The Van Buren</w:t>
      </w:r>
    </w:p>
    <w:p w:rsidR="00D361F8" w:rsidP="00A440CE" w:rsidRDefault="00D361F8" w14:paraId="5E804748" w14:textId="77777777">
      <w:pPr>
        <w:spacing w:after="0" w:line="240" w:lineRule="auto"/>
        <w:jc w:val="center"/>
      </w:pPr>
      <w:r>
        <w:rPr>
          <w:color w:val="000000"/>
        </w:rPr>
        <w:t>20 — Austin, TX — Emo's Austin</w:t>
      </w:r>
    </w:p>
    <w:p w:rsidR="00D361F8" w:rsidP="00A440CE" w:rsidRDefault="00D361F8" w14:paraId="7A3B797B" w14:textId="77777777">
      <w:pPr>
        <w:spacing w:after="0" w:line="240" w:lineRule="auto"/>
        <w:jc w:val="center"/>
      </w:pPr>
      <w:r>
        <w:rPr>
          <w:color w:val="000000"/>
        </w:rPr>
        <w:lastRenderedPageBreak/>
        <w:t>21 — Dallas, TX — The Echo Lounge &amp; Music Hall</w:t>
      </w:r>
    </w:p>
    <w:p w:rsidR="00D361F8" w:rsidP="00A440CE" w:rsidRDefault="00D361F8" w14:paraId="56B06C34" w14:textId="77777777">
      <w:pPr>
        <w:spacing w:after="0" w:line="240" w:lineRule="auto"/>
        <w:jc w:val="center"/>
      </w:pPr>
      <w:r>
        <w:rPr>
          <w:color w:val="000000"/>
        </w:rPr>
        <w:t>22 — Houston, TX — House of Blues Houston</w:t>
      </w:r>
    </w:p>
    <w:p w:rsidR="00D361F8" w:rsidP="00A440CE" w:rsidRDefault="00D361F8" w14:paraId="4933DEEE" w14:textId="77777777">
      <w:pPr>
        <w:spacing w:after="0" w:line="240" w:lineRule="auto"/>
        <w:jc w:val="center"/>
      </w:pPr>
      <w:r>
        <w:rPr>
          <w:color w:val="000000"/>
        </w:rPr>
        <w:t>25 — Philadelphia, PA — Brooklyn Bowl Philadelphia</w:t>
      </w:r>
    </w:p>
    <w:p w:rsidR="00D361F8" w:rsidP="00A440CE" w:rsidRDefault="00D361F8" w14:paraId="65FC3AB5" w14:textId="77777777">
      <w:pPr>
        <w:spacing w:after="0" w:line="240" w:lineRule="auto"/>
        <w:jc w:val="center"/>
      </w:pPr>
      <w:r>
        <w:rPr>
          <w:color w:val="000000"/>
        </w:rPr>
        <w:t>27 — Toronto, ON — The Danforth Music Hall</w:t>
      </w:r>
    </w:p>
    <w:p w:rsidR="00D361F8" w:rsidP="00A440CE" w:rsidRDefault="00D361F8" w14:paraId="18652153" w14:textId="77777777">
      <w:pPr>
        <w:spacing w:after="0" w:line="240" w:lineRule="auto"/>
        <w:jc w:val="center"/>
      </w:pPr>
      <w:r>
        <w:rPr>
          <w:color w:val="000000"/>
        </w:rPr>
        <w:t>28 — Montreal, QC — Théâtre Corona</w:t>
      </w:r>
    </w:p>
    <w:p w:rsidR="00D361F8" w:rsidP="00A440CE" w:rsidRDefault="00D361F8" w14:paraId="7ABC3262" w14:textId="77777777">
      <w:pPr>
        <w:spacing w:after="0" w:line="240" w:lineRule="auto"/>
        <w:jc w:val="center"/>
      </w:pPr>
      <w:r>
        <w:rPr>
          <w:color w:val="000000"/>
        </w:rPr>
        <w:t>30 — New York, NY — Irving Plaza</w:t>
      </w:r>
    </w:p>
    <w:p w:rsidR="00D361F8" w:rsidP="00A440CE" w:rsidRDefault="00D361F8" w14:paraId="20E5D383" w14:textId="77777777">
      <w:pPr>
        <w:spacing w:after="0" w:line="240" w:lineRule="auto"/>
        <w:jc w:val="center"/>
        <w:rPr>
          <w:b/>
          <w:bCs/>
          <w:color w:val="000000"/>
        </w:rPr>
      </w:pPr>
    </w:p>
    <w:p w:rsidR="00D361F8" w:rsidP="00A440CE" w:rsidRDefault="00D361F8" w14:paraId="2BF01073" w14:textId="77777777">
      <w:pPr>
        <w:spacing w:after="0" w:line="240" w:lineRule="auto"/>
        <w:jc w:val="center"/>
        <w:rPr>
          <w:b/>
          <w:bCs/>
          <w:color w:val="000000"/>
        </w:rPr>
      </w:pPr>
      <w:r>
        <w:rPr>
          <w:b/>
          <w:bCs/>
          <w:color w:val="000000"/>
        </w:rPr>
        <w:t>JUNE</w:t>
      </w:r>
    </w:p>
    <w:p w:rsidR="00D361F8" w:rsidP="00A440CE" w:rsidRDefault="00D361F8" w14:paraId="33B3C6AC" w14:textId="77777777">
      <w:pPr>
        <w:spacing w:after="0" w:line="240" w:lineRule="auto"/>
        <w:jc w:val="center"/>
      </w:pPr>
      <w:r>
        <w:t>1</w:t>
      </w:r>
      <w:r>
        <w:rPr>
          <w:color w:val="000000"/>
        </w:rPr>
        <w:t xml:space="preserve"> — Boston, MA — House of Blues Boston</w:t>
      </w:r>
    </w:p>
    <w:p w:rsidR="00D361F8" w:rsidP="00A440CE" w:rsidRDefault="00D361F8" w14:paraId="12D9857C" w14:textId="625805D1">
      <w:pPr>
        <w:spacing w:after="0" w:line="240" w:lineRule="auto"/>
        <w:jc w:val="center"/>
        <w:rPr>
          <w:color w:val="000000"/>
        </w:rPr>
      </w:pPr>
      <w:r>
        <w:rPr>
          <w:color w:val="000000"/>
        </w:rPr>
        <w:t>2 — Silver Spring, MD — The Fillmore Silver Spring</w:t>
      </w:r>
    </w:p>
    <w:p w:rsidR="003015BF" w:rsidP="00A440CE" w:rsidRDefault="003015BF" w14:paraId="65E411D1" w14:textId="77777777">
      <w:pPr>
        <w:spacing w:after="0" w:line="240" w:lineRule="auto"/>
        <w:jc w:val="center"/>
      </w:pPr>
    </w:p>
    <w:p w:rsidR="001C5DC1" w:rsidP="00A440CE" w:rsidRDefault="001C5DC1" w14:paraId="41989BEF" w14:textId="0F4A947E">
      <w:pPr>
        <w:spacing w:after="0" w:line="240" w:lineRule="auto"/>
        <w:jc w:val="center"/>
        <w:rPr>
          <w:rFonts w:ascii="Calibri" w:hAnsi="Calibri" w:eastAsia="Times New Roman" w:cs="Calibri"/>
          <w:sz w:val="24"/>
          <w:szCs w:val="24"/>
        </w:rPr>
      </w:pPr>
      <w:r w:rsidRPr="005819FA">
        <w:rPr>
          <w:rFonts w:ascii="Calibri" w:hAnsi="Calibri" w:eastAsia="Times New Roman" w:cs="Calibri"/>
          <w:noProof/>
          <w:sz w:val="24"/>
          <w:szCs w:val="24"/>
        </w:rPr>
        <w:drawing>
          <wp:inline distT="0" distB="0" distL="0" distR="0" wp14:anchorId="3D641310" wp14:editId="57786445">
            <wp:extent cx="3599971" cy="2400365"/>
            <wp:effectExtent l="0" t="0" r="635" b="0"/>
            <wp:docPr id="2" name="Picture 2" descr="A picture containing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por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621302" cy="2414588"/>
                    </a:xfrm>
                    <a:prstGeom prst="rect">
                      <a:avLst/>
                    </a:prstGeom>
                  </pic:spPr>
                </pic:pic>
              </a:graphicData>
            </a:graphic>
          </wp:inline>
        </w:drawing>
      </w:r>
    </w:p>
    <w:p w:rsidRPr="003A3CE2" w:rsidR="003A3CE2" w:rsidP="003A3CE2" w:rsidRDefault="00526AB5" w14:paraId="3B2F50DC" w14:textId="098B1876">
      <w:pPr>
        <w:spacing w:after="0" w:line="240" w:lineRule="auto"/>
        <w:jc w:val="center"/>
        <w:rPr>
          <w:rFonts w:ascii="Calibri" w:hAnsi="Calibri" w:eastAsia="Times New Roman" w:cs="Calibri"/>
          <w:b/>
          <w:bCs/>
          <w:sz w:val="20"/>
          <w:szCs w:val="20"/>
        </w:rPr>
      </w:pPr>
      <w:hyperlink w:history="1" r:id="rId22">
        <w:r w:rsidRPr="003A3CE2" w:rsidR="003A3CE2">
          <w:rPr>
            <w:rStyle w:val="Hyperlink"/>
            <w:rFonts w:ascii="Calibri" w:hAnsi="Calibri" w:eastAsia="Times New Roman" w:cs="Calibri"/>
            <w:b/>
            <w:bCs/>
            <w:sz w:val="20"/>
            <w:szCs w:val="20"/>
          </w:rPr>
          <w:t>DOWNLOAD HI-RES PRESS PHOTOS AND TOUR ART</w:t>
        </w:r>
      </w:hyperlink>
      <w:r w:rsidRPr="003A3CE2" w:rsidR="003A3CE2">
        <w:rPr>
          <w:rFonts w:ascii="Calibri" w:hAnsi="Calibri" w:eastAsia="Times New Roman" w:cs="Calibri"/>
          <w:b/>
          <w:bCs/>
          <w:sz w:val="20"/>
          <w:szCs w:val="20"/>
        </w:rPr>
        <w:t xml:space="preserve"> // CREDIT: TREVOR FLORES</w:t>
      </w:r>
    </w:p>
    <w:p w:rsidRPr="003015BF" w:rsidR="00B56A24" w:rsidP="00A440CE" w:rsidRDefault="00B56A24" w14:paraId="50568FC5" w14:textId="77777777">
      <w:pPr>
        <w:spacing w:after="0" w:line="240" w:lineRule="auto"/>
        <w:jc w:val="center"/>
        <w:rPr>
          <w:rFonts w:ascii="Calibri" w:hAnsi="Calibri" w:eastAsia="Times New Roman" w:cs="Calibri"/>
        </w:rPr>
      </w:pPr>
    </w:p>
    <w:p w:rsidRPr="003015BF" w:rsidR="00BF62A2" w:rsidP="00A440CE" w:rsidRDefault="00BF62A2" w14:paraId="72A4702B" w14:textId="77777777">
      <w:pPr>
        <w:spacing w:after="0" w:line="240" w:lineRule="auto"/>
        <w:jc w:val="center"/>
        <w:rPr>
          <w:b/>
          <w:bCs/>
        </w:rPr>
      </w:pPr>
      <w:r w:rsidRPr="003015BF">
        <w:rPr>
          <w:b/>
          <w:bCs/>
        </w:rPr>
        <w:t>CONNECT WITH HAYLEY KIYOKO:</w:t>
      </w:r>
    </w:p>
    <w:p w:rsidRPr="003015BF" w:rsidR="00BF62A2" w:rsidP="00A440CE" w:rsidRDefault="00526AB5" w14:paraId="29701696" w14:textId="77777777">
      <w:pPr>
        <w:spacing w:after="0" w:line="240" w:lineRule="auto"/>
        <w:jc w:val="center"/>
        <w:rPr>
          <w:rStyle w:val="Hyperlink"/>
          <w:color w:val="auto"/>
        </w:rPr>
      </w:pPr>
      <w:hyperlink w:history="1" r:id="rId23">
        <w:r w:rsidRPr="003015BF" w:rsidR="00BF62A2">
          <w:rPr>
            <w:rStyle w:val="Hyperlink"/>
            <w:color w:val="auto"/>
          </w:rPr>
          <w:t>WEBSITE</w:t>
        </w:r>
      </w:hyperlink>
      <w:r w:rsidRPr="003015BF" w:rsidR="00BF62A2">
        <w:t xml:space="preserve"> | </w:t>
      </w:r>
      <w:hyperlink w:history="1" r:id="rId24">
        <w:r w:rsidRPr="003015BF" w:rsidR="00BF62A2">
          <w:rPr>
            <w:rStyle w:val="Hyperlink"/>
            <w:color w:val="auto"/>
          </w:rPr>
          <w:t>FACEBOOK</w:t>
        </w:r>
      </w:hyperlink>
      <w:r w:rsidRPr="003015BF" w:rsidR="00BF62A2">
        <w:t xml:space="preserve"> | </w:t>
      </w:r>
      <w:hyperlink w:history="1" r:id="rId25">
        <w:r w:rsidRPr="003015BF" w:rsidR="00BF62A2">
          <w:rPr>
            <w:rStyle w:val="Hyperlink"/>
            <w:color w:val="auto"/>
          </w:rPr>
          <w:t>TWITTER</w:t>
        </w:r>
      </w:hyperlink>
      <w:r w:rsidRPr="003015BF" w:rsidR="00BF62A2">
        <w:t xml:space="preserve"> | </w:t>
      </w:r>
      <w:hyperlink w:history="1" r:id="rId26">
        <w:r w:rsidRPr="003015BF" w:rsidR="00BF62A2">
          <w:rPr>
            <w:rStyle w:val="Hyperlink"/>
            <w:color w:val="auto"/>
          </w:rPr>
          <w:t>INSTAGRAM</w:t>
        </w:r>
      </w:hyperlink>
      <w:r w:rsidRPr="003015BF" w:rsidR="00BF62A2">
        <w:t xml:space="preserve"> | </w:t>
      </w:r>
      <w:hyperlink w:history="1" r:id="rId27">
        <w:r w:rsidRPr="003015BF" w:rsidR="00BF62A2">
          <w:rPr>
            <w:rStyle w:val="Hyperlink"/>
            <w:color w:val="auto"/>
          </w:rPr>
          <w:t>TIKTOK</w:t>
        </w:r>
      </w:hyperlink>
      <w:r w:rsidRPr="003015BF" w:rsidR="00BF62A2">
        <w:t xml:space="preserve"> | </w:t>
      </w:r>
      <w:hyperlink w:history="1" r:id="rId28">
        <w:r w:rsidRPr="003015BF" w:rsidR="00BF62A2">
          <w:rPr>
            <w:rStyle w:val="Hyperlink"/>
            <w:color w:val="auto"/>
          </w:rPr>
          <w:t>YOUTUBE</w:t>
        </w:r>
      </w:hyperlink>
      <w:r w:rsidRPr="003015BF" w:rsidR="00BF62A2">
        <w:t xml:space="preserve"> | </w:t>
      </w:r>
      <w:hyperlink w:history="1" r:id="rId29">
        <w:r w:rsidRPr="003015BF" w:rsidR="00BF62A2">
          <w:rPr>
            <w:rStyle w:val="Hyperlink"/>
            <w:color w:val="auto"/>
          </w:rPr>
          <w:t>PRESS ASSETS</w:t>
        </w:r>
      </w:hyperlink>
    </w:p>
    <w:p w:rsidRPr="003015BF" w:rsidR="00BF62A2" w:rsidP="00A440CE" w:rsidRDefault="00BF62A2" w14:paraId="4C1F40CC" w14:textId="77777777">
      <w:pPr>
        <w:spacing w:after="0" w:line="240" w:lineRule="auto"/>
        <w:rPr>
          <w:rStyle w:val="Hyperlink"/>
          <w:b/>
          <w:bCs/>
          <w:color w:val="auto"/>
          <w:u w:val="none"/>
        </w:rPr>
      </w:pPr>
    </w:p>
    <w:p w:rsidRPr="003015BF" w:rsidR="00BF62A2" w:rsidP="00A440CE" w:rsidRDefault="00BF62A2" w14:paraId="6605B6D0" w14:textId="77777777">
      <w:pPr>
        <w:spacing w:after="0" w:line="240" w:lineRule="auto"/>
        <w:jc w:val="center"/>
      </w:pPr>
      <w:r w:rsidRPr="003015BF">
        <w:rPr>
          <w:b/>
          <w:bCs/>
        </w:rPr>
        <w:t>PRESS CONTACT:</w:t>
      </w:r>
    </w:p>
    <w:p w:rsidRPr="003015BF" w:rsidR="00BF62A2" w:rsidP="00A440CE" w:rsidRDefault="00BF62A2" w14:paraId="04432833" w14:textId="77777777">
      <w:pPr>
        <w:spacing w:after="0" w:line="240" w:lineRule="auto"/>
        <w:jc w:val="center"/>
      </w:pPr>
      <w:r w:rsidRPr="003015BF">
        <w:t>Andrew George / Atlantic Records</w:t>
      </w:r>
    </w:p>
    <w:p w:rsidRPr="003015BF" w:rsidR="00BF62A2" w:rsidP="00A440CE" w:rsidRDefault="00526AB5" w14:paraId="1F69EFD1" w14:textId="77777777">
      <w:pPr>
        <w:spacing w:after="0" w:line="240" w:lineRule="auto"/>
        <w:jc w:val="center"/>
        <w:rPr>
          <w:u w:val="single"/>
        </w:rPr>
      </w:pPr>
      <w:hyperlink w:history="1" r:id="rId30">
        <w:r w:rsidRPr="003015BF" w:rsidR="00BF62A2">
          <w:rPr>
            <w:rStyle w:val="Hyperlink"/>
            <w:color w:val="auto"/>
          </w:rPr>
          <w:t>andrew.george@atlanticrecords.com</w:t>
        </w:r>
      </w:hyperlink>
    </w:p>
    <w:p w:rsidRPr="00BF62A2" w:rsidR="008E7C04" w:rsidP="00A440CE" w:rsidRDefault="008E7C04" w14:paraId="79A81731" w14:textId="77777777">
      <w:pPr>
        <w:spacing w:after="0" w:line="240" w:lineRule="auto"/>
        <w:rPr>
          <w:rFonts w:ascii="Calibri" w:hAnsi="Calibri" w:eastAsia="Times New Roman" w:cs="Calibri"/>
        </w:rPr>
      </w:pPr>
    </w:p>
    <w:p w:rsidRPr="005819FA" w:rsidR="008928F2" w:rsidP="00A440CE" w:rsidRDefault="008928F2" w14:paraId="78FB0EE6" w14:textId="77777777">
      <w:pPr>
        <w:spacing w:after="0" w:line="240" w:lineRule="auto"/>
        <w:rPr>
          <w:rFonts w:ascii="Calibri" w:hAnsi="Calibri" w:cs="Calibri"/>
        </w:rPr>
      </w:pPr>
    </w:p>
    <w:sectPr w:rsidRPr="005819FA" w:rsidR="008928F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04"/>
    <w:rsid w:val="0003315A"/>
    <w:rsid w:val="001C5DC1"/>
    <w:rsid w:val="001F2155"/>
    <w:rsid w:val="002044FE"/>
    <w:rsid w:val="002214BF"/>
    <w:rsid w:val="002875F4"/>
    <w:rsid w:val="003015BF"/>
    <w:rsid w:val="00303D50"/>
    <w:rsid w:val="003A3CE2"/>
    <w:rsid w:val="004F662F"/>
    <w:rsid w:val="004F7737"/>
    <w:rsid w:val="0051321D"/>
    <w:rsid w:val="00526AB5"/>
    <w:rsid w:val="00530497"/>
    <w:rsid w:val="005819FA"/>
    <w:rsid w:val="00585CBC"/>
    <w:rsid w:val="005C6FF6"/>
    <w:rsid w:val="00600DEE"/>
    <w:rsid w:val="00634CA2"/>
    <w:rsid w:val="0064079E"/>
    <w:rsid w:val="006B14F2"/>
    <w:rsid w:val="006D336E"/>
    <w:rsid w:val="00720EBB"/>
    <w:rsid w:val="007A33A0"/>
    <w:rsid w:val="008156D4"/>
    <w:rsid w:val="008754BD"/>
    <w:rsid w:val="008928F2"/>
    <w:rsid w:val="008C70D1"/>
    <w:rsid w:val="008E7C04"/>
    <w:rsid w:val="009005BC"/>
    <w:rsid w:val="00A41714"/>
    <w:rsid w:val="00A440CE"/>
    <w:rsid w:val="00AB4CB7"/>
    <w:rsid w:val="00B20BAA"/>
    <w:rsid w:val="00B56A24"/>
    <w:rsid w:val="00BF62A2"/>
    <w:rsid w:val="00D06282"/>
    <w:rsid w:val="00D361F8"/>
    <w:rsid w:val="00D63F59"/>
    <w:rsid w:val="00D835E9"/>
    <w:rsid w:val="00E911C3"/>
    <w:rsid w:val="00F218FE"/>
    <w:rsid w:val="00F460F8"/>
    <w:rsid w:val="00F67E06"/>
    <w:rsid w:val="00FA429E"/>
    <w:rsid w:val="00FE1E2A"/>
    <w:rsid w:val="00FF753F"/>
    <w:rsid w:val="0502C689"/>
    <w:rsid w:val="1374964B"/>
    <w:rsid w:val="154000DA"/>
    <w:rsid w:val="1E772B89"/>
    <w:rsid w:val="22D4954E"/>
    <w:rsid w:val="44EC17F1"/>
    <w:rsid w:val="4605B24A"/>
    <w:rsid w:val="46A4E174"/>
    <w:rsid w:val="4A34BA9E"/>
    <w:rsid w:val="51025A19"/>
    <w:rsid w:val="5B8960D2"/>
    <w:rsid w:val="5D13DDF1"/>
    <w:rsid w:val="6E0B6975"/>
    <w:rsid w:val="7040C81C"/>
    <w:rsid w:val="76C6764E"/>
    <w:rsid w:val="79FDBA60"/>
    <w:rsid w:val="7B91B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E14F2"/>
  <w15:chartTrackingRefBased/>
  <w15:docId w15:val="{6F6637CC-A169-4FFF-892C-17FCA6C9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8E7C04"/>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8E7C04"/>
    <w:rPr>
      <w:color w:val="0000FF"/>
      <w:u w:val="single"/>
    </w:rPr>
  </w:style>
  <w:style w:type="character" w:styleId="UnresolvedMention">
    <w:name w:val="Unresolved Mention"/>
    <w:basedOn w:val="DefaultParagraphFont"/>
    <w:uiPriority w:val="99"/>
    <w:semiHidden/>
    <w:unhideWhenUsed/>
    <w:rsid w:val="00F460F8"/>
    <w:rPr>
      <w:color w:val="605E5C"/>
      <w:shd w:val="clear" w:color="auto" w:fill="E1DFDD"/>
    </w:rPr>
  </w:style>
  <w:style w:type="paragraph" w:styleId="xmsonormal" w:customStyle="1">
    <w:name w:val="xmsonormal"/>
    <w:basedOn w:val="Normal"/>
    <w:rsid w:val="00600DE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0053">
      <w:bodyDiv w:val="1"/>
      <w:marLeft w:val="0"/>
      <w:marRight w:val="0"/>
      <w:marTop w:val="0"/>
      <w:marBottom w:val="0"/>
      <w:divBdr>
        <w:top w:val="none" w:sz="0" w:space="0" w:color="auto"/>
        <w:left w:val="none" w:sz="0" w:space="0" w:color="auto"/>
        <w:bottom w:val="none" w:sz="0" w:space="0" w:color="auto"/>
        <w:right w:val="none" w:sz="0" w:space="0" w:color="auto"/>
      </w:divBdr>
    </w:div>
    <w:div w:id="526914518">
      <w:bodyDiv w:val="1"/>
      <w:marLeft w:val="0"/>
      <w:marRight w:val="0"/>
      <w:marTop w:val="0"/>
      <w:marBottom w:val="0"/>
      <w:divBdr>
        <w:top w:val="none" w:sz="0" w:space="0" w:color="auto"/>
        <w:left w:val="none" w:sz="0" w:space="0" w:color="auto"/>
        <w:bottom w:val="none" w:sz="0" w:space="0" w:color="auto"/>
        <w:right w:val="none" w:sz="0" w:space="0" w:color="auto"/>
      </w:divBdr>
    </w:div>
    <w:div w:id="808521884">
      <w:bodyDiv w:val="1"/>
      <w:marLeft w:val="0"/>
      <w:marRight w:val="0"/>
      <w:marTop w:val="0"/>
      <w:marBottom w:val="0"/>
      <w:divBdr>
        <w:top w:val="none" w:sz="0" w:space="0" w:color="auto"/>
        <w:left w:val="none" w:sz="0" w:space="0" w:color="auto"/>
        <w:bottom w:val="none" w:sz="0" w:space="0" w:color="auto"/>
        <w:right w:val="none" w:sz="0" w:space="0" w:color="auto"/>
      </w:divBdr>
    </w:div>
    <w:div w:id="856844601">
      <w:bodyDiv w:val="1"/>
      <w:marLeft w:val="0"/>
      <w:marRight w:val="0"/>
      <w:marTop w:val="0"/>
      <w:marBottom w:val="0"/>
      <w:divBdr>
        <w:top w:val="none" w:sz="0" w:space="0" w:color="auto"/>
        <w:left w:val="none" w:sz="0" w:space="0" w:color="auto"/>
        <w:bottom w:val="none" w:sz="0" w:space="0" w:color="auto"/>
        <w:right w:val="none" w:sz="0" w:space="0" w:color="auto"/>
      </w:divBdr>
    </w:div>
    <w:div w:id="1126847635">
      <w:bodyDiv w:val="1"/>
      <w:marLeft w:val="0"/>
      <w:marRight w:val="0"/>
      <w:marTop w:val="0"/>
      <w:marBottom w:val="0"/>
      <w:divBdr>
        <w:top w:val="none" w:sz="0" w:space="0" w:color="auto"/>
        <w:left w:val="none" w:sz="0" w:space="0" w:color="auto"/>
        <w:bottom w:val="none" w:sz="0" w:space="0" w:color="auto"/>
        <w:right w:val="none" w:sz="0" w:space="0" w:color="auto"/>
      </w:divBdr>
    </w:div>
    <w:div w:id="1217354421">
      <w:bodyDiv w:val="1"/>
      <w:marLeft w:val="0"/>
      <w:marRight w:val="0"/>
      <w:marTop w:val="0"/>
      <w:marBottom w:val="0"/>
      <w:divBdr>
        <w:top w:val="none" w:sz="0" w:space="0" w:color="auto"/>
        <w:left w:val="none" w:sz="0" w:space="0" w:color="auto"/>
        <w:bottom w:val="none" w:sz="0" w:space="0" w:color="auto"/>
        <w:right w:val="none" w:sz="0" w:space="0" w:color="auto"/>
      </w:divBdr>
    </w:div>
    <w:div w:id="1328628599">
      <w:bodyDiv w:val="1"/>
      <w:marLeft w:val="0"/>
      <w:marRight w:val="0"/>
      <w:marTop w:val="0"/>
      <w:marBottom w:val="0"/>
      <w:divBdr>
        <w:top w:val="none" w:sz="0" w:space="0" w:color="auto"/>
        <w:left w:val="none" w:sz="0" w:space="0" w:color="auto"/>
        <w:bottom w:val="none" w:sz="0" w:space="0" w:color="auto"/>
        <w:right w:val="none" w:sz="0" w:space="0" w:color="auto"/>
      </w:divBdr>
    </w:div>
    <w:div w:id="145791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ayleykiyokoofficial.com/tour" TargetMode="External" Id="rId8" /><Relationship Type="http://schemas.openxmlformats.org/officeDocument/2006/relationships/hyperlink" Target="https://nam04.safelinks.protection.outlook.com/?url=https%3A%2F%2Fwww.instagram.com%2Fhayleykiyoko%2F&amp;data=05%7C01%7CAndrew.George%40atlanticrecords.com%7C7f2bac7bae2f4bc90e1f08da716afcca%7C8367939002ec4ba1ad3d69da3fdd637e%7C0%7C0%7C637947001626486571%7CUnknown%7CTWFpbGZsb3d8eyJWIjoiMC4wLjAwMDAiLCJQIjoiV2luMzIiLCJBTiI6Ik1haWwiLCJXVCI6Mn0%3D%7C3000%7C%7C%7C&amp;sdata=FpRrth4%2B9jLz%2F9rR537KoAm94FGauDNQwk0U%2B5P%2BMcI%3D&amp;reserved=0" TargetMode="External" Id="rId26" /><Relationship Type="http://schemas.openxmlformats.org/officeDocument/2006/relationships/customXml" Target="../customXml/item3.xml" Id="rId3" /><Relationship Type="http://schemas.openxmlformats.org/officeDocument/2006/relationships/image" Target="media/image1.jpeg" Id="rId21" /><Relationship Type="http://schemas.openxmlformats.org/officeDocument/2006/relationships/hyperlink" Target="https://hayleykiyoko.lnk.to/PANORAMAPR" TargetMode="External" Id="rId7" /><Relationship Type="http://schemas.openxmlformats.org/officeDocument/2006/relationships/hyperlink" Target="https://nam04.safelinks.protection.outlook.com/?url=https%3A%2F%2Ftwitter.com%2FHayleyKiyoko&amp;data=05%7C01%7CAndrew.George%40atlanticrecords.com%7C7f2bac7bae2f4bc90e1f08da716afcca%7C8367939002ec4ba1ad3d69da3fdd637e%7C0%7C0%7C637947001626486571%7CUnknown%7CTWFpbGZsb3d8eyJWIjoiMC4wLjAwMDAiLCJQIjoiV2luMzIiLCJBTiI6Ik1haWwiLCJXVCI6Mn0%3D%7C3000%7C%7C%7C&amp;sdata=6%2B52E11JRDVFxhGqrhV6e81dq6wYZpmL20J%2FTnP0Eu8%3D&amp;reserved=0" TargetMode="External" Id="rId25" /><Relationship Type="http://schemas.openxmlformats.org/officeDocument/2006/relationships/customXml" Target="../customXml/item2.xml" Id="rId2" /><Relationship Type="http://schemas.openxmlformats.org/officeDocument/2006/relationships/hyperlink" Target="https://nam04.safelinks.protection.outlook.com/?url=https%3A%2F%2Fpress.atlanticrecords.com%2Fhayley-kiyoko&amp;data=05%7C01%7CAndrew.George%40atlanticrecords.com%7C7f2bac7bae2f4bc90e1f08da716afcca%7C8367939002ec4ba1ad3d69da3fdd637e%7C0%7C0%7C637947001626486571%7CUnknown%7CTWFpbGZsb3d8eyJWIjoiMC4wLjAwMDAiLCJQIjoiV2luMzIiLCJBTiI6Ik1haWwiLCJXVCI6Mn0%3D%7C3000%7C%7C%7C&amp;sdata=JJTGayGR98CYYvNbgPeGzn4xa88TQOUkw0MRbr0F5es%3D&amp;reserved=0" TargetMode="Externa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nam04.safelinks.protection.outlook.com/?url=https%3A%2F%2Fwww.facebook.com%2FHayleyKiyoko%2F&amp;data=05%7C01%7CAndrew.George%40atlanticrecords.com%7C7f2bac7bae2f4bc90e1f08da716afcca%7C8367939002ec4ba1ad3d69da3fdd637e%7C0%7C0%7C637947001626486571%7CUnknown%7CTWFpbGZsb3d8eyJWIjoiMC4wLjAwMDAiLCJQIjoiV2luMzIiLCJBTiI6Ik1haWwiLCJXVCI6Mn0%3D%7C3000%7C%7C%7C&amp;sdata=Q2ymwJPnvEeCh8XRpqqDwMHWL8UPy2iO1s%2FrjMFO8wU%3D&amp;reserved=0" TargetMode="External" Id="rId24" /><Relationship Type="http://schemas.openxmlformats.org/officeDocument/2006/relationships/theme" Target="theme/theme1.xml" Id="rId32" /><Relationship Type="http://schemas.openxmlformats.org/officeDocument/2006/relationships/settings" Target="settings.xml" Id="rId5" /><Relationship Type="http://schemas.openxmlformats.org/officeDocument/2006/relationships/hyperlink" Target="https://nam04.safelinks.protection.outlook.com/?url=http%3A%2F%2Fwww.hayleykiyokoofficial.com%2F&amp;data=05%7C01%7CAndrew.George%40atlanticrecords.com%7C7f2bac7bae2f4bc90e1f08da716afcca%7C8367939002ec4ba1ad3d69da3fdd637e%7C0%7C0%7C637947001626486571%7CUnknown%7CTWFpbGZsb3d8eyJWIjoiMC4wLjAwMDAiLCJQIjoiV2luMzIiLCJBTiI6Ik1haWwiLCJXVCI6Mn0%3D%7C3000%7C%7C%7C&amp;sdata=IbxBo5cFGiTUmrUNlxm6Md6k4csKm2NJkdhNUu%2B%2BEK8%3D&amp;reserved=0" TargetMode="External" Id="rId23" /><Relationship Type="http://schemas.openxmlformats.org/officeDocument/2006/relationships/hyperlink" Target="https://nam04.safelinks.protection.outlook.com/?url=https%3A%2F%2Fwww.youtube.com%2Fchannel%2FUC00X4AUEmat8Pk772tDu8OA&amp;data=05%7C01%7CAndrew.George%40atlanticrecords.com%7C7f2bac7bae2f4bc90e1f08da716afcca%7C8367939002ec4ba1ad3d69da3fdd637e%7C0%7C0%7C637947001626486571%7CUnknown%7CTWFpbGZsb3d8eyJWIjoiMC4wLjAwMDAiLCJQIjoiV2luMzIiLCJBTiI6Ik1haWwiLCJXVCI6Mn0%3D%7C3000%7C%7C%7C&amp;sdata=Y8ff%2BrT0srqyuWSbw5TzrZ%2B%2FP3ARKglz0Kx6x2YVcTM%3D&amp;reserved=0" TargetMode="External" Id="rId28" /><Relationship Type="http://schemas.openxmlformats.org/officeDocument/2006/relationships/hyperlink" Target="https://warnermusicgroup.box.com/s/ddyomnd4g070w3y5cpl84v4ctma70tr7" TargetMode="External" Id="rId10" /><Relationship Type="http://schemas.openxmlformats.org/officeDocument/2006/relationships/fontTable" Target="fontTable.xml" Id="rId31" /><Relationship Type="http://schemas.openxmlformats.org/officeDocument/2006/relationships/styles" Target="styles.xml" Id="rId4" /><Relationship Type="http://schemas.openxmlformats.org/officeDocument/2006/relationships/hyperlink" Target="https://nam04.safelinks.protection.outlook.com/?url=https%3A%2F%2Fstatic.macmillan.com%2Fstatic%2Fwednesday-books%2Fgirls-like-girls%2F&amp;data=05%7C01%7CAndrew.George%40atlanticrecords.com%7C8845581cc1b544d540a208daff19e3ab%7C8367939002ec4ba1ad3d69da3fdd637e%7C0%7C0%7C638102783911002970%7CUnknown%7CTWFpbGZsb3d8eyJWIjoiMC4wLjAwMDAiLCJQIjoiV2luMzIiLCJBTiI6Ik1haWwiLCJXVCI6Mn0%3D%7C3000%7C%7C%7C&amp;sdata=3lhtiS%2BvV7pHaHfbAx%2B8FrnN12YajOrCMJU5CnnbbyM%3D&amp;reserved=0" TargetMode="External" Id="rId9" /><Relationship Type="http://schemas.openxmlformats.org/officeDocument/2006/relationships/hyperlink" Target="https://warnermusicgroup.box.com/s/ddyomnd4g070w3y5cpl84v4ctma70tr7" TargetMode="External" Id="rId22" /><Relationship Type="http://schemas.openxmlformats.org/officeDocument/2006/relationships/hyperlink" Target="https://nam04.safelinks.protection.outlook.com/?url=https%3A%2F%2Fwww.tiktok.com%2F%40hayleykiyoko%3Flang%3Den&amp;data=05%7C01%7CAndrew.George%40atlanticrecords.com%7C7f2bac7bae2f4bc90e1f08da716afcca%7C8367939002ec4ba1ad3d69da3fdd637e%7C0%7C0%7C637947001626486571%7CUnknown%7CTWFpbGZsb3d8eyJWIjoiMC4wLjAwMDAiLCJQIjoiV2luMzIiLCJBTiI6Ik1haWwiLCJXVCI6Mn0%3D%7C3000%7C%7C%7C&amp;sdata=EysbuYHlZwAhjjpO8aqWOkDJ11435qR9y%2FLjRAgP900%3D&amp;reserved=0" TargetMode="External" Id="rId27" /><Relationship Type="http://schemas.openxmlformats.org/officeDocument/2006/relationships/hyperlink" Target="mailto:andrew.george@atlanticrecords.com" TargetMode="External" Id="rId30" /><Relationship Type="http://schemas.openxmlformats.org/officeDocument/2006/relationships/image" Target="/media/image.png" Id="Rcce22d2d1a0141b9" /><Relationship Type="http://schemas.openxmlformats.org/officeDocument/2006/relationships/hyperlink" Target="https://hayleykiyoko.lnk.to/PANORAMAPR" TargetMode="External" Id="R9685ddd5a960456f" /><Relationship Type="http://schemas.openxmlformats.org/officeDocument/2006/relationships/hyperlink" Target="https://www.instagram.com/p/Cn7Ynkov2YF/?hl=en" TargetMode="External" Id="Rf609ac62c7e64678" /><Relationship Type="http://schemas.openxmlformats.org/officeDocument/2006/relationships/hyperlink" Target="https://www.hayleykiyokoofficial.com/tour" TargetMode="External" Id="R0d4c392ca3994219" /><Relationship Type="http://schemas.openxmlformats.org/officeDocument/2006/relationships/hyperlink" Target="http://www.citientertainment.com" TargetMode="External" Id="R7651e14b589247a5" /><Relationship Type="http://schemas.openxmlformats.org/officeDocument/2006/relationships/hyperlink" Target="https://hayleykiyoko.lnk.to/forthegirlsPR" TargetMode="External" Id="R713a5498569b4af5" /><Relationship Type="http://schemas.openxmlformats.org/officeDocument/2006/relationships/hyperlink" Target="https://hayleykiyoko.lnk.to/Chance" TargetMode="External" Id="R88309b3627ce4dbf" /><Relationship Type="http://schemas.openxmlformats.org/officeDocument/2006/relationships/hyperlink" Target="https://hayleykiyoko.lnk.to/FMF" TargetMode="External" Id="R80d0ee0031514700" /><Relationship Type="http://schemas.openxmlformats.org/officeDocument/2006/relationships/hyperlink" Target="https://www.teenvogue.com/story/hayley-kiyoko-cover-june-2022" TargetMode="External" Id="R70cbe8af08164368" /><Relationship Type="http://schemas.openxmlformats.org/officeDocument/2006/relationships/hyperlink" Target="https://www.out.com/print/2022/10/27/out100-cover-star-hayley-kiyoko-musics-lesbian-savior" TargetMode="External" Id="Rc42216aa637f491e" /><Relationship Type="http://schemas.openxmlformats.org/officeDocument/2006/relationships/hyperlink" Target="https://nam04.safelinks.protection.outlook.com/?url=https%3A%2F%2Fstatic.macmillan.com%2Fstatic%2Fwednesday-books%2Fgirls-like-girls%2F&amp;data=05%7C01%7CAndrew.George%40atlanticrecords.com%7C8845581cc1b544d540a208daff19e3ab%7C8367939002ec4ba1ad3d69da3fdd637e%7C0%7C0%7C638102783911002970%7CUnknown%7CTWFpbGZsb3d8eyJWIjoiMC4wLjAwMDAiLCJQIjoiV2luMzIiLCJBTiI6Ik1haWwiLCJXVCI6Mn0%3D%7C3000%7C%7C%7C&amp;sdata=3lhtiS%2BvV7pHaHfbAx%2B8FrnN12YajOrCMJU5CnnbbyM%3D&amp;reserved=0" TargetMode="External" Id="R0561e1f9f1e543d7" /><Relationship Type="http://schemas.openxmlformats.org/officeDocument/2006/relationships/hyperlink" Target="https://hes32-ctp.trendmicro.com/wis/clicktime/v1/query?url=https%3a%2f%2fnam04.safelinks.protection.outlook.com%2f%3furl%3dhttps%253A%252F%252Fwww.huebyhayley.com%252F%26data%3d05%257C01%257CAndrew.George%2540atlanticrecords.com%257C086da9e96c954f8956af08daff02c877%257C8367939002ec4ba1ad3d69da3fdd637e%257C0%257C0%257C638102684658706782%257CUnknown%257CTWFpbGZsb3d8eyJWIjoiMC4wLjAwMDAiLCJQIjoiV2luMzIiLCJBTiI6Ik1haWwiLCJXVCI6Mn0%253D%257C3000%257C%257C%257C%26sdata%3d5njbl5EC9nc3gwyfwQjy5Puk3M%252BoKkcdf02449SNhnk%253D%26reserved%3d0&amp;umid=6c721da5-1594-4d11-94ee-b376750fe057&amp;auth=aea1da0310e2636c79a3a218cdf31d6564bf6a00-ab96666d03e630781ba4ef9a2ef609f08a4602f4" TargetMode="External" Id="R2c8d4a24fea04ec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lcf76f155ced4ddcb4097134ff3c332f xmlns="37d2d5e8-d86f-4204-ae9c-168dd3404589">
      <Terms xmlns="http://schemas.microsoft.com/office/infopath/2007/PartnerControls"/>
    </lcf76f155ced4ddcb4097134ff3c332f>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11B790-3D1B-4D11-92B3-8475F4115BE8}">
  <ds:schemaRefs>
    <ds:schemaRef ds:uri="http://schemas.microsoft.com/sharepoint/v3/contenttype/forms"/>
  </ds:schemaRefs>
</ds:datastoreItem>
</file>

<file path=customXml/itemProps2.xml><?xml version="1.0" encoding="utf-8"?>
<ds:datastoreItem xmlns:ds="http://schemas.openxmlformats.org/officeDocument/2006/customXml" ds:itemID="{0890A135-B975-4DDD-9613-59757EB82025}">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3.xml><?xml version="1.0" encoding="utf-8"?>
<ds:datastoreItem xmlns:ds="http://schemas.openxmlformats.org/officeDocument/2006/customXml" ds:itemID="{DE821DF7-461F-46C6-80E5-AFBB9FEA8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Andrew</dc:creator>
  <cp:keywords/>
  <dc:description/>
  <cp:lastModifiedBy>Lee, Olivia</cp:lastModifiedBy>
  <cp:revision>23</cp:revision>
  <dcterms:created xsi:type="dcterms:W3CDTF">2023-01-26T19:25:00Z</dcterms:created>
  <dcterms:modified xsi:type="dcterms:W3CDTF">2023-01-31T14:45:20Z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WMG_DW_Artist">
    <vt:lpwstr/>
  </property>
  <property fmtid="{D5CDD505-2E9C-101B-9397-08002B2CF9AE}" pid="4" name="ContentTypeId">
    <vt:lpwstr>0x0101005D9CA752E37244E186B234F4D8840D84002100D0725C8C674FB9C698131B063420</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