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B9A70" w14:textId="1BA11C34" w:rsidR="00CF6BD2" w:rsidRDefault="008910EC" w:rsidP="009B33F6">
      <w:pPr>
        <w:spacing w:after="0" w:line="240" w:lineRule="auto"/>
      </w:pPr>
      <w:r>
        <w:t>FOR IMMEDIATE RELEASE</w:t>
      </w:r>
    </w:p>
    <w:p w14:paraId="0EC3C2DF" w14:textId="4DFAFE05" w:rsidR="008910EC" w:rsidRDefault="008910EC" w:rsidP="009B33F6">
      <w:pPr>
        <w:spacing w:after="0" w:line="240" w:lineRule="auto"/>
      </w:pPr>
      <w:r>
        <w:t>MARCH 24, 2023</w:t>
      </w:r>
    </w:p>
    <w:p w14:paraId="30EFD82A" w14:textId="77777777" w:rsidR="009B33F6" w:rsidRDefault="009B33F6" w:rsidP="009B33F6">
      <w:pPr>
        <w:spacing w:after="0" w:line="240" w:lineRule="auto"/>
      </w:pPr>
    </w:p>
    <w:p w14:paraId="7E4A922A" w14:textId="26DA0DB1" w:rsidR="008910EC" w:rsidRPr="00A600C1" w:rsidRDefault="008910EC" w:rsidP="008910EC">
      <w:pPr>
        <w:jc w:val="center"/>
        <w:rPr>
          <w:b/>
          <w:bCs/>
          <w:sz w:val="28"/>
          <w:szCs w:val="28"/>
        </w:rPr>
      </w:pPr>
      <w:r w:rsidRPr="00A600C1">
        <w:rPr>
          <w:b/>
          <w:bCs/>
          <w:sz w:val="28"/>
          <w:szCs w:val="28"/>
        </w:rPr>
        <w:t>PUNK RAP QUEEN RICO NASTY REVITALIZES HER HIT CLASSIC “BEAT MY FACE” IN COLLAB WITH URBAN DECAY</w:t>
      </w:r>
    </w:p>
    <w:p w14:paraId="6A17A391" w14:textId="5B8E6F2E" w:rsidR="008910EC" w:rsidRPr="00A600C1" w:rsidRDefault="008910EC" w:rsidP="008910EC">
      <w:pPr>
        <w:jc w:val="center"/>
        <w:rPr>
          <w:b/>
          <w:bCs/>
          <w:sz w:val="24"/>
          <w:szCs w:val="24"/>
        </w:rPr>
      </w:pPr>
      <w:r w:rsidRPr="00A600C1">
        <w:rPr>
          <w:b/>
          <w:bCs/>
          <w:sz w:val="24"/>
          <w:szCs w:val="24"/>
        </w:rPr>
        <w:t>WILL OFFICIALLY BE RELEASING ON DSPS FOR THE FIRST TIME SINCE 2017</w:t>
      </w:r>
    </w:p>
    <w:p w14:paraId="164C128D" w14:textId="077BF41D" w:rsidR="008910EC" w:rsidRPr="00A600C1" w:rsidRDefault="008910EC" w:rsidP="008910EC">
      <w:pPr>
        <w:jc w:val="center"/>
        <w:rPr>
          <w:b/>
          <w:bCs/>
          <w:sz w:val="24"/>
          <w:szCs w:val="24"/>
        </w:rPr>
      </w:pPr>
      <w:r w:rsidRPr="00A600C1">
        <w:rPr>
          <w:b/>
          <w:bCs/>
          <w:sz w:val="24"/>
          <w:szCs w:val="24"/>
        </w:rPr>
        <w:t>CURRENTLY TRENDING ON TIKTOK WITH OVER 60K+ CREATES</w:t>
      </w:r>
    </w:p>
    <w:p w14:paraId="3950AB97" w14:textId="27CD7DC5" w:rsidR="008910EC" w:rsidRPr="00A600C1" w:rsidRDefault="008910EC" w:rsidP="008910EC">
      <w:pPr>
        <w:jc w:val="center"/>
        <w:rPr>
          <w:b/>
          <w:bCs/>
          <w:sz w:val="24"/>
          <w:szCs w:val="24"/>
        </w:rPr>
      </w:pPr>
      <w:r w:rsidRPr="00A600C1">
        <w:rPr>
          <w:b/>
          <w:bCs/>
          <w:sz w:val="24"/>
          <w:szCs w:val="24"/>
        </w:rPr>
        <w:t>CHECK OUT URBAN DECAY’S FUN TIKTOK TO CELEBRATE THE MOMENT</w:t>
      </w:r>
    </w:p>
    <w:p w14:paraId="115EAE7C" w14:textId="053B47CF" w:rsidR="008910EC" w:rsidRDefault="008910EC" w:rsidP="008910EC">
      <w:pPr>
        <w:jc w:val="center"/>
        <w:rPr>
          <w:b/>
          <w:bCs/>
          <w:sz w:val="24"/>
          <w:szCs w:val="24"/>
        </w:rPr>
      </w:pPr>
      <w:r w:rsidRPr="00A600C1">
        <w:rPr>
          <w:b/>
          <w:bCs/>
          <w:sz w:val="24"/>
          <w:szCs w:val="24"/>
        </w:rPr>
        <w:t xml:space="preserve">THE QUEEN OF SUGAR TRAP </w:t>
      </w:r>
      <w:r w:rsidR="00A600C1" w:rsidRPr="00A600C1">
        <w:rPr>
          <w:b/>
          <w:bCs/>
          <w:sz w:val="24"/>
          <w:szCs w:val="24"/>
        </w:rPr>
        <w:t>WILL ALSO BE KICKING OFF HER HEADLINING TOUR ON 4/16</w:t>
      </w:r>
    </w:p>
    <w:p w14:paraId="4E685ABD" w14:textId="2C5B3D0E" w:rsidR="00A600C1" w:rsidRDefault="00177392" w:rsidP="00A600C1">
      <w:pPr>
        <w:spacing w:after="0" w:line="240" w:lineRule="auto"/>
        <w:jc w:val="center"/>
      </w:pPr>
      <w:r>
        <w:rPr>
          <w:noProof/>
        </w:rPr>
        <w:drawing>
          <wp:inline distT="0" distB="0" distL="0" distR="0" wp14:anchorId="43420539" wp14:editId="163031D0">
            <wp:extent cx="2489200" cy="2489200"/>
            <wp:effectExtent l="0" t="0" r="6350" b="6350"/>
            <wp:docPr id="1" name="Picture 1" descr="A picture containing text, qu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quee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89200" cy="2489200"/>
                    </a:xfrm>
                    <a:prstGeom prst="rect">
                      <a:avLst/>
                    </a:prstGeom>
                  </pic:spPr>
                </pic:pic>
              </a:graphicData>
            </a:graphic>
          </wp:inline>
        </w:drawing>
      </w:r>
    </w:p>
    <w:p w14:paraId="4E3E8C4B" w14:textId="080E789C" w:rsidR="00A600C1" w:rsidRPr="001349D6" w:rsidRDefault="00000000" w:rsidP="00A600C1">
      <w:pPr>
        <w:spacing w:after="0" w:line="240" w:lineRule="auto"/>
        <w:jc w:val="center"/>
        <w:rPr>
          <w:sz w:val="20"/>
          <w:szCs w:val="20"/>
        </w:rPr>
      </w:pPr>
      <w:hyperlink r:id="rId5" w:history="1">
        <w:r w:rsidR="00A600C1" w:rsidRPr="001349D6">
          <w:rPr>
            <w:rStyle w:val="Hyperlink"/>
            <w:sz w:val="20"/>
            <w:szCs w:val="20"/>
          </w:rPr>
          <w:t>DOWNLOAD HI-RES ARTWORK</w:t>
        </w:r>
      </w:hyperlink>
    </w:p>
    <w:p w14:paraId="6A5C0015" w14:textId="14ED2D61" w:rsidR="00A600C1" w:rsidRPr="001349D6" w:rsidRDefault="001349D6" w:rsidP="009B33F6">
      <w:pPr>
        <w:spacing w:after="0" w:line="240" w:lineRule="auto"/>
        <w:jc w:val="center"/>
        <w:rPr>
          <w:b/>
          <w:bCs/>
        </w:rPr>
      </w:pPr>
      <w:hyperlink r:id="rId6" w:history="1">
        <w:r w:rsidR="00A600C1" w:rsidRPr="001349D6">
          <w:rPr>
            <w:rStyle w:val="Hyperlink"/>
            <w:b/>
            <w:bCs/>
          </w:rPr>
          <w:t>STREAM HERE</w:t>
        </w:r>
      </w:hyperlink>
    </w:p>
    <w:p w14:paraId="26348AA8" w14:textId="77777777" w:rsidR="009B33F6" w:rsidRPr="009B33F6" w:rsidRDefault="009B33F6" w:rsidP="009B33F6">
      <w:pPr>
        <w:spacing w:after="0" w:line="240" w:lineRule="auto"/>
        <w:jc w:val="center"/>
      </w:pPr>
    </w:p>
    <w:p w14:paraId="72C2D79A" w14:textId="13171BF6" w:rsidR="00A600C1" w:rsidRDefault="00246D0C" w:rsidP="00A600C1">
      <w:r>
        <w:t>Today, certified rockstar, Rico Nasty, revitalized her previous Soundcloud and YouTube exclusive hit, “</w:t>
      </w:r>
      <w:hyperlink r:id="rId7" w:history="1">
        <w:r w:rsidRPr="001349D6">
          <w:rPr>
            <w:rStyle w:val="Hyperlink"/>
            <w:b/>
            <w:bCs/>
          </w:rPr>
          <w:t>Beat My Face</w:t>
        </w:r>
      </w:hyperlink>
      <w:r>
        <w:t xml:space="preserve">.” The track is now available on all DSPs after gaining traction on TikTok and now has over 60K+ fan creates on the platform. As the hit grew, it caught the ears of a few people at Urban Decay and has now become the official sound of their new campaigns. The brand has even made a </w:t>
      </w:r>
      <w:r w:rsidR="009B33F6">
        <w:t xml:space="preserve">fun TikTok to celebrate the momentous occasion. </w:t>
      </w:r>
    </w:p>
    <w:p w14:paraId="101FE469" w14:textId="77777777" w:rsidR="00A600C1" w:rsidRPr="002717E6" w:rsidRDefault="00A600C1" w:rsidP="00A600C1">
      <w:pPr>
        <w:jc w:val="both"/>
        <w:rPr>
          <w:rFonts w:ascii="Tahoma" w:eastAsia="Tahoma" w:hAnsi="Tahoma" w:cs="Tahoma"/>
          <w:color w:val="0E101A"/>
          <w:sz w:val="24"/>
          <w:szCs w:val="24"/>
        </w:rPr>
      </w:pPr>
      <w:r w:rsidRPr="00A600C1">
        <w:t xml:space="preserve">Last month, Rico announced her 2023 headlining tour, Monster Energy Outbreak Tour Presents: Rico Nasty. The tour will kick off in Toronto, ON, on April 16 at Toybox Nightclub and stop in major cities, including Brooklyn, Washington D.C., and Los Angeles, and more, before wrapping in Detroit on May 26 at the El Club. Last year, Rico Nasty delivered </w:t>
      </w:r>
      <w:r w:rsidRPr="00A600C1">
        <w:rPr>
          <w:i/>
          <w:iCs/>
        </w:rPr>
        <w:t>Las Ruinas</w:t>
      </w:r>
      <w:r w:rsidRPr="00A600C1">
        <w:t xml:space="preserve">, a 17-track project that she labeled a mixtape featuring singer/songwriter Bibi Bourelly (Rihanna, Christina Aguilera, Usher), Electronic producer and DJ Marshmello and more. She also joined Kehlani last September on </w:t>
      </w:r>
      <w:r>
        <w:t>the domestic leg of her</w:t>
      </w:r>
      <w:r w:rsidRPr="00A600C1">
        <w:t xml:space="preserve"> Blue Water Road Trip tour. That same year, her hit track "Smack a Bitch," produced by Kenny Beats, was RIAA-certified Platinum. Fans can access tickets at </w:t>
      </w:r>
      <w:hyperlink r:id="rId8" w:history="1">
        <w:r w:rsidRPr="00A600C1">
          <w:rPr>
            <w:rStyle w:val="Hyperlink"/>
          </w:rPr>
          <w:t>www.riconastymusic.com</w:t>
        </w:r>
      </w:hyperlink>
      <w:r w:rsidRPr="00A600C1">
        <w:t>. See the full schedule below.</w:t>
      </w:r>
      <w:r w:rsidRPr="002717E6">
        <w:rPr>
          <w:rFonts w:ascii="Tahoma" w:eastAsia="Tahoma" w:hAnsi="Tahoma" w:cs="Tahoma"/>
          <w:color w:val="0E101A"/>
          <w:sz w:val="24"/>
          <w:szCs w:val="24"/>
        </w:rPr>
        <w:t xml:space="preserve"> </w:t>
      </w:r>
    </w:p>
    <w:p w14:paraId="576FF973" w14:textId="2DCCF728" w:rsidR="009B33F6" w:rsidRPr="009B33F6" w:rsidRDefault="009B33F6" w:rsidP="009B33F6">
      <w:pPr>
        <w:spacing w:after="0"/>
        <w:jc w:val="center"/>
        <w:rPr>
          <w:rFonts w:eastAsia="Tahoma" w:cstheme="minorHAnsi"/>
          <w:bCs/>
        </w:rPr>
      </w:pPr>
      <w:r w:rsidRPr="009B33F6">
        <w:rPr>
          <w:rFonts w:eastAsia="Tahoma" w:cstheme="minorHAnsi"/>
          <w:bCs/>
        </w:rPr>
        <w:t># # #</w:t>
      </w:r>
    </w:p>
    <w:p w14:paraId="58DB9906" w14:textId="48B80A4D" w:rsidR="00A600C1" w:rsidRDefault="00A600C1" w:rsidP="009B33F6">
      <w:pPr>
        <w:spacing w:after="0"/>
        <w:jc w:val="center"/>
        <w:rPr>
          <w:rFonts w:eastAsia="Tahoma" w:cstheme="minorHAnsi"/>
          <w:b/>
        </w:rPr>
      </w:pPr>
      <w:r w:rsidRPr="00A600C1">
        <w:rPr>
          <w:rFonts w:eastAsia="Tahoma" w:cstheme="minorHAnsi"/>
          <w:b/>
        </w:rPr>
        <w:lastRenderedPageBreak/>
        <w:t>MONSTER ENERGY OUTBREAK TOUR PRESENTS: RICO NASTY</w:t>
      </w:r>
    </w:p>
    <w:p w14:paraId="25604842" w14:textId="73F625DE" w:rsidR="009B33F6" w:rsidRDefault="009B33F6" w:rsidP="009B33F6">
      <w:pPr>
        <w:spacing w:after="0"/>
        <w:jc w:val="center"/>
        <w:rPr>
          <w:rFonts w:eastAsia="Tahoma" w:cstheme="minorHAnsi"/>
          <w:bCs/>
        </w:rPr>
      </w:pPr>
      <w:r>
        <w:rPr>
          <w:rFonts w:eastAsia="Tahoma" w:cstheme="minorHAnsi"/>
          <w:bCs/>
        </w:rPr>
        <w:t xml:space="preserve">*Support from Omeretta </w:t>
      </w:r>
      <w:proofErr w:type="gramStart"/>
      <w:r>
        <w:rPr>
          <w:rFonts w:eastAsia="Tahoma" w:cstheme="minorHAnsi"/>
          <w:bCs/>
        </w:rPr>
        <w:t>The</w:t>
      </w:r>
      <w:proofErr w:type="gramEnd"/>
      <w:r>
        <w:rPr>
          <w:rFonts w:eastAsia="Tahoma" w:cstheme="minorHAnsi"/>
          <w:bCs/>
        </w:rPr>
        <w:t xml:space="preserve"> Great*</w:t>
      </w:r>
    </w:p>
    <w:p w14:paraId="4517B2B4" w14:textId="77777777" w:rsidR="009B33F6" w:rsidRPr="009B33F6" w:rsidRDefault="009B33F6" w:rsidP="009B33F6">
      <w:pPr>
        <w:spacing w:after="0"/>
        <w:jc w:val="center"/>
        <w:rPr>
          <w:rFonts w:eastAsia="Tahoma" w:cstheme="minorHAnsi"/>
          <w:bCs/>
        </w:rPr>
      </w:pPr>
    </w:p>
    <w:p w14:paraId="4C13291A" w14:textId="48A60D7D" w:rsidR="00177392" w:rsidRPr="009B33F6" w:rsidRDefault="00177392" w:rsidP="00A600C1">
      <w:pPr>
        <w:jc w:val="center"/>
        <w:rPr>
          <w:rFonts w:eastAsia="Tahoma" w:cstheme="minorHAnsi"/>
          <w:b/>
        </w:rPr>
      </w:pPr>
      <w:r w:rsidRPr="009B33F6">
        <w:rPr>
          <w:rFonts w:eastAsia="Tahoma" w:cstheme="minorHAnsi"/>
          <w:b/>
        </w:rPr>
        <w:t>APRIL</w:t>
      </w:r>
    </w:p>
    <w:p w14:paraId="7B8A698C" w14:textId="37AECC8C" w:rsidR="00A600C1" w:rsidRPr="00A600C1" w:rsidRDefault="00000000" w:rsidP="00A600C1">
      <w:pPr>
        <w:jc w:val="center"/>
        <w:rPr>
          <w:rFonts w:eastAsia="Tahoma" w:cstheme="minorHAnsi"/>
        </w:rPr>
      </w:pPr>
      <w:hyperlink r:id="rId9">
        <w:r w:rsidR="00A600C1" w:rsidRPr="00A600C1">
          <w:rPr>
            <w:rFonts w:eastAsia="Tahoma" w:cstheme="minorHAnsi"/>
          </w:rPr>
          <w:t>16</w:t>
        </w:r>
      </w:hyperlink>
      <w:r w:rsidR="00177392">
        <w:rPr>
          <w:rFonts w:eastAsia="Tahoma" w:cstheme="minorHAnsi"/>
        </w:rPr>
        <w:t xml:space="preserve"> – </w:t>
      </w:r>
      <w:r w:rsidR="00A600C1" w:rsidRPr="00A600C1">
        <w:rPr>
          <w:rFonts w:eastAsia="Tahoma" w:cstheme="minorHAnsi"/>
        </w:rPr>
        <w:t>Toronto, ON</w:t>
      </w:r>
      <w:r w:rsidR="00177392">
        <w:rPr>
          <w:rFonts w:eastAsia="Tahoma" w:cstheme="minorHAnsi"/>
        </w:rPr>
        <w:t xml:space="preserve"> – </w:t>
      </w:r>
      <w:r w:rsidR="00A600C1" w:rsidRPr="00A600C1">
        <w:rPr>
          <w:rFonts w:eastAsia="Tahoma" w:cstheme="minorHAnsi"/>
        </w:rPr>
        <w:t>Toybox</w:t>
      </w:r>
    </w:p>
    <w:p w14:paraId="0800260F" w14:textId="52AEB0B1" w:rsidR="00A600C1" w:rsidRPr="00A600C1" w:rsidRDefault="00A600C1" w:rsidP="00A600C1">
      <w:pPr>
        <w:jc w:val="center"/>
        <w:rPr>
          <w:rFonts w:eastAsia="Tahoma" w:cstheme="minorHAnsi"/>
        </w:rPr>
      </w:pPr>
      <w:r w:rsidRPr="00A600C1">
        <w:rPr>
          <w:rFonts w:eastAsia="Tahoma" w:cstheme="minorHAnsi"/>
        </w:rPr>
        <w:t>18</w:t>
      </w:r>
      <w:r w:rsidR="00177392">
        <w:rPr>
          <w:rFonts w:eastAsia="Tahoma" w:cstheme="minorHAnsi"/>
        </w:rPr>
        <w:t xml:space="preserve"> – </w:t>
      </w:r>
      <w:r w:rsidRPr="00A600C1">
        <w:rPr>
          <w:rFonts w:eastAsia="Tahoma" w:cstheme="minorHAnsi"/>
        </w:rPr>
        <w:t>Boston, MA</w:t>
      </w:r>
      <w:r w:rsidR="00177392">
        <w:rPr>
          <w:rFonts w:eastAsia="Tahoma" w:cstheme="minorHAnsi"/>
        </w:rPr>
        <w:t xml:space="preserve"> – </w:t>
      </w:r>
      <w:r w:rsidRPr="00A600C1">
        <w:rPr>
          <w:rFonts w:eastAsia="Tahoma" w:cstheme="minorHAnsi"/>
        </w:rPr>
        <w:t>The Sinclair</w:t>
      </w:r>
    </w:p>
    <w:p w14:paraId="08C0CD38" w14:textId="31F57DD1" w:rsidR="00A600C1" w:rsidRPr="00A600C1" w:rsidRDefault="00A600C1" w:rsidP="00A600C1">
      <w:pPr>
        <w:jc w:val="center"/>
        <w:rPr>
          <w:rFonts w:eastAsia="Tahoma" w:cstheme="minorHAnsi"/>
        </w:rPr>
      </w:pPr>
      <w:r w:rsidRPr="00A600C1">
        <w:rPr>
          <w:rFonts w:eastAsia="Tahoma" w:cstheme="minorHAnsi"/>
        </w:rPr>
        <w:t>19</w:t>
      </w:r>
      <w:r w:rsidR="00177392">
        <w:rPr>
          <w:rFonts w:eastAsia="Tahoma" w:cstheme="minorHAnsi"/>
        </w:rPr>
        <w:t xml:space="preserve"> – </w:t>
      </w:r>
      <w:r w:rsidRPr="00A600C1">
        <w:rPr>
          <w:rFonts w:eastAsia="Tahoma" w:cstheme="minorHAnsi"/>
        </w:rPr>
        <w:t>Brooklyn, NY</w:t>
      </w:r>
      <w:r w:rsidR="00177392">
        <w:rPr>
          <w:rFonts w:eastAsia="Tahoma" w:cstheme="minorHAnsi"/>
        </w:rPr>
        <w:t xml:space="preserve"> – </w:t>
      </w:r>
      <w:r w:rsidRPr="00A600C1">
        <w:rPr>
          <w:rFonts w:eastAsia="Tahoma" w:cstheme="minorHAnsi"/>
        </w:rPr>
        <w:t>Music Hall of Williamsburg</w:t>
      </w:r>
    </w:p>
    <w:p w14:paraId="678D808F" w14:textId="2AF7020A" w:rsidR="00A600C1" w:rsidRPr="00A600C1" w:rsidRDefault="00A600C1" w:rsidP="00A600C1">
      <w:pPr>
        <w:jc w:val="center"/>
        <w:rPr>
          <w:rFonts w:eastAsia="Tahoma" w:cstheme="minorHAnsi"/>
        </w:rPr>
      </w:pPr>
      <w:r w:rsidRPr="00A600C1">
        <w:rPr>
          <w:rFonts w:eastAsia="Tahoma" w:cstheme="minorHAnsi"/>
        </w:rPr>
        <w:t>20</w:t>
      </w:r>
      <w:r w:rsidR="00177392">
        <w:rPr>
          <w:rFonts w:eastAsia="Tahoma" w:cstheme="minorHAnsi"/>
        </w:rPr>
        <w:t xml:space="preserve"> – </w:t>
      </w:r>
      <w:r w:rsidRPr="00A600C1">
        <w:rPr>
          <w:rFonts w:eastAsia="Tahoma" w:cstheme="minorHAnsi"/>
        </w:rPr>
        <w:t>Philadelphia, PA</w:t>
      </w:r>
      <w:r w:rsidR="00177392">
        <w:rPr>
          <w:rFonts w:eastAsia="Tahoma" w:cstheme="minorHAnsi"/>
        </w:rPr>
        <w:t xml:space="preserve"> – </w:t>
      </w:r>
      <w:r w:rsidRPr="00A600C1">
        <w:rPr>
          <w:rFonts w:eastAsia="Tahoma" w:cstheme="minorHAnsi"/>
        </w:rPr>
        <w:t>Theatre of Living Arts</w:t>
      </w:r>
    </w:p>
    <w:p w14:paraId="3A89D606" w14:textId="45901675" w:rsidR="00A600C1" w:rsidRPr="00A600C1" w:rsidRDefault="00A600C1" w:rsidP="00A600C1">
      <w:pPr>
        <w:jc w:val="center"/>
        <w:rPr>
          <w:rFonts w:eastAsia="Tahoma" w:cstheme="minorHAnsi"/>
        </w:rPr>
      </w:pPr>
      <w:r w:rsidRPr="00A600C1">
        <w:rPr>
          <w:rFonts w:eastAsia="Tahoma" w:cstheme="minorHAnsi"/>
        </w:rPr>
        <w:t>23</w:t>
      </w:r>
      <w:r w:rsidR="00177392">
        <w:rPr>
          <w:rFonts w:eastAsia="Tahoma" w:cstheme="minorHAnsi"/>
        </w:rPr>
        <w:t xml:space="preserve"> – </w:t>
      </w:r>
      <w:r w:rsidRPr="00A600C1">
        <w:rPr>
          <w:rFonts w:eastAsia="Tahoma" w:cstheme="minorHAnsi"/>
        </w:rPr>
        <w:t>Washington DC</w:t>
      </w:r>
      <w:r w:rsidR="00177392">
        <w:rPr>
          <w:rFonts w:eastAsia="Tahoma" w:cstheme="minorHAnsi"/>
        </w:rPr>
        <w:t xml:space="preserve"> – </w:t>
      </w:r>
      <w:r w:rsidRPr="00A600C1">
        <w:rPr>
          <w:rFonts w:eastAsia="Tahoma" w:cstheme="minorHAnsi"/>
        </w:rPr>
        <w:t>The Fillmore</w:t>
      </w:r>
    </w:p>
    <w:p w14:paraId="54E4897B" w14:textId="362868AF" w:rsidR="00A600C1" w:rsidRPr="00A600C1" w:rsidRDefault="00A600C1" w:rsidP="00A600C1">
      <w:pPr>
        <w:jc w:val="center"/>
        <w:rPr>
          <w:rFonts w:eastAsia="Tahoma" w:cstheme="minorHAnsi"/>
        </w:rPr>
      </w:pPr>
      <w:r w:rsidRPr="00A600C1">
        <w:rPr>
          <w:rFonts w:eastAsia="Tahoma" w:cstheme="minorHAnsi"/>
        </w:rPr>
        <w:t>25</w:t>
      </w:r>
      <w:r w:rsidR="00177392">
        <w:rPr>
          <w:rFonts w:eastAsia="Tahoma" w:cstheme="minorHAnsi"/>
        </w:rPr>
        <w:t xml:space="preserve"> – </w:t>
      </w:r>
      <w:r w:rsidRPr="00A600C1">
        <w:rPr>
          <w:rFonts w:eastAsia="Tahoma" w:cstheme="minorHAnsi"/>
        </w:rPr>
        <w:t>Nashville, TN</w:t>
      </w:r>
      <w:r w:rsidR="00177392">
        <w:rPr>
          <w:rFonts w:eastAsia="Tahoma" w:cstheme="minorHAnsi"/>
        </w:rPr>
        <w:t xml:space="preserve"> – </w:t>
      </w:r>
      <w:r w:rsidRPr="00A600C1">
        <w:rPr>
          <w:rFonts w:eastAsia="Tahoma" w:cstheme="minorHAnsi"/>
        </w:rPr>
        <w:t>Eastside Bowl</w:t>
      </w:r>
    </w:p>
    <w:p w14:paraId="5E7B23B3" w14:textId="36A97288" w:rsidR="00A600C1" w:rsidRPr="00A600C1" w:rsidRDefault="00A600C1" w:rsidP="00A600C1">
      <w:pPr>
        <w:jc w:val="center"/>
        <w:rPr>
          <w:rFonts w:eastAsia="Tahoma" w:cstheme="minorHAnsi"/>
        </w:rPr>
      </w:pPr>
      <w:r w:rsidRPr="00A600C1">
        <w:rPr>
          <w:rFonts w:eastAsia="Tahoma" w:cstheme="minorHAnsi"/>
        </w:rPr>
        <w:t>26</w:t>
      </w:r>
      <w:r w:rsidR="00177392">
        <w:rPr>
          <w:rFonts w:eastAsia="Tahoma" w:cstheme="minorHAnsi"/>
        </w:rPr>
        <w:t xml:space="preserve"> – </w:t>
      </w:r>
      <w:r w:rsidRPr="00A600C1">
        <w:rPr>
          <w:rFonts w:eastAsia="Tahoma" w:cstheme="minorHAnsi"/>
        </w:rPr>
        <w:t>Atlanta, GA</w:t>
      </w:r>
      <w:r w:rsidR="00177392">
        <w:rPr>
          <w:rFonts w:eastAsia="Tahoma" w:cstheme="minorHAnsi"/>
        </w:rPr>
        <w:t xml:space="preserve"> – </w:t>
      </w:r>
      <w:r w:rsidRPr="00A600C1">
        <w:rPr>
          <w:rFonts w:eastAsia="Tahoma" w:cstheme="minorHAnsi"/>
        </w:rPr>
        <w:t>Center Stage</w:t>
      </w:r>
    </w:p>
    <w:p w14:paraId="35157912" w14:textId="36D6B298" w:rsidR="00A600C1" w:rsidRPr="00A600C1" w:rsidRDefault="00A600C1" w:rsidP="00A600C1">
      <w:pPr>
        <w:jc w:val="center"/>
        <w:rPr>
          <w:rFonts w:eastAsia="Tahoma" w:cstheme="minorHAnsi"/>
        </w:rPr>
      </w:pPr>
      <w:r w:rsidRPr="00A600C1">
        <w:rPr>
          <w:rFonts w:eastAsia="Tahoma" w:cstheme="minorHAnsi"/>
        </w:rPr>
        <w:t>28</w:t>
      </w:r>
      <w:r w:rsidR="00177392">
        <w:rPr>
          <w:rFonts w:eastAsia="Tahoma" w:cstheme="minorHAnsi"/>
        </w:rPr>
        <w:t xml:space="preserve"> – </w:t>
      </w:r>
      <w:r w:rsidRPr="00A600C1">
        <w:rPr>
          <w:rFonts w:eastAsia="Tahoma" w:cstheme="minorHAnsi"/>
        </w:rPr>
        <w:t>New Orleans, GA</w:t>
      </w:r>
      <w:r w:rsidR="00177392">
        <w:rPr>
          <w:rFonts w:eastAsia="Tahoma" w:cstheme="minorHAnsi"/>
        </w:rPr>
        <w:t xml:space="preserve"> – </w:t>
      </w:r>
      <w:r w:rsidRPr="00A600C1">
        <w:rPr>
          <w:rFonts w:eastAsia="Tahoma" w:cstheme="minorHAnsi"/>
        </w:rPr>
        <w:t>Republic NOLA</w:t>
      </w:r>
    </w:p>
    <w:p w14:paraId="13D288B9" w14:textId="7B329888" w:rsidR="00A600C1" w:rsidRPr="00A600C1" w:rsidRDefault="00A600C1" w:rsidP="00A600C1">
      <w:pPr>
        <w:jc w:val="center"/>
        <w:rPr>
          <w:rFonts w:eastAsia="Tahoma" w:cstheme="minorHAnsi"/>
        </w:rPr>
      </w:pPr>
      <w:r w:rsidRPr="00A600C1">
        <w:rPr>
          <w:rFonts w:eastAsia="Tahoma" w:cstheme="minorHAnsi"/>
        </w:rPr>
        <w:t>29</w:t>
      </w:r>
      <w:r w:rsidR="00177392">
        <w:rPr>
          <w:rFonts w:eastAsia="Tahoma" w:cstheme="minorHAnsi"/>
        </w:rPr>
        <w:t xml:space="preserve"> – </w:t>
      </w:r>
      <w:r w:rsidRPr="00A600C1">
        <w:rPr>
          <w:rFonts w:eastAsia="Tahoma" w:cstheme="minorHAnsi"/>
        </w:rPr>
        <w:t>Houston, TX</w:t>
      </w:r>
      <w:r w:rsidR="00177392">
        <w:rPr>
          <w:rFonts w:eastAsia="Tahoma" w:cstheme="minorHAnsi"/>
        </w:rPr>
        <w:t xml:space="preserve"> – </w:t>
      </w:r>
      <w:r w:rsidRPr="00A600C1">
        <w:rPr>
          <w:rFonts w:eastAsia="Tahoma" w:cstheme="minorHAnsi"/>
        </w:rPr>
        <w:t>Bronze Peacock at House of Blues</w:t>
      </w:r>
    </w:p>
    <w:p w14:paraId="0ED3EB3D" w14:textId="2EBF4717" w:rsidR="00A600C1" w:rsidRDefault="00A600C1" w:rsidP="00A600C1">
      <w:pPr>
        <w:jc w:val="center"/>
        <w:rPr>
          <w:rFonts w:eastAsia="Tahoma" w:cstheme="minorHAnsi"/>
        </w:rPr>
      </w:pPr>
      <w:r w:rsidRPr="00A600C1">
        <w:rPr>
          <w:rFonts w:eastAsia="Tahoma" w:cstheme="minorHAnsi"/>
        </w:rPr>
        <w:t>30</w:t>
      </w:r>
      <w:r w:rsidR="00177392">
        <w:rPr>
          <w:rFonts w:eastAsia="Tahoma" w:cstheme="minorHAnsi"/>
        </w:rPr>
        <w:t xml:space="preserve"> – </w:t>
      </w:r>
      <w:r w:rsidRPr="00A600C1">
        <w:rPr>
          <w:rFonts w:eastAsia="Tahoma" w:cstheme="minorHAnsi"/>
        </w:rPr>
        <w:t>Dallas, TX</w:t>
      </w:r>
      <w:r w:rsidR="00177392">
        <w:rPr>
          <w:rFonts w:eastAsia="Tahoma" w:cstheme="minorHAnsi"/>
        </w:rPr>
        <w:t xml:space="preserve"> – </w:t>
      </w:r>
      <w:r w:rsidRPr="00A600C1">
        <w:rPr>
          <w:rFonts w:eastAsia="Tahoma" w:cstheme="minorHAnsi"/>
        </w:rPr>
        <w:t>The Studio at the Factory</w:t>
      </w:r>
    </w:p>
    <w:p w14:paraId="7B1703A3" w14:textId="612ADA86" w:rsidR="00177392" w:rsidRPr="00177392" w:rsidRDefault="00177392" w:rsidP="00A600C1">
      <w:pPr>
        <w:jc w:val="center"/>
        <w:rPr>
          <w:rFonts w:eastAsia="Tahoma" w:cstheme="minorHAnsi"/>
          <w:b/>
          <w:bCs/>
        </w:rPr>
      </w:pPr>
      <w:r>
        <w:rPr>
          <w:rFonts w:eastAsia="Tahoma" w:cstheme="minorHAnsi"/>
          <w:b/>
          <w:bCs/>
        </w:rPr>
        <w:t>MAY</w:t>
      </w:r>
    </w:p>
    <w:p w14:paraId="72F44851" w14:textId="60AB0333" w:rsidR="00A600C1" w:rsidRPr="00A600C1" w:rsidRDefault="00A600C1" w:rsidP="00A600C1">
      <w:pPr>
        <w:jc w:val="center"/>
        <w:rPr>
          <w:rFonts w:eastAsia="Tahoma" w:cstheme="minorHAnsi"/>
        </w:rPr>
      </w:pPr>
      <w:r w:rsidRPr="00A600C1">
        <w:rPr>
          <w:rFonts w:eastAsia="Tahoma" w:cstheme="minorHAnsi"/>
        </w:rPr>
        <w:t>2</w:t>
      </w:r>
      <w:r w:rsidR="00177392">
        <w:rPr>
          <w:rFonts w:eastAsia="Tahoma" w:cstheme="minorHAnsi"/>
        </w:rPr>
        <w:t xml:space="preserve"> – </w:t>
      </w:r>
      <w:r w:rsidRPr="00A600C1">
        <w:rPr>
          <w:rFonts w:eastAsia="Tahoma" w:cstheme="minorHAnsi"/>
        </w:rPr>
        <w:t>Phoenix, AZ</w:t>
      </w:r>
      <w:r w:rsidR="00177392">
        <w:rPr>
          <w:rFonts w:eastAsia="Tahoma" w:cstheme="minorHAnsi"/>
        </w:rPr>
        <w:t xml:space="preserve"> – </w:t>
      </w:r>
      <w:r w:rsidRPr="00A600C1">
        <w:rPr>
          <w:rFonts w:eastAsia="Tahoma" w:cstheme="minorHAnsi"/>
        </w:rPr>
        <w:t>Crescent Ballroom</w:t>
      </w:r>
    </w:p>
    <w:p w14:paraId="20873E5E" w14:textId="0FC65FD9" w:rsidR="00A600C1" w:rsidRPr="00A600C1" w:rsidRDefault="00A600C1" w:rsidP="00A600C1">
      <w:pPr>
        <w:jc w:val="center"/>
        <w:rPr>
          <w:rFonts w:eastAsia="Tahoma" w:cstheme="minorHAnsi"/>
        </w:rPr>
      </w:pPr>
      <w:r w:rsidRPr="00A600C1">
        <w:rPr>
          <w:rFonts w:eastAsia="Tahoma" w:cstheme="minorHAnsi"/>
        </w:rPr>
        <w:t>3</w:t>
      </w:r>
      <w:r w:rsidR="00177392">
        <w:rPr>
          <w:rFonts w:eastAsia="Tahoma" w:cstheme="minorHAnsi"/>
        </w:rPr>
        <w:t xml:space="preserve"> – </w:t>
      </w:r>
      <w:r w:rsidRPr="00A600C1">
        <w:rPr>
          <w:rFonts w:eastAsia="Tahoma" w:cstheme="minorHAnsi"/>
        </w:rPr>
        <w:t>Las Vegas, NV</w:t>
      </w:r>
      <w:r w:rsidR="00177392">
        <w:rPr>
          <w:rFonts w:eastAsia="Tahoma" w:cstheme="minorHAnsi"/>
        </w:rPr>
        <w:t xml:space="preserve"> – </w:t>
      </w:r>
      <w:r w:rsidRPr="00A600C1">
        <w:rPr>
          <w:rFonts w:eastAsia="Tahoma" w:cstheme="minorHAnsi"/>
        </w:rPr>
        <w:t>24 Oxford</w:t>
      </w:r>
    </w:p>
    <w:p w14:paraId="7F706832" w14:textId="2DC672DE" w:rsidR="00A600C1" w:rsidRPr="00A600C1" w:rsidRDefault="00A600C1" w:rsidP="00A600C1">
      <w:pPr>
        <w:jc w:val="center"/>
        <w:rPr>
          <w:rFonts w:eastAsia="Tahoma" w:cstheme="minorHAnsi"/>
        </w:rPr>
      </w:pPr>
      <w:r w:rsidRPr="00A600C1">
        <w:rPr>
          <w:rFonts w:eastAsia="Tahoma" w:cstheme="minorHAnsi"/>
        </w:rPr>
        <w:t>7</w:t>
      </w:r>
      <w:r w:rsidR="00177392">
        <w:rPr>
          <w:rFonts w:eastAsia="Tahoma" w:cstheme="minorHAnsi"/>
        </w:rPr>
        <w:t xml:space="preserve"> – </w:t>
      </w:r>
      <w:r w:rsidRPr="00A600C1">
        <w:rPr>
          <w:rFonts w:eastAsia="Tahoma" w:cstheme="minorHAnsi"/>
        </w:rPr>
        <w:t>San Diego, CA</w:t>
      </w:r>
      <w:r w:rsidR="00177392">
        <w:rPr>
          <w:rFonts w:eastAsia="Tahoma" w:cstheme="minorHAnsi"/>
        </w:rPr>
        <w:t xml:space="preserve"> – </w:t>
      </w:r>
      <w:r w:rsidRPr="00A600C1">
        <w:rPr>
          <w:rFonts w:eastAsia="Tahoma" w:cstheme="minorHAnsi"/>
        </w:rPr>
        <w:t>SOMA</w:t>
      </w:r>
    </w:p>
    <w:p w14:paraId="165A5461" w14:textId="55DFE1C0" w:rsidR="00A600C1" w:rsidRPr="00A600C1" w:rsidRDefault="00A600C1" w:rsidP="00A600C1">
      <w:pPr>
        <w:jc w:val="center"/>
        <w:rPr>
          <w:rFonts w:eastAsia="Tahoma" w:cstheme="minorHAnsi"/>
        </w:rPr>
      </w:pPr>
      <w:r w:rsidRPr="00A600C1">
        <w:rPr>
          <w:rFonts w:eastAsia="Tahoma" w:cstheme="minorHAnsi"/>
        </w:rPr>
        <w:t>8</w:t>
      </w:r>
      <w:r w:rsidR="00177392">
        <w:rPr>
          <w:rFonts w:eastAsia="Tahoma" w:cstheme="minorHAnsi"/>
        </w:rPr>
        <w:t xml:space="preserve"> – </w:t>
      </w:r>
      <w:r w:rsidRPr="00A600C1">
        <w:rPr>
          <w:rFonts w:eastAsia="Tahoma" w:cstheme="minorHAnsi"/>
        </w:rPr>
        <w:t>Los Angeles, CA</w:t>
      </w:r>
      <w:r w:rsidR="00177392">
        <w:rPr>
          <w:rFonts w:eastAsia="Tahoma" w:cstheme="minorHAnsi"/>
        </w:rPr>
        <w:t xml:space="preserve"> – </w:t>
      </w:r>
      <w:r w:rsidRPr="00A600C1">
        <w:rPr>
          <w:rFonts w:eastAsia="Tahoma" w:cstheme="minorHAnsi"/>
        </w:rPr>
        <w:t>El Rey Theatre</w:t>
      </w:r>
    </w:p>
    <w:p w14:paraId="2263DDCA" w14:textId="474D4932" w:rsidR="00A600C1" w:rsidRPr="00A600C1" w:rsidRDefault="00A600C1" w:rsidP="00A600C1">
      <w:pPr>
        <w:jc w:val="center"/>
        <w:rPr>
          <w:rFonts w:eastAsia="Tahoma" w:cstheme="minorHAnsi"/>
        </w:rPr>
      </w:pPr>
      <w:r w:rsidRPr="00A600C1">
        <w:rPr>
          <w:rFonts w:eastAsia="Tahoma" w:cstheme="minorHAnsi"/>
        </w:rPr>
        <w:t>11</w:t>
      </w:r>
      <w:r w:rsidR="00177392">
        <w:rPr>
          <w:rFonts w:eastAsia="Tahoma" w:cstheme="minorHAnsi"/>
        </w:rPr>
        <w:t xml:space="preserve"> – </w:t>
      </w:r>
      <w:r w:rsidRPr="00A600C1">
        <w:rPr>
          <w:rFonts w:eastAsia="Tahoma" w:cstheme="minorHAnsi"/>
        </w:rPr>
        <w:t>Oakland, CA</w:t>
      </w:r>
      <w:r w:rsidR="00177392">
        <w:rPr>
          <w:rFonts w:eastAsia="Tahoma" w:cstheme="minorHAnsi"/>
        </w:rPr>
        <w:t xml:space="preserve"> – </w:t>
      </w:r>
      <w:r w:rsidRPr="00A600C1">
        <w:rPr>
          <w:rFonts w:eastAsia="Tahoma" w:cstheme="minorHAnsi"/>
        </w:rPr>
        <w:t>The New Parish</w:t>
      </w:r>
    </w:p>
    <w:p w14:paraId="6C404BF9" w14:textId="195CC8D4" w:rsidR="00A600C1" w:rsidRPr="00A600C1" w:rsidRDefault="00A600C1" w:rsidP="00A600C1">
      <w:pPr>
        <w:jc w:val="center"/>
        <w:rPr>
          <w:rFonts w:eastAsia="Tahoma" w:cstheme="minorHAnsi"/>
        </w:rPr>
      </w:pPr>
      <w:r w:rsidRPr="00A600C1">
        <w:rPr>
          <w:rFonts w:eastAsia="Tahoma" w:cstheme="minorHAnsi"/>
        </w:rPr>
        <w:t>12</w:t>
      </w:r>
      <w:r w:rsidR="00177392">
        <w:rPr>
          <w:rFonts w:eastAsia="Tahoma" w:cstheme="minorHAnsi"/>
        </w:rPr>
        <w:t xml:space="preserve"> – </w:t>
      </w:r>
      <w:r w:rsidRPr="00A600C1">
        <w:rPr>
          <w:rFonts w:eastAsia="Tahoma" w:cstheme="minorHAnsi"/>
        </w:rPr>
        <w:t>San Francisco, CA</w:t>
      </w:r>
      <w:r w:rsidR="00177392">
        <w:rPr>
          <w:rFonts w:eastAsia="Tahoma" w:cstheme="minorHAnsi"/>
        </w:rPr>
        <w:t xml:space="preserve"> – </w:t>
      </w:r>
      <w:r w:rsidRPr="00A600C1">
        <w:rPr>
          <w:rFonts w:eastAsia="Tahoma" w:cstheme="minorHAnsi"/>
        </w:rPr>
        <w:t>Great American Music Hall</w:t>
      </w:r>
    </w:p>
    <w:p w14:paraId="79AF7522" w14:textId="1D2FFB7F" w:rsidR="00A600C1" w:rsidRPr="00A600C1" w:rsidRDefault="00A600C1" w:rsidP="00A600C1">
      <w:pPr>
        <w:jc w:val="center"/>
        <w:rPr>
          <w:rFonts w:eastAsia="Tahoma" w:cstheme="minorHAnsi"/>
        </w:rPr>
      </w:pPr>
      <w:r w:rsidRPr="00A600C1">
        <w:rPr>
          <w:rFonts w:eastAsia="Tahoma" w:cstheme="minorHAnsi"/>
        </w:rPr>
        <w:t>14</w:t>
      </w:r>
      <w:r w:rsidR="00177392">
        <w:rPr>
          <w:rFonts w:eastAsia="Tahoma" w:cstheme="minorHAnsi"/>
        </w:rPr>
        <w:t xml:space="preserve"> – </w:t>
      </w:r>
      <w:r w:rsidRPr="00A600C1">
        <w:rPr>
          <w:rFonts w:eastAsia="Tahoma" w:cstheme="minorHAnsi"/>
        </w:rPr>
        <w:t>Santa Cruz, CA</w:t>
      </w:r>
      <w:r w:rsidR="00177392">
        <w:rPr>
          <w:rFonts w:eastAsia="Tahoma" w:cstheme="minorHAnsi"/>
        </w:rPr>
        <w:t xml:space="preserve"> – </w:t>
      </w:r>
      <w:r w:rsidRPr="00A600C1">
        <w:rPr>
          <w:rFonts w:eastAsia="Tahoma" w:cstheme="minorHAnsi"/>
        </w:rPr>
        <w:t>The Catalyst - Atrium</w:t>
      </w:r>
    </w:p>
    <w:p w14:paraId="5B2D85EC" w14:textId="2200604A" w:rsidR="00A600C1" w:rsidRPr="00A600C1" w:rsidRDefault="00A600C1" w:rsidP="00A600C1">
      <w:pPr>
        <w:jc w:val="center"/>
        <w:rPr>
          <w:rFonts w:eastAsia="Tahoma" w:cstheme="minorHAnsi"/>
        </w:rPr>
      </w:pPr>
      <w:r w:rsidRPr="00A600C1">
        <w:rPr>
          <w:rFonts w:eastAsia="Tahoma" w:cstheme="minorHAnsi"/>
        </w:rPr>
        <w:t>16</w:t>
      </w:r>
      <w:r w:rsidR="00177392">
        <w:rPr>
          <w:rFonts w:eastAsia="Tahoma" w:cstheme="minorHAnsi"/>
        </w:rPr>
        <w:t xml:space="preserve"> – </w:t>
      </w:r>
      <w:r w:rsidRPr="00A600C1">
        <w:rPr>
          <w:rFonts w:eastAsia="Tahoma" w:cstheme="minorHAnsi"/>
        </w:rPr>
        <w:t>Seattle, WA</w:t>
      </w:r>
      <w:r w:rsidR="00177392">
        <w:rPr>
          <w:rFonts w:eastAsia="Tahoma" w:cstheme="minorHAnsi"/>
        </w:rPr>
        <w:t xml:space="preserve"> – </w:t>
      </w:r>
      <w:r w:rsidRPr="00A600C1">
        <w:rPr>
          <w:rFonts w:eastAsia="Tahoma" w:cstheme="minorHAnsi"/>
        </w:rPr>
        <w:t>Neumos</w:t>
      </w:r>
    </w:p>
    <w:p w14:paraId="7C779036" w14:textId="1143E48F" w:rsidR="00A600C1" w:rsidRPr="00A600C1" w:rsidRDefault="00A600C1" w:rsidP="00A600C1">
      <w:pPr>
        <w:jc w:val="center"/>
        <w:rPr>
          <w:rFonts w:eastAsia="Tahoma" w:cstheme="minorHAnsi"/>
        </w:rPr>
      </w:pPr>
      <w:r w:rsidRPr="00A600C1">
        <w:rPr>
          <w:rFonts w:eastAsia="Tahoma" w:cstheme="minorHAnsi"/>
        </w:rPr>
        <w:t>17</w:t>
      </w:r>
      <w:r w:rsidR="00177392">
        <w:rPr>
          <w:rFonts w:eastAsia="Tahoma" w:cstheme="minorHAnsi"/>
        </w:rPr>
        <w:t xml:space="preserve"> – </w:t>
      </w:r>
      <w:r w:rsidRPr="00A600C1">
        <w:rPr>
          <w:rFonts w:eastAsia="Tahoma" w:cstheme="minorHAnsi"/>
        </w:rPr>
        <w:t>Portland, OR</w:t>
      </w:r>
      <w:r w:rsidR="00177392">
        <w:rPr>
          <w:rFonts w:eastAsia="Tahoma" w:cstheme="minorHAnsi"/>
        </w:rPr>
        <w:t xml:space="preserve"> – </w:t>
      </w:r>
      <w:r w:rsidRPr="00A600C1">
        <w:rPr>
          <w:rFonts w:eastAsia="Tahoma" w:cstheme="minorHAnsi"/>
        </w:rPr>
        <w:t>Hawthorne Theater</w:t>
      </w:r>
    </w:p>
    <w:p w14:paraId="11E473E3" w14:textId="112831D5" w:rsidR="00A600C1" w:rsidRPr="00A600C1" w:rsidRDefault="00A600C1" w:rsidP="00A600C1">
      <w:pPr>
        <w:jc w:val="center"/>
        <w:rPr>
          <w:rFonts w:eastAsia="Tahoma" w:cstheme="minorHAnsi"/>
        </w:rPr>
      </w:pPr>
      <w:r w:rsidRPr="00A600C1">
        <w:rPr>
          <w:rFonts w:eastAsia="Tahoma" w:cstheme="minorHAnsi"/>
        </w:rPr>
        <w:t>19</w:t>
      </w:r>
      <w:r w:rsidR="00177392">
        <w:rPr>
          <w:rFonts w:eastAsia="Tahoma" w:cstheme="minorHAnsi"/>
        </w:rPr>
        <w:t xml:space="preserve"> – </w:t>
      </w:r>
      <w:r w:rsidRPr="00A600C1">
        <w:rPr>
          <w:rFonts w:eastAsia="Tahoma" w:cstheme="minorHAnsi"/>
        </w:rPr>
        <w:t>Salt Lake City, UT</w:t>
      </w:r>
      <w:r w:rsidR="00177392">
        <w:rPr>
          <w:rFonts w:eastAsia="Tahoma" w:cstheme="minorHAnsi"/>
        </w:rPr>
        <w:t xml:space="preserve"> – </w:t>
      </w:r>
      <w:r w:rsidRPr="00A600C1">
        <w:rPr>
          <w:rFonts w:eastAsia="Tahoma" w:cstheme="minorHAnsi"/>
        </w:rPr>
        <w:t>Soundwell</w:t>
      </w:r>
    </w:p>
    <w:p w14:paraId="043E8025" w14:textId="267E8B11" w:rsidR="00A600C1" w:rsidRPr="00A600C1" w:rsidRDefault="00A600C1" w:rsidP="00A600C1">
      <w:pPr>
        <w:jc w:val="center"/>
        <w:rPr>
          <w:rFonts w:eastAsia="Tahoma" w:cstheme="minorHAnsi"/>
        </w:rPr>
      </w:pPr>
      <w:r w:rsidRPr="00A600C1">
        <w:rPr>
          <w:rFonts w:eastAsia="Tahoma" w:cstheme="minorHAnsi"/>
        </w:rPr>
        <w:t>21</w:t>
      </w:r>
      <w:r w:rsidR="00177392">
        <w:rPr>
          <w:rFonts w:eastAsia="Tahoma" w:cstheme="minorHAnsi"/>
        </w:rPr>
        <w:t xml:space="preserve"> – </w:t>
      </w:r>
      <w:r w:rsidRPr="00A600C1">
        <w:rPr>
          <w:rFonts w:eastAsia="Tahoma" w:cstheme="minorHAnsi"/>
        </w:rPr>
        <w:t>Denver, CO</w:t>
      </w:r>
      <w:r w:rsidR="00177392">
        <w:rPr>
          <w:rFonts w:eastAsia="Tahoma" w:cstheme="minorHAnsi"/>
        </w:rPr>
        <w:t xml:space="preserve"> – </w:t>
      </w:r>
      <w:r w:rsidRPr="00A600C1">
        <w:rPr>
          <w:rFonts w:eastAsia="Tahoma" w:cstheme="minorHAnsi"/>
        </w:rPr>
        <w:t>Bluebird Theater</w:t>
      </w:r>
    </w:p>
    <w:p w14:paraId="6CC6B327" w14:textId="1EF44688" w:rsidR="00A600C1" w:rsidRPr="00A600C1" w:rsidRDefault="00A600C1" w:rsidP="00A600C1">
      <w:pPr>
        <w:jc w:val="center"/>
        <w:rPr>
          <w:rFonts w:eastAsia="Tahoma" w:cstheme="minorHAnsi"/>
        </w:rPr>
      </w:pPr>
      <w:r w:rsidRPr="00A600C1">
        <w:rPr>
          <w:rFonts w:eastAsia="Tahoma" w:cstheme="minorHAnsi"/>
        </w:rPr>
        <w:t>23</w:t>
      </w:r>
      <w:r w:rsidR="00177392">
        <w:rPr>
          <w:rFonts w:eastAsia="Tahoma" w:cstheme="minorHAnsi"/>
        </w:rPr>
        <w:t xml:space="preserve"> – </w:t>
      </w:r>
      <w:r w:rsidRPr="00A600C1">
        <w:rPr>
          <w:rFonts w:eastAsia="Tahoma" w:cstheme="minorHAnsi"/>
        </w:rPr>
        <w:t>Saint Paul, MN</w:t>
      </w:r>
      <w:r w:rsidR="00177392">
        <w:rPr>
          <w:rFonts w:eastAsia="Tahoma" w:cstheme="minorHAnsi"/>
        </w:rPr>
        <w:t xml:space="preserve"> – </w:t>
      </w:r>
      <w:r w:rsidRPr="00A600C1">
        <w:rPr>
          <w:rFonts w:eastAsia="Tahoma" w:cstheme="minorHAnsi"/>
        </w:rPr>
        <w:t>Amsterdam Bar &amp; Hall</w:t>
      </w:r>
    </w:p>
    <w:p w14:paraId="1DD3C359" w14:textId="5A1CFABA" w:rsidR="00A600C1" w:rsidRPr="00A600C1" w:rsidRDefault="00A600C1" w:rsidP="00A600C1">
      <w:pPr>
        <w:jc w:val="center"/>
        <w:rPr>
          <w:rFonts w:eastAsia="Tahoma" w:cstheme="minorHAnsi"/>
        </w:rPr>
      </w:pPr>
      <w:r w:rsidRPr="00A600C1">
        <w:rPr>
          <w:rFonts w:eastAsia="Tahoma" w:cstheme="minorHAnsi"/>
        </w:rPr>
        <w:t>24</w:t>
      </w:r>
      <w:r w:rsidR="00177392">
        <w:rPr>
          <w:rFonts w:eastAsia="Tahoma" w:cstheme="minorHAnsi"/>
        </w:rPr>
        <w:t xml:space="preserve"> – </w:t>
      </w:r>
      <w:r w:rsidRPr="00A600C1">
        <w:rPr>
          <w:rFonts w:eastAsia="Tahoma" w:cstheme="minorHAnsi"/>
        </w:rPr>
        <w:t>Chicago, IL</w:t>
      </w:r>
      <w:r w:rsidR="00177392">
        <w:rPr>
          <w:rFonts w:eastAsia="Tahoma" w:cstheme="minorHAnsi"/>
        </w:rPr>
        <w:t xml:space="preserve"> – </w:t>
      </w:r>
      <w:r w:rsidRPr="00A600C1">
        <w:rPr>
          <w:rFonts w:eastAsia="Tahoma" w:cstheme="minorHAnsi"/>
        </w:rPr>
        <w:t>Avondale Music Hall</w:t>
      </w:r>
    </w:p>
    <w:p w14:paraId="5FFA01A0" w14:textId="43D451D4" w:rsidR="00A600C1" w:rsidRDefault="00A600C1" w:rsidP="00A600C1">
      <w:pPr>
        <w:jc w:val="center"/>
        <w:rPr>
          <w:rFonts w:eastAsia="Tahoma" w:cstheme="minorHAnsi"/>
        </w:rPr>
      </w:pPr>
      <w:r w:rsidRPr="00A600C1">
        <w:rPr>
          <w:rFonts w:eastAsia="Tahoma" w:cstheme="minorHAnsi"/>
        </w:rPr>
        <w:t>26</w:t>
      </w:r>
      <w:r w:rsidR="00177392">
        <w:rPr>
          <w:rFonts w:eastAsia="Tahoma" w:cstheme="minorHAnsi"/>
        </w:rPr>
        <w:t xml:space="preserve"> – </w:t>
      </w:r>
      <w:r w:rsidRPr="00A600C1">
        <w:rPr>
          <w:rFonts w:eastAsia="Tahoma" w:cstheme="minorHAnsi"/>
        </w:rPr>
        <w:t>Detroit, MI</w:t>
      </w:r>
      <w:r w:rsidR="00177392">
        <w:rPr>
          <w:rFonts w:eastAsia="Tahoma" w:cstheme="minorHAnsi"/>
        </w:rPr>
        <w:t xml:space="preserve"> – </w:t>
      </w:r>
      <w:r w:rsidRPr="00A600C1">
        <w:rPr>
          <w:rFonts w:eastAsia="Tahoma" w:cstheme="minorHAnsi"/>
        </w:rPr>
        <w:t>El Club</w:t>
      </w:r>
    </w:p>
    <w:p w14:paraId="0FFC8FCD" w14:textId="5D62668F" w:rsidR="008934BC" w:rsidRPr="00A600C1" w:rsidRDefault="008934BC" w:rsidP="00A600C1">
      <w:pPr>
        <w:jc w:val="center"/>
        <w:rPr>
          <w:rFonts w:eastAsia="Tahoma" w:cstheme="minorHAnsi"/>
        </w:rPr>
      </w:pPr>
      <w:r>
        <w:rPr>
          <w:rFonts w:eastAsia="Tahoma" w:cstheme="minorHAnsi"/>
        </w:rPr>
        <w:t xml:space="preserve">27 </w:t>
      </w:r>
      <w:r w:rsidR="008A0F9E">
        <w:rPr>
          <w:rFonts w:eastAsia="Tahoma" w:cstheme="minorHAnsi"/>
        </w:rPr>
        <w:t>–</w:t>
      </w:r>
      <w:r>
        <w:rPr>
          <w:rFonts w:eastAsia="Tahoma" w:cstheme="minorHAnsi"/>
        </w:rPr>
        <w:t xml:space="preserve"> </w:t>
      </w:r>
      <w:r w:rsidR="008A0F9E">
        <w:rPr>
          <w:rFonts w:eastAsia="Tahoma" w:cstheme="minorHAnsi"/>
        </w:rPr>
        <w:t>Cincinnati, OH – Top Cats</w:t>
      </w:r>
    </w:p>
    <w:p w14:paraId="00A8C58F" w14:textId="1D31E563" w:rsidR="00A600C1" w:rsidRPr="00A600C1" w:rsidRDefault="00177392" w:rsidP="00A600C1">
      <w:pPr>
        <w:jc w:val="center"/>
      </w:pPr>
      <w:r>
        <w:lastRenderedPageBreak/>
        <w:t># # #</w:t>
      </w:r>
    </w:p>
    <w:p w14:paraId="12A84B59" w14:textId="5AC95757" w:rsidR="00A600C1" w:rsidRPr="00A600C1" w:rsidRDefault="00A600C1" w:rsidP="00A600C1">
      <w:pPr>
        <w:jc w:val="center"/>
        <w:rPr>
          <w:b/>
          <w:bCs/>
          <w:color w:val="000000"/>
          <w:u w:val="single"/>
        </w:rPr>
      </w:pPr>
      <w:r>
        <w:rPr>
          <w:b/>
          <w:bCs/>
          <w:color w:val="000000"/>
          <w:u w:val="single"/>
        </w:rPr>
        <w:t>RICO NASTY</w:t>
      </w:r>
    </w:p>
    <w:p w14:paraId="1D2AE9B1" w14:textId="392F8360" w:rsidR="00A600C1" w:rsidRDefault="00A600C1" w:rsidP="00A600C1">
      <w:pPr>
        <w:rPr>
          <w:color w:val="000000"/>
        </w:rPr>
      </w:pPr>
      <w:r>
        <w:rPr>
          <w:color w:val="000000"/>
        </w:rPr>
        <w:t xml:space="preserve">Many artists change the game. However, Rico Nasty reinvents, recharges, and reimagines it with every move. Instead, the Washington, D.C.-born and Maryland-raised sonic sorceress shapeshifts at the speed of the culture, infusing airtight rap with uncontainable punk energy, hyperpop unpredictability, industrial intensity, and just the right amount of heavy metal attitude. Back in high school, she made waves with a series of independent projects before reaching critical mass with 2017’s </w:t>
      </w:r>
      <w:r>
        <w:rPr>
          <w:i/>
          <w:iCs/>
          <w:color w:val="000000"/>
        </w:rPr>
        <w:t>Sugar Trap</w:t>
      </w:r>
      <w:r>
        <w:rPr>
          <w:color w:val="000000"/>
        </w:rPr>
        <w:t xml:space="preserve"> </w:t>
      </w:r>
      <w:r>
        <w:rPr>
          <w:i/>
          <w:iCs/>
          <w:color w:val="000000"/>
        </w:rPr>
        <w:t>2</w:t>
      </w:r>
      <w:r>
        <w:rPr>
          <w:color w:val="000000"/>
        </w:rPr>
        <w:t xml:space="preserve">. On its heels, she maintained this momentum with the fan favorite </w:t>
      </w:r>
      <w:r>
        <w:rPr>
          <w:i/>
          <w:iCs/>
          <w:color w:val="000000"/>
        </w:rPr>
        <w:t>Nasty</w:t>
      </w:r>
      <w:r>
        <w:rPr>
          <w:color w:val="000000"/>
        </w:rPr>
        <w:t xml:space="preserve"> in 2018. The collaborative mixtape </w:t>
      </w:r>
      <w:r>
        <w:rPr>
          <w:i/>
          <w:iCs/>
          <w:color w:val="000000"/>
        </w:rPr>
        <w:t xml:space="preserve">Anger Management </w:t>
      </w:r>
      <w:r>
        <w:rPr>
          <w:color w:val="000000"/>
        </w:rPr>
        <w:t xml:space="preserve">with Kenny Beats closed out 2019 on over a dozen year-end lists, including </w:t>
      </w:r>
      <w:r>
        <w:rPr>
          <w:i/>
          <w:iCs/>
          <w:color w:val="000000"/>
        </w:rPr>
        <w:t>Complex</w:t>
      </w:r>
      <w:r>
        <w:rPr>
          <w:color w:val="000000"/>
        </w:rPr>
        <w:t xml:space="preserve">, </w:t>
      </w:r>
      <w:r>
        <w:rPr>
          <w:i/>
          <w:iCs/>
          <w:color w:val="000000"/>
        </w:rPr>
        <w:t>Dazed</w:t>
      </w:r>
      <w:r>
        <w:rPr>
          <w:color w:val="000000"/>
        </w:rPr>
        <w:t xml:space="preserve">, </w:t>
      </w:r>
      <w:r>
        <w:rPr>
          <w:i/>
          <w:iCs/>
          <w:color w:val="000000"/>
        </w:rPr>
        <w:t>Fact</w:t>
      </w:r>
      <w:r>
        <w:rPr>
          <w:color w:val="000000"/>
        </w:rPr>
        <w:t xml:space="preserve">, </w:t>
      </w:r>
      <w:r>
        <w:rPr>
          <w:i/>
          <w:iCs/>
          <w:color w:val="000000"/>
        </w:rPr>
        <w:t>The FADER</w:t>
      </w:r>
      <w:r>
        <w:rPr>
          <w:color w:val="000000"/>
        </w:rPr>
        <w:t>,</w:t>
      </w:r>
      <w:r>
        <w:rPr>
          <w:i/>
          <w:iCs/>
          <w:color w:val="000000"/>
        </w:rPr>
        <w:t xml:space="preserve"> GQ</w:t>
      </w:r>
      <w:r>
        <w:rPr>
          <w:color w:val="000000"/>
        </w:rPr>
        <w:t xml:space="preserve">, </w:t>
      </w:r>
      <w:r>
        <w:rPr>
          <w:i/>
          <w:iCs/>
          <w:color w:val="000000"/>
        </w:rPr>
        <w:t>NME</w:t>
      </w:r>
      <w:r>
        <w:rPr>
          <w:color w:val="000000"/>
        </w:rPr>
        <w:t>,</w:t>
      </w:r>
      <w:r>
        <w:rPr>
          <w:i/>
          <w:iCs/>
          <w:color w:val="000000"/>
        </w:rPr>
        <w:t xml:space="preserve"> Pitchfork</w:t>
      </w:r>
      <w:r>
        <w:rPr>
          <w:color w:val="000000"/>
        </w:rPr>
        <w:t xml:space="preserve">, </w:t>
      </w:r>
      <w:r>
        <w:rPr>
          <w:i/>
          <w:iCs/>
          <w:color w:val="000000"/>
        </w:rPr>
        <w:t>Rolling Stone</w:t>
      </w:r>
      <w:r>
        <w:rPr>
          <w:color w:val="000000"/>
        </w:rPr>
        <w:t xml:space="preserve">, </w:t>
      </w:r>
      <w:r>
        <w:rPr>
          <w:i/>
          <w:iCs/>
          <w:color w:val="000000"/>
        </w:rPr>
        <w:t>Stereogum</w:t>
      </w:r>
      <w:r>
        <w:rPr>
          <w:color w:val="000000"/>
        </w:rPr>
        <w:t xml:space="preserve">, and </w:t>
      </w:r>
      <w:r>
        <w:rPr>
          <w:i/>
          <w:iCs/>
          <w:color w:val="000000"/>
        </w:rPr>
        <w:t>Vice</w:t>
      </w:r>
      <w:r>
        <w:rPr>
          <w:color w:val="000000"/>
        </w:rPr>
        <w:t xml:space="preserve">. During 2020, her full-length debut, </w:t>
      </w:r>
      <w:r>
        <w:rPr>
          <w:i/>
          <w:iCs/>
          <w:color w:val="000000"/>
        </w:rPr>
        <w:t>Nightmare Vacation</w:t>
      </w:r>
      <w:r>
        <w:rPr>
          <w:color w:val="000000"/>
        </w:rPr>
        <w:t>, boasted the gold-certified hit “Smack A Bitch.” Peers sought her out for high-profile collaborations, including the platinum “Tia Tamera” with Doja Cat, “#PROUDCATOWNERREMIX” with the late XXXTentacion, “</w:t>
      </w:r>
      <w:r>
        <w:rPr>
          <w:color w:val="000000"/>
          <w:shd w:val="clear" w:color="auto" w:fill="FFFFFF"/>
        </w:rPr>
        <w:t xml:space="preserve">¡aquí yo mando!” with Kali Uchis, and more. </w:t>
      </w:r>
      <w:r>
        <w:rPr>
          <w:color w:val="000000"/>
        </w:rPr>
        <w:t xml:space="preserve">Rico’s’s the rare outlier who can grace the cover the </w:t>
      </w:r>
      <w:r>
        <w:rPr>
          <w:i/>
          <w:iCs/>
          <w:color w:val="000000"/>
        </w:rPr>
        <w:t xml:space="preserve">XXL </w:t>
      </w:r>
      <w:r>
        <w:rPr>
          <w:color w:val="000000"/>
        </w:rPr>
        <w:t xml:space="preserve">Freshman issue or light up Rihanna’s Savage X Fenty Show as an ambassador </w:t>
      </w:r>
      <w:r>
        <w:rPr>
          <w:i/>
          <w:iCs/>
          <w:color w:val="000000"/>
        </w:rPr>
        <w:t xml:space="preserve">and </w:t>
      </w:r>
      <w:r>
        <w:rPr>
          <w:color w:val="000000"/>
        </w:rPr>
        <w:t xml:space="preserve">ignite a mosh pit. </w:t>
      </w:r>
    </w:p>
    <w:p w14:paraId="1253F8AB" w14:textId="77777777" w:rsidR="00A600C1" w:rsidRDefault="00A600C1" w:rsidP="00A600C1">
      <w:r>
        <w:rPr>
          <w:color w:val="000000"/>
        </w:rPr>
        <w:t xml:space="preserve">With an inimitable and influential signature style, she has reached multiplatinum status, posted up nearly 1 billion streams, and </w:t>
      </w:r>
      <w:proofErr w:type="gramStart"/>
      <w:r>
        <w:rPr>
          <w:color w:val="000000"/>
        </w:rPr>
        <w:t>sold out</w:t>
      </w:r>
      <w:proofErr w:type="gramEnd"/>
      <w:r>
        <w:rPr>
          <w:color w:val="000000"/>
        </w:rPr>
        <w:t xml:space="preserve"> countless shows. Last year she unleashed unfiltered truth with the force of a tornado through a tidal wave on </w:t>
      </w:r>
      <w:r>
        <w:rPr>
          <w:i/>
          <w:iCs/>
          <w:color w:val="000000"/>
        </w:rPr>
        <w:t>Las Ruinas</w:t>
      </w:r>
      <w:r>
        <w:rPr>
          <w:color w:val="000000"/>
        </w:rPr>
        <w:t xml:space="preserve"> but from here on out Rico’s new mission is to take us back to the Sugar Trap – where it all began. </w:t>
      </w:r>
    </w:p>
    <w:p w14:paraId="34B33960" w14:textId="34255A3C" w:rsidR="00A600C1" w:rsidRDefault="009B33F6" w:rsidP="00A600C1">
      <w:pPr>
        <w:jc w:val="center"/>
        <w:rPr>
          <w:b/>
          <w:bCs/>
        </w:rPr>
      </w:pPr>
      <w:r>
        <w:rPr>
          <w:b/>
          <w:bCs/>
          <w:noProof/>
        </w:rPr>
        <w:drawing>
          <wp:inline distT="0" distB="0" distL="0" distR="0" wp14:anchorId="18037675" wp14:editId="77EB6E07">
            <wp:extent cx="2423782" cy="3028950"/>
            <wp:effectExtent l="0" t="0" r="0" b="0"/>
            <wp:docPr id="2" name="Picture 2"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27166" cy="3033179"/>
                    </a:xfrm>
                    <a:prstGeom prst="rect">
                      <a:avLst/>
                    </a:prstGeom>
                  </pic:spPr>
                </pic:pic>
              </a:graphicData>
            </a:graphic>
          </wp:inline>
        </w:drawing>
      </w:r>
    </w:p>
    <w:p w14:paraId="13364301" w14:textId="4FBD8564" w:rsidR="00A600C1" w:rsidRDefault="00A600C1" w:rsidP="00A600C1">
      <w:pPr>
        <w:jc w:val="center"/>
        <w:rPr>
          <w:b/>
          <w:bCs/>
        </w:rPr>
      </w:pPr>
      <w:r>
        <w:rPr>
          <w:b/>
          <w:bCs/>
        </w:rPr>
        <w:t>CONNECT WITH RICO NASTY:</w:t>
      </w:r>
    </w:p>
    <w:p w14:paraId="23B53470" w14:textId="77777777" w:rsidR="00A600C1" w:rsidRDefault="00000000" w:rsidP="00A600C1">
      <w:pPr>
        <w:pStyle w:val="xmsonormal"/>
        <w:jc w:val="center"/>
      </w:pPr>
      <w:hyperlink r:id="rId11" w:tooltip="뷬뿿" w:history="1">
        <w:r w:rsidR="00A600C1">
          <w:rPr>
            <w:rStyle w:val="Hyperlink"/>
          </w:rPr>
          <w:t>WEBSITE</w:t>
        </w:r>
      </w:hyperlink>
      <w:r w:rsidR="00A600C1">
        <w:t xml:space="preserve"> | </w:t>
      </w:r>
      <w:hyperlink r:id="rId12" w:tooltip="뷬뿿" w:history="1">
        <w:r w:rsidR="00A600C1">
          <w:rPr>
            <w:rStyle w:val="Hyperlink"/>
          </w:rPr>
          <w:t>INSTAGRAM</w:t>
        </w:r>
      </w:hyperlink>
      <w:r w:rsidR="00A600C1">
        <w:t xml:space="preserve"> | </w:t>
      </w:r>
      <w:hyperlink r:id="rId13" w:tooltip="뷬뿿" w:history="1">
        <w:r w:rsidR="00A600C1">
          <w:rPr>
            <w:rStyle w:val="Hyperlink"/>
          </w:rPr>
          <w:t>TWITTER</w:t>
        </w:r>
      </w:hyperlink>
      <w:r w:rsidR="00A600C1">
        <w:t xml:space="preserve"> | </w:t>
      </w:r>
      <w:hyperlink r:id="rId14" w:tooltip="뷬뿿" w:history="1">
        <w:r w:rsidR="00A600C1">
          <w:rPr>
            <w:rStyle w:val="Hyperlink"/>
          </w:rPr>
          <w:t>FACEBOOK</w:t>
        </w:r>
      </w:hyperlink>
      <w:r w:rsidR="00A600C1">
        <w:t xml:space="preserve"> | </w:t>
      </w:r>
      <w:hyperlink r:id="rId15" w:tooltip="뷬뿿" w:history="1">
        <w:r w:rsidR="00A600C1">
          <w:rPr>
            <w:rStyle w:val="Hyperlink"/>
          </w:rPr>
          <w:t>YOUTUBE</w:t>
        </w:r>
      </w:hyperlink>
    </w:p>
    <w:p w14:paraId="79A97391" w14:textId="77777777" w:rsidR="00A600C1" w:rsidRDefault="00A600C1" w:rsidP="00A600C1">
      <w:pPr>
        <w:pStyle w:val="xmsonormal"/>
        <w:jc w:val="center"/>
      </w:pPr>
      <w:r>
        <w:t> </w:t>
      </w:r>
    </w:p>
    <w:p w14:paraId="74C37B6E" w14:textId="77777777" w:rsidR="00A600C1" w:rsidRDefault="00A600C1" w:rsidP="00A600C1">
      <w:pPr>
        <w:jc w:val="center"/>
        <w:rPr>
          <w:b/>
          <w:bCs/>
        </w:rPr>
      </w:pPr>
      <w:r>
        <w:rPr>
          <w:b/>
          <w:bCs/>
        </w:rPr>
        <w:t>FOR PRESS INQUIRIES, PLEASE CONTACT:</w:t>
      </w:r>
    </w:p>
    <w:p w14:paraId="01725D95" w14:textId="72B2B329" w:rsidR="00A600C1" w:rsidRPr="00AC34CB" w:rsidRDefault="00A600C1" w:rsidP="00AC34CB">
      <w:pPr>
        <w:jc w:val="center"/>
      </w:pPr>
      <w:r>
        <w:t xml:space="preserve">Ariana White | </w:t>
      </w:r>
      <w:hyperlink r:id="rId16" w:history="1">
        <w:r>
          <w:rPr>
            <w:rStyle w:val="Hyperlink"/>
          </w:rPr>
          <w:t>Ariana.White@atlanticrecords.com</w:t>
        </w:r>
      </w:hyperlink>
    </w:p>
    <w:sectPr w:rsidR="00A600C1" w:rsidRPr="00AC34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wMzIzMbewtDA3MjJV0lEKTi0uzszPAykwqgUAmYWNPywAAAA="/>
  </w:docVars>
  <w:rsids>
    <w:rsidRoot w:val="008910EC"/>
    <w:rsid w:val="001349D6"/>
    <w:rsid w:val="00177392"/>
    <w:rsid w:val="00246D0C"/>
    <w:rsid w:val="008910EC"/>
    <w:rsid w:val="008934BC"/>
    <w:rsid w:val="008A0F9E"/>
    <w:rsid w:val="009B33F6"/>
    <w:rsid w:val="00A600C1"/>
    <w:rsid w:val="00AC34CB"/>
    <w:rsid w:val="00C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11F68"/>
  <w15:chartTrackingRefBased/>
  <w15:docId w15:val="{E3A5BD01-A25A-413E-A361-7639CCAF8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00C1"/>
    <w:rPr>
      <w:color w:val="0563C1"/>
      <w:u w:val="single"/>
    </w:rPr>
  </w:style>
  <w:style w:type="paragraph" w:customStyle="1" w:styleId="xmsonormal">
    <w:name w:val="x_msonormal"/>
    <w:basedOn w:val="Normal"/>
    <w:rsid w:val="00A600C1"/>
    <w:pPr>
      <w:spacing w:after="0" w:line="240" w:lineRule="auto"/>
    </w:pPr>
    <w:rPr>
      <w:rFonts w:ascii="Calibri" w:hAnsi="Calibri" w:cs="Calibri"/>
      <w:lang w:eastAsia="ko-KR"/>
    </w:rPr>
  </w:style>
  <w:style w:type="character" w:styleId="UnresolvedMention">
    <w:name w:val="Unresolved Mention"/>
    <w:basedOn w:val="DefaultParagraphFont"/>
    <w:uiPriority w:val="99"/>
    <w:semiHidden/>
    <w:unhideWhenUsed/>
    <w:rsid w:val="00246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onastymusic.com" TargetMode="External"/><Relationship Id="rId13" Type="http://schemas.openxmlformats.org/officeDocument/2006/relationships/hyperlink" Target="https://nam04.safelinks.protection.outlook.com/?url=https%3A%2F%2Ftwitter.com%2Frico_nastyy&amp;data=05%7C01%7CChevon.DeShields%40atlanticrecords.com%7Cb0146366918b4624225c08da656a5984%7C8367939002ec4ba1ad3d69da3fdd637e%7C0%7C0%7C637933804681246701%7CUnknown%7CTWFpbGZsb3d8eyJWIjoiMC4wLjAwMDAiLCJQIjoiV2luMzIiLCJBTiI6Ik1haWwiLCJXVCI6Mn0%3D%7C3000%7C%7C%7C&amp;sdata=pwJZfNamNidWDNPXaeoIKcpI%2FlkX06v7WkSHwVHdsXQ%3D&amp;reserved=0" TargetMode="External"/><Relationship Id="rId18"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customXml" Target="../customXml/item3.xml"/><Relationship Id="rId7" Type="http://schemas.openxmlformats.org/officeDocument/2006/relationships/hyperlink" Target="https://riconasty.lnk.to/beatmyface" TargetMode="External"/><Relationship Id="rId12" Type="http://schemas.openxmlformats.org/officeDocument/2006/relationships/hyperlink" Target="https://nam04.safelinks.protection.outlook.com/?url=http%3A%2F%2Finstagram.com%2Friconasty&amp;data=05%7C01%7CChevon.DeShields%40atlanticrecords.com%7Cb0146366918b4624225c08da656a5984%7C8367939002ec4ba1ad3d69da3fdd637e%7C0%7C0%7C637933804681246701%7CUnknown%7CTWFpbGZsb3d8eyJWIjoiMC4wLjAwMDAiLCJQIjoiV2luMzIiLCJBTiI6Ik1haWwiLCJXVCI6Mn0%3D%7C3000%7C%7C%7C&amp;sdata=3PG3rLqVNsJUr%2F3GK32ZbX2i4lmvKcsaJ%2FfPwl0enmQ%3D&amp;reserved=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Ariana.White@atlanticrecords.com" TargetMode="Externa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riconasty.lnk.to/beatmyface" TargetMode="External"/><Relationship Id="rId11" Type="http://schemas.openxmlformats.org/officeDocument/2006/relationships/hyperlink" Target="https://nam04.safelinks.protection.outlook.com/?url=http%3A%2F%2Friconastymusic.com%2F&amp;data=05%7C01%7CChevon.DeShields%40atlanticrecords.com%7Cb0146366918b4624225c08da656a5984%7C8367939002ec4ba1ad3d69da3fdd637e%7C0%7C0%7C637933804681246701%7CUnknown%7CTWFpbGZsb3d8eyJWIjoiMC4wLjAwMDAiLCJQIjoiV2luMzIiLCJBTiI6Ik1haWwiLCJXVCI6Mn0%3D%7C3000%7C%7C%7C&amp;sdata=F6E8b11JeVJXjB98ljh3b0bUWVCuBcyZZnnIW0dXEhY%3D&amp;reserved=0" TargetMode="External"/><Relationship Id="rId5" Type="http://schemas.openxmlformats.org/officeDocument/2006/relationships/hyperlink" Target="https://warnermusicgroup.app.box.com/s/caqhif2im87sdammf120zleq8v3y0b8b/folder/199886400096" TargetMode="External"/><Relationship Id="rId15" Type="http://schemas.openxmlformats.org/officeDocument/2006/relationships/hyperlink" Target="https://nam04.safelinks.protection.outlook.com/?url=https%3A%2F%2Fwww.youtube.com%2Fc%2FRicoNasty%2Ffeatured&amp;data=05%7C01%7CChevon.DeShields%40atlanticrecords.com%7Cb0146366918b4624225c08da656a5984%7C8367939002ec4ba1ad3d69da3fdd637e%7C0%7C0%7C637933804681246701%7CUnknown%7CTWFpbGZsb3d8eyJWIjoiMC4wLjAwMDAiLCJQIjoiV2luMzIiLCJBTiI6Ik1haWwiLCJXVCI6Mn0%3D%7C3000%7C%7C%7C&amp;sdata=ZxRslGXCKLwMKldHL5TsNDWHsH7n%2FBksMP%2F5X4AV2IA%3D&amp;reserved=0" TargetMode="External"/><Relationship Id="rId10" Type="http://schemas.openxmlformats.org/officeDocument/2006/relationships/image" Target="media/image2.jpeg"/><Relationship Id="rId19" Type="http://schemas.openxmlformats.org/officeDocument/2006/relationships/customXml" Target="../customXml/item1.xml"/><Relationship Id="rId4" Type="http://schemas.openxmlformats.org/officeDocument/2006/relationships/image" Target="media/image1.jpeg"/><Relationship Id="rId9" Type="http://schemas.openxmlformats.org/officeDocument/2006/relationships/hyperlink" Target="https://nam04.safelinks.protection.outlook.com/?url=https%3A%2F%2Fimgworld-my.sharepoint.com%2F%3Af%3A%2Fg%2Fpersonal%2Fmhannon_wmeagency_com%2FEqnwNuDZ1QlFrw4wop7wyFUBWvrmnpRD-M_kfPiFX0YELA%3Fe%3DQ5QtuM&amp;data=05%7C01%7CAriana.White%40atlanticrecords.com%7C397e0e7256e14c01101908db097f311d%7C8367939002ec4ba1ad3d69da3fdd637e%7C0%7C0%7C638114214118103220%7CUnknown%7CTWFpbGZsb3d8eyJWIjoiMC4wLjAwMDAiLCJQIjoiV2luMzIiLCJBTiI6Ik1haWwiLCJXVCI6Mn0%3D%7C3000%7C%7C%7C&amp;sdata=5MJnWWUb4mpnaf6mmMrRvNYdBUocgMzKIk3840m%2ByWA%3D&amp;reserved=0" TargetMode="External"/><Relationship Id="rId14" Type="http://schemas.openxmlformats.org/officeDocument/2006/relationships/hyperlink" Target="https://nam04.safelinks.protection.outlook.com/?url=https%3A%2F%2Fwww.facebook.com%2FOfficialRico&amp;data=05%7C01%7CChevon.DeShields%40atlanticrecords.com%7Cb0146366918b4624225c08da656a5984%7C8367939002ec4ba1ad3d69da3fdd637e%7C0%7C0%7C637933804681246701%7CUnknown%7CTWFpbGZsb3d8eyJWIjoiMC4wLjAwMDAiLCJQIjoiV2luMzIiLCJBTiI6Ik1haWwiLCJXVCI6Mn0%3D%7C3000%7C%7C%7C&amp;sdata=wAWzs6eijgfLTl0PasJlOIvmgkVlOCta1ILLCQT7Dn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f2e41bc676cd4c86b92b6185682d82dd xmlns="34f65465-186d-4bfd-b19c-845fc6c6fe13">
      <Terms xmlns="http://schemas.microsoft.com/office/infopath/2007/PartnerControls"/>
    </f2e41bc676cd4c86b92b6185682d82dd>
    <lcf76f155ced4ddcb4097134ff3c332f xmlns="37d2d5e8-d86f-4204-ae9c-168dd3404589">
      <Terms xmlns="http://schemas.microsoft.com/office/infopath/2007/PartnerControls"/>
    </lcf76f155ced4ddcb4097134ff3c332f>
    <TaxCatchAll xmlns="229564fb-af3c-4f6c-872f-adfeadbc42f8">
      <Value>2</Value>
      <Value>3</Value>
    </TaxCatchAll>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documentManagement>
</p:properties>
</file>

<file path=customXml/itemProps1.xml><?xml version="1.0" encoding="utf-8"?>
<ds:datastoreItem xmlns:ds="http://schemas.openxmlformats.org/officeDocument/2006/customXml" ds:itemID="{91A91529-8080-498F-88EE-685BAD835DFB}"/>
</file>

<file path=customXml/itemProps2.xml><?xml version="1.0" encoding="utf-8"?>
<ds:datastoreItem xmlns:ds="http://schemas.openxmlformats.org/officeDocument/2006/customXml" ds:itemID="{DC81E5B1-6FD9-4712-89C1-9DD507F407B0}"/>
</file>

<file path=customXml/itemProps3.xml><?xml version="1.0" encoding="utf-8"?>
<ds:datastoreItem xmlns:ds="http://schemas.openxmlformats.org/officeDocument/2006/customXml" ds:itemID="{65AF922A-2E90-4915-9051-84C34F075857}"/>
</file>

<file path=docProps/app.xml><?xml version="1.0" encoding="utf-8"?>
<Properties xmlns="http://schemas.openxmlformats.org/officeDocument/2006/extended-properties" xmlns:vt="http://schemas.openxmlformats.org/officeDocument/2006/docPropsVTypes">
  <Template>Normal</Template>
  <TotalTime>253</TotalTime>
  <Pages>3</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Chevon DeShields</dc:creator>
  <cp:keywords/>
  <dc:description/>
  <cp:lastModifiedBy>Chevon DeShields</cp:lastModifiedBy>
  <cp:revision>5</cp:revision>
  <dcterms:created xsi:type="dcterms:W3CDTF">2023-03-23T16:30:00Z</dcterms:created>
  <dcterms:modified xsi:type="dcterms:W3CDTF">2023-03-24T16:20:00Z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WMG_DW_Artist">
    <vt:lpwstr/>
  </property>
  <property fmtid="{D5CDD505-2E9C-101B-9397-08002B2CF9AE}" pid="4" name="ContentTypeId">
    <vt:lpwstr>0x0101005D9CA752E37244E186B234F4D8840D84002100D0725C8C674FB9C698131B063420</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WMG_DW_DocumentType">
    <vt:lpwstr/>
  </property>
</Properties>
</file>