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F35C08" w14:textId="77777777" w:rsidR="008F1252" w:rsidRDefault="00000000">
      <w:pPr>
        <w:jc w:val="both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FOR IMMEDIATE RELEASE </w:t>
      </w:r>
    </w:p>
    <w:p w14:paraId="6E1E6F4E" w14:textId="77777777" w:rsidR="008F1252" w:rsidRDefault="00000000">
      <w:pPr>
        <w:jc w:val="both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JUNE 29, 2023</w:t>
      </w:r>
    </w:p>
    <w:p w14:paraId="20A0E4DB" w14:textId="77777777" w:rsidR="008F1252" w:rsidRDefault="00000000">
      <w:pPr>
        <w:jc w:val="both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57787BCD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  <w:sz w:val="28"/>
          <w:szCs w:val="28"/>
        </w:rPr>
      </w:pPr>
      <w:r>
        <w:rPr>
          <w:rFonts w:ascii="Calibri" w:eastAsia="Calibri" w:hAnsi="Calibri" w:cs="Calibri"/>
          <w:b/>
          <w:color w:val="212121"/>
          <w:sz w:val="28"/>
          <w:szCs w:val="28"/>
        </w:rPr>
        <w:t>RIAA PLATINUM CERTIFIED SINGER-SONGWRITER MATT MAESON</w:t>
      </w:r>
    </w:p>
    <w:p w14:paraId="443243EF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  <w:sz w:val="28"/>
          <w:szCs w:val="28"/>
        </w:rPr>
      </w:pPr>
      <w:r>
        <w:rPr>
          <w:rFonts w:ascii="Calibri" w:eastAsia="Calibri" w:hAnsi="Calibri" w:cs="Calibri"/>
          <w:b/>
          <w:color w:val="212121"/>
          <w:sz w:val="28"/>
          <w:szCs w:val="28"/>
        </w:rPr>
        <w:t>SHARES “GET HAPPY”</w:t>
      </w:r>
    </w:p>
    <w:p w14:paraId="57650735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  <w:sz w:val="28"/>
          <w:szCs w:val="28"/>
        </w:rPr>
      </w:pPr>
      <w:r>
        <w:rPr>
          <w:rFonts w:ascii="Calibri" w:eastAsia="Calibri" w:hAnsi="Calibri" w:cs="Calibri"/>
          <w:b/>
          <w:color w:val="212121"/>
          <w:sz w:val="28"/>
          <w:szCs w:val="28"/>
        </w:rPr>
        <w:t xml:space="preserve"> </w:t>
      </w:r>
    </w:p>
    <w:p w14:paraId="59D25EDC" w14:textId="77777777" w:rsidR="008F1252" w:rsidRDefault="00000000">
      <w:pPr>
        <w:jc w:val="center"/>
        <w:rPr>
          <w:rFonts w:ascii="Calibri" w:eastAsia="Calibri" w:hAnsi="Calibri" w:cs="Calibri"/>
          <w:b/>
          <w:sz w:val="28"/>
          <w:szCs w:val="28"/>
        </w:rPr>
      </w:pPr>
      <w:hyperlink r:id="rId4">
        <w:r>
          <w:rPr>
            <w:rFonts w:ascii="Calibri" w:eastAsia="Calibri" w:hAnsi="Calibri" w:cs="Calibri"/>
            <w:b/>
            <w:color w:val="1155CC"/>
            <w:sz w:val="28"/>
            <w:szCs w:val="28"/>
            <w:u w:val="single"/>
          </w:rPr>
          <w:t>DOWNLOAD/STREAM HERE</w:t>
        </w:r>
      </w:hyperlink>
    </w:p>
    <w:p w14:paraId="768DF942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  <w:sz w:val="28"/>
          <w:szCs w:val="28"/>
        </w:rPr>
      </w:pPr>
      <w:r>
        <w:rPr>
          <w:rFonts w:ascii="Calibri" w:eastAsia="Calibri" w:hAnsi="Calibri" w:cs="Calibri"/>
          <w:b/>
          <w:color w:val="212121"/>
          <w:sz w:val="28"/>
          <w:szCs w:val="28"/>
        </w:rPr>
        <w:t xml:space="preserve">  </w:t>
      </w:r>
    </w:p>
    <w:p w14:paraId="3FA042ED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  <w:sz w:val="24"/>
          <w:szCs w:val="24"/>
        </w:rPr>
      </w:pPr>
      <w:r>
        <w:rPr>
          <w:rFonts w:ascii="Calibri" w:eastAsia="Calibri" w:hAnsi="Calibri" w:cs="Calibri"/>
          <w:b/>
          <w:color w:val="212121"/>
          <w:sz w:val="24"/>
          <w:szCs w:val="24"/>
        </w:rPr>
        <w:t xml:space="preserve">CONTINUES INTIMATE </w:t>
      </w:r>
      <w:r>
        <w:rPr>
          <w:rFonts w:ascii="Calibri" w:eastAsia="Calibri" w:hAnsi="Calibri" w:cs="Calibri"/>
          <w:b/>
          <w:i/>
          <w:color w:val="212121"/>
          <w:sz w:val="24"/>
          <w:szCs w:val="24"/>
        </w:rPr>
        <w:t xml:space="preserve">THATS MY CUE </w:t>
      </w:r>
      <w:r>
        <w:rPr>
          <w:rFonts w:ascii="Calibri" w:eastAsia="Calibri" w:hAnsi="Calibri" w:cs="Calibri"/>
          <w:b/>
          <w:color w:val="212121"/>
          <w:sz w:val="24"/>
          <w:szCs w:val="24"/>
        </w:rPr>
        <w:t>HEADLINE SOLO TOUR TREK</w:t>
      </w:r>
    </w:p>
    <w:p w14:paraId="023451CC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  <w:sz w:val="24"/>
          <w:szCs w:val="24"/>
        </w:rPr>
      </w:pPr>
      <w:r>
        <w:rPr>
          <w:rFonts w:ascii="Calibri" w:eastAsia="Calibri" w:hAnsi="Calibri" w:cs="Calibri"/>
          <w:b/>
          <w:color w:val="212121"/>
          <w:sz w:val="24"/>
          <w:szCs w:val="24"/>
        </w:rPr>
        <w:t xml:space="preserve"> </w:t>
      </w:r>
    </w:p>
    <w:p w14:paraId="2C32AE77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  <w:sz w:val="24"/>
          <w:szCs w:val="24"/>
        </w:rPr>
      </w:pPr>
      <w:r>
        <w:rPr>
          <w:rFonts w:ascii="Calibri" w:eastAsia="Calibri" w:hAnsi="Calibri" w:cs="Calibri"/>
          <w:b/>
          <w:color w:val="212121"/>
          <w:sz w:val="24"/>
          <w:szCs w:val="24"/>
        </w:rPr>
        <w:t>INCLUDING NEWLY ANNOUNCED STOP AT NASHVILLE’S RYMAN AUDITORIUM ON 8/26</w:t>
      </w:r>
    </w:p>
    <w:p w14:paraId="2F5BDD48" w14:textId="77777777" w:rsidR="008F1252" w:rsidRDefault="008F1252">
      <w:pPr>
        <w:jc w:val="center"/>
        <w:rPr>
          <w:rFonts w:ascii="Calibri" w:eastAsia="Calibri" w:hAnsi="Calibri" w:cs="Calibri"/>
          <w:b/>
          <w:color w:val="212121"/>
        </w:rPr>
      </w:pPr>
    </w:p>
    <w:p w14:paraId="7244D9A9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</w:rPr>
      </w:pPr>
      <w:r>
        <w:rPr>
          <w:rFonts w:ascii="Calibri" w:eastAsia="Calibri" w:hAnsi="Calibri" w:cs="Calibri"/>
          <w:b/>
          <w:noProof/>
          <w:color w:val="212121"/>
        </w:rPr>
        <w:drawing>
          <wp:inline distT="114300" distB="114300" distL="114300" distR="114300" wp14:anchorId="3B8F666C" wp14:editId="075911D5">
            <wp:extent cx="3248025" cy="3248025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3248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color w:val="212121"/>
        </w:rPr>
        <w:t xml:space="preserve"> </w:t>
      </w:r>
    </w:p>
    <w:p w14:paraId="565F25AC" w14:textId="77777777" w:rsidR="008F1252" w:rsidRDefault="00000000">
      <w:pPr>
        <w:jc w:val="both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1B352C4D" w14:textId="77777777" w:rsidR="008F1252" w:rsidRDefault="00000000">
      <w:pPr>
        <w:jc w:val="both"/>
        <w:rPr>
          <w:rFonts w:ascii="Calibri" w:eastAsia="Calibri" w:hAnsi="Calibri" w:cs="Calibri"/>
          <w:i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Chart-topping, RIAA platinum certified singer-songwriter </w:t>
      </w:r>
      <w:r>
        <w:rPr>
          <w:rFonts w:ascii="Calibri" w:eastAsia="Calibri" w:hAnsi="Calibri" w:cs="Calibri"/>
          <w:b/>
          <w:color w:val="212121"/>
        </w:rPr>
        <w:t xml:space="preserve">Matt </w:t>
      </w:r>
      <w:proofErr w:type="spellStart"/>
      <w:r>
        <w:rPr>
          <w:rFonts w:ascii="Calibri" w:eastAsia="Calibri" w:hAnsi="Calibri" w:cs="Calibri"/>
          <w:b/>
          <w:color w:val="212121"/>
        </w:rPr>
        <w:t>Maeson</w:t>
      </w:r>
      <w:proofErr w:type="spellEnd"/>
      <w:r>
        <w:rPr>
          <w:rFonts w:ascii="Calibri" w:eastAsia="Calibri" w:hAnsi="Calibri" w:cs="Calibri"/>
          <w:color w:val="212121"/>
        </w:rPr>
        <w:t xml:space="preserve"> has released new single, </w:t>
      </w:r>
      <w:r>
        <w:rPr>
          <w:rFonts w:ascii="Calibri" w:eastAsia="Calibri" w:hAnsi="Calibri" w:cs="Calibri"/>
          <w:b/>
          <w:color w:val="212121"/>
        </w:rPr>
        <w:t>“Get Happy,”</w:t>
      </w:r>
      <w:r>
        <w:rPr>
          <w:rFonts w:ascii="Calibri" w:eastAsia="Calibri" w:hAnsi="Calibri" w:cs="Calibri"/>
          <w:color w:val="212121"/>
        </w:rPr>
        <w:t xml:space="preserve"> available everywhere now via Neon Gold/Atlantic Records </w:t>
      </w:r>
      <w:hyperlink r:id="rId6">
        <w:r>
          <w:rPr>
            <w:rFonts w:ascii="Calibri" w:eastAsia="Calibri" w:hAnsi="Calibri" w:cs="Calibri"/>
            <w:color w:val="1155CC"/>
            <w:u w:val="single"/>
          </w:rPr>
          <w:t>HERE</w:t>
        </w:r>
      </w:hyperlink>
      <w:r>
        <w:rPr>
          <w:rFonts w:ascii="Calibri" w:eastAsia="Calibri" w:hAnsi="Calibri" w:cs="Calibri"/>
          <w:color w:val="212121"/>
        </w:rPr>
        <w:t>.</w:t>
      </w:r>
    </w:p>
    <w:p w14:paraId="61F14044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</w:rPr>
      </w:pPr>
      <w:r>
        <w:rPr>
          <w:rFonts w:ascii="Calibri" w:eastAsia="Calibri" w:hAnsi="Calibri" w:cs="Calibri"/>
          <w:b/>
          <w:color w:val="212121"/>
        </w:rPr>
        <w:t xml:space="preserve"> </w:t>
      </w:r>
    </w:p>
    <w:p w14:paraId="7F3B56AD" w14:textId="77777777" w:rsidR="008F1252" w:rsidRDefault="00000000">
      <w:pPr>
        <w:rPr>
          <w:rFonts w:ascii="Calibri" w:eastAsia="Calibri" w:hAnsi="Calibri" w:cs="Calibri"/>
          <w:color w:val="0563C1"/>
          <w:u w:val="single"/>
        </w:rPr>
      </w:pPr>
      <w:r>
        <w:rPr>
          <w:rFonts w:ascii="Calibri" w:eastAsia="Calibri" w:hAnsi="Calibri" w:cs="Calibri"/>
          <w:color w:val="212121"/>
        </w:rPr>
        <w:t xml:space="preserve">Matt </w:t>
      </w:r>
      <w:proofErr w:type="spellStart"/>
      <w:r>
        <w:rPr>
          <w:rFonts w:ascii="Calibri" w:eastAsia="Calibri" w:hAnsi="Calibri" w:cs="Calibri"/>
          <w:color w:val="212121"/>
        </w:rPr>
        <w:t>Maeson</w:t>
      </w:r>
      <w:proofErr w:type="spellEnd"/>
      <w:r>
        <w:rPr>
          <w:rFonts w:ascii="Calibri" w:eastAsia="Calibri" w:hAnsi="Calibri" w:cs="Calibri"/>
          <w:color w:val="212121"/>
        </w:rPr>
        <w:t xml:space="preserve"> continues his largely sold-out solo headline </w:t>
      </w:r>
      <w:r>
        <w:rPr>
          <w:rFonts w:ascii="Calibri" w:eastAsia="Calibri" w:hAnsi="Calibri" w:cs="Calibri"/>
          <w:b/>
          <w:i/>
          <w:color w:val="212121"/>
        </w:rPr>
        <w:t>That’s My Cue</w:t>
      </w:r>
      <w:r>
        <w:rPr>
          <w:rFonts w:ascii="Calibri" w:eastAsia="Calibri" w:hAnsi="Calibri" w:cs="Calibri"/>
          <w:color w:val="212121"/>
        </w:rPr>
        <w:t xml:space="preserve"> tour throughout the US, which includes a newly announced stop at Nashville’s Ryman Auditorium on August 26</w:t>
      </w:r>
      <w:r>
        <w:rPr>
          <w:rFonts w:ascii="Calibri" w:eastAsia="Calibri" w:hAnsi="Calibri" w:cs="Calibri"/>
          <w:color w:val="212121"/>
          <w:vertAlign w:val="superscript"/>
        </w:rPr>
        <w:t>th</w:t>
      </w:r>
      <w:r>
        <w:rPr>
          <w:rFonts w:ascii="Calibri" w:eastAsia="Calibri" w:hAnsi="Calibri" w:cs="Calibri"/>
          <w:color w:val="212121"/>
        </w:rPr>
        <w:t xml:space="preserve">, </w:t>
      </w:r>
      <w:proofErr w:type="gramStart"/>
      <w:r>
        <w:rPr>
          <w:rFonts w:ascii="Calibri" w:eastAsia="Calibri" w:hAnsi="Calibri" w:cs="Calibri"/>
          <w:color w:val="212121"/>
        </w:rPr>
        <w:t>2023</w:t>
      </w:r>
      <w:proofErr w:type="gramEnd"/>
      <w:r>
        <w:rPr>
          <w:rFonts w:ascii="Calibri" w:eastAsia="Calibri" w:hAnsi="Calibri" w:cs="Calibri"/>
          <w:color w:val="212121"/>
        </w:rPr>
        <w:t xml:space="preserve"> and a full-band festival performance at </w:t>
      </w:r>
      <w:proofErr w:type="spellStart"/>
      <w:r>
        <w:rPr>
          <w:rFonts w:ascii="Calibri" w:eastAsia="Calibri" w:hAnsi="Calibri" w:cs="Calibri"/>
          <w:color w:val="212121"/>
        </w:rPr>
        <w:t>Rifflandia</w:t>
      </w:r>
      <w:proofErr w:type="spellEnd"/>
      <w:r>
        <w:rPr>
          <w:rFonts w:ascii="Calibri" w:eastAsia="Calibri" w:hAnsi="Calibri" w:cs="Calibri"/>
          <w:color w:val="212121"/>
        </w:rPr>
        <w:t xml:space="preserve"> Music Festival in Victoria, BC in September. </w:t>
      </w:r>
      <w:r>
        <w:rPr>
          <w:rFonts w:ascii="Calibri" w:eastAsia="Calibri" w:hAnsi="Calibri" w:cs="Calibri"/>
        </w:rPr>
        <w:t>More tour information can be found</w:t>
      </w:r>
      <w:hyperlink r:id="rId7">
        <w:r>
          <w:rPr>
            <w:rFonts w:ascii="Calibri" w:eastAsia="Calibri" w:hAnsi="Calibri" w:cs="Calibri"/>
          </w:rPr>
          <w:t xml:space="preserve"> </w:t>
        </w:r>
      </w:hyperlink>
      <w:hyperlink r:id="rId8">
        <w:r>
          <w:rPr>
            <w:rFonts w:ascii="Calibri" w:eastAsia="Calibri" w:hAnsi="Calibri" w:cs="Calibri"/>
            <w:color w:val="0563C1"/>
            <w:u w:val="single"/>
          </w:rPr>
          <w:t>HERE.</w:t>
        </w:r>
      </w:hyperlink>
    </w:p>
    <w:p w14:paraId="22793338" w14:textId="77777777" w:rsidR="008F1252" w:rsidRDefault="00000000">
      <w:pPr>
        <w:jc w:val="both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1EAEB54D" w14:textId="77777777" w:rsidR="008F1252" w:rsidRDefault="00000000">
      <w:pPr>
        <w:jc w:val="both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“Get Happy” follows Matt’s introspective single “</w:t>
      </w:r>
      <w:hyperlink r:id="rId9">
        <w:r>
          <w:rPr>
            <w:rFonts w:ascii="Calibri" w:eastAsia="Calibri" w:hAnsi="Calibri" w:cs="Calibri"/>
            <w:color w:val="0563C1"/>
            <w:u w:val="single"/>
          </w:rPr>
          <w:t>Rational</w:t>
        </w:r>
      </w:hyperlink>
      <w:r>
        <w:rPr>
          <w:rFonts w:ascii="Calibri" w:eastAsia="Calibri" w:hAnsi="Calibri" w:cs="Calibri"/>
          <w:color w:val="212121"/>
        </w:rPr>
        <w:t xml:space="preserve">” which was released last month. </w:t>
      </w:r>
      <w:proofErr w:type="gramStart"/>
      <w:r>
        <w:rPr>
          <w:rFonts w:ascii="Calibri" w:eastAsia="Calibri" w:hAnsi="Calibri" w:cs="Calibri"/>
          <w:color w:val="212121"/>
        </w:rPr>
        <w:t>Prior  to</w:t>
      </w:r>
      <w:proofErr w:type="gramEnd"/>
      <w:r>
        <w:rPr>
          <w:rFonts w:ascii="Calibri" w:eastAsia="Calibri" w:hAnsi="Calibri" w:cs="Calibri"/>
          <w:color w:val="212121"/>
        </w:rPr>
        <w:t xml:space="preserve"> that,  </w:t>
      </w:r>
      <w:proofErr w:type="spellStart"/>
      <w:r>
        <w:rPr>
          <w:rFonts w:ascii="Calibri" w:eastAsia="Calibri" w:hAnsi="Calibri" w:cs="Calibri"/>
          <w:color w:val="212121"/>
        </w:rPr>
        <w:t>Maeson</w:t>
      </w:r>
      <w:proofErr w:type="spellEnd"/>
      <w:r>
        <w:rPr>
          <w:rFonts w:ascii="Calibri" w:eastAsia="Calibri" w:hAnsi="Calibri" w:cs="Calibri"/>
          <w:color w:val="212121"/>
        </w:rPr>
        <w:t xml:space="preserve"> dropped his highly anticipated sophomore studio album, </w:t>
      </w:r>
      <w:r>
        <w:rPr>
          <w:rFonts w:ascii="Calibri" w:eastAsia="Calibri" w:hAnsi="Calibri" w:cs="Calibri"/>
          <w:b/>
          <w:i/>
          <w:color w:val="212121"/>
        </w:rPr>
        <w:t>Never Had To Leave</w:t>
      </w:r>
      <w:r>
        <w:rPr>
          <w:rFonts w:ascii="Calibri" w:eastAsia="Calibri" w:hAnsi="Calibri" w:cs="Calibri"/>
          <w:color w:val="212121"/>
        </w:rPr>
        <w:t xml:space="preserve"> in 2022, a </w:t>
      </w:r>
      <w:r>
        <w:rPr>
          <w:rFonts w:ascii="Calibri" w:eastAsia="Calibri" w:hAnsi="Calibri" w:cs="Calibri"/>
          <w:color w:val="212121"/>
        </w:rPr>
        <w:lastRenderedPageBreak/>
        <w:t xml:space="preserve">revelatory body of work that embodies a newfound hopefulness while reinforcing the raw intensity and unapologetic truth-telling that have defined </w:t>
      </w:r>
      <w:proofErr w:type="spellStart"/>
      <w:r>
        <w:rPr>
          <w:rFonts w:ascii="Calibri" w:eastAsia="Calibri" w:hAnsi="Calibri" w:cs="Calibri"/>
          <w:color w:val="212121"/>
        </w:rPr>
        <w:t>Maeson’s</w:t>
      </w:r>
      <w:proofErr w:type="spellEnd"/>
      <w:r>
        <w:rPr>
          <w:rFonts w:ascii="Calibri" w:eastAsia="Calibri" w:hAnsi="Calibri" w:cs="Calibri"/>
          <w:color w:val="212121"/>
        </w:rPr>
        <w:t xml:space="preserve"> music from the very start. </w:t>
      </w:r>
    </w:p>
    <w:p w14:paraId="2F6E092A" w14:textId="77777777" w:rsidR="008F1252" w:rsidRDefault="00000000">
      <w:pPr>
        <w:jc w:val="both"/>
        <w:rPr>
          <w:rFonts w:ascii="Calibri" w:eastAsia="Calibri" w:hAnsi="Calibri" w:cs="Calibri"/>
          <w:i/>
          <w:color w:val="212121"/>
        </w:rPr>
      </w:pPr>
      <w:r>
        <w:rPr>
          <w:rFonts w:ascii="Calibri" w:eastAsia="Calibri" w:hAnsi="Calibri" w:cs="Calibri"/>
          <w:i/>
          <w:color w:val="212121"/>
        </w:rPr>
        <w:t xml:space="preserve"> </w:t>
      </w:r>
    </w:p>
    <w:p w14:paraId="2B6260F5" w14:textId="77777777" w:rsidR="008F1252" w:rsidRDefault="00000000">
      <w:pPr>
        <w:jc w:val="both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i/>
          <w:color w:val="212121"/>
        </w:rPr>
        <w:t>Never Had To Leave</w:t>
      </w:r>
      <w:r>
        <w:rPr>
          <w:rFonts w:ascii="Calibri" w:eastAsia="Calibri" w:hAnsi="Calibri" w:cs="Calibri"/>
          <w:color w:val="212121"/>
        </w:rPr>
        <w:t xml:space="preserve"> includes the anthemic single “</w:t>
      </w:r>
      <w:r>
        <w:rPr>
          <w:rFonts w:ascii="Calibri" w:eastAsia="Calibri" w:hAnsi="Calibri" w:cs="Calibri"/>
          <w:b/>
          <w:color w:val="212121"/>
        </w:rPr>
        <w:t>Cut Deep</w:t>
      </w:r>
      <w:r>
        <w:rPr>
          <w:rFonts w:ascii="Calibri" w:eastAsia="Calibri" w:hAnsi="Calibri" w:cs="Calibri"/>
          <w:color w:val="212121"/>
        </w:rPr>
        <w:t xml:space="preserve">,” produced by Kenny Beats and </w:t>
      </w:r>
      <w:proofErr w:type="spellStart"/>
      <w:r>
        <w:rPr>
          <w:rFonts w:ascii="Calibri" w:eastAsia="Calibri" w:hAnsi="Calibri" w:cs="Calibri"/>
          <w:color w:val="212121"/>
        </w:rPr>
        <w:t>ClickNPress</w:t>
      </w:r>
      <w:proofErr w:type="spellEnd"/>
      <w:r>
        <w:rPr>
          <w:rFonts w:ascii="Calibri" w:eastAsia="Calibri" w:hAnsi="Calibri" w:cs="Calibri"/>
          <w:color w:val="212121"/>
        </w:rPr>
        <w:t xml:space="preserve"> and the mesmerizing Top 20 Alternative radio hit, </w:t>
      </w:r>
      <w:r>
        <w:rPr>
          <w:rFonts w:ascii="Calibri" w:eastAsia="Calibri" w:hAnsi="Calibri" w:cs="Calibri"/>
          <w:b/>
          <w:color w:val="212121"/>
        </w:rPr>
        <w:t>“</w:t>
      </w:r>
      <w:hyperlink r:id="rId10">
        <w:r>
          <w:rPr>
            <w:rFonts w:ascii="Calibri" w:eastAsia="Calibri" w:hAnsi="Calibri" w:cs="Calibri"/>
            <w:b/>
            <w:color w:val="0078D7"/>
            <w:u w:val="single"/>
          </w:rPr>
          <w:t>Blood Runs Red</w:t>
        </w:r>
      </w:hyperlink>
      <w:r>
        <w:rPr>
          <w:rFonts w:ascii="Calibri" w:eastAsia="Calibri" w:hAnsi="Calibri" w:cs="Calibri"/>
          <w:color w:val="212121"/>
        </w:rPr>
        <w:t xml:space="preserve">.” Hailed by </w:t>
      </w:r>
      <w:r>
        <w:rPr>
          <w:rFonts w:ascii="Calibri" w:eastAsia="Calibri" w:hAnsi="Calibri" w:cs="Calibri"/>
          <w:i/>
          <w:color w:val="212121"/>
        </w:rPr>
        <w:t xml:space="preserve">Ones </w:t>
      </w:r>
      <w:proofErr w:type="gramStart"/>
      <w:r>
        <w:rPr>
          <w:rFonts w:ascii="Calibri" w:eastAsia="Calibri" w:hAnsi="Calibri" w:cs="Calibri"/>
          <w:i/>
          <w:color w:val="212121"/>
        </w:rPr>
        <w:t>To</w:t>
      </w:r>
      <w:proofErr w:type="gramEnd"/>
      <w:r>
        <w:rPr>
          <w:rFonts w:ascii="Calibri" w:eastAsia="Calibri" w:hAnsi="Calibri" w:cs="Calibri"/>
          <w:i/>
          <w:color w:val="212121"/>
        </w:rPr>
        <w:t xml:space="preserve"> Watch</w:t>
      </w:r>
      <w:r>
        <w:rPr>
          <w:rFonts w:ascii="Calibri" w:eastAsia="Calibri" w:hAnsi="Calibri" w:cs="Calibri"/>
          <w:color w:val="212121"/>
        </w:rPr>
        <w:t xml:space="preserve"> for “</w:t>
      </w:r>
      <w:r>
        <w:rPr>
          <w:rFonts w:ascii="Calibri" w:eastAsia="Calibri" w:hAnsi="Calibri" w:cs="Calibri"/>
          <w:i/>
          <w:color w:val="212121"/>
        </w:rPr>
        <w:t>(retaining) all the hallmarks that make the affecting crooner such a force to behold,</w:t>
      </w:r>
      <w:r>
        <w:rPr>
          <w:rFonts w:ascii="Calibri" w:eastAsia="Calibri" w:hAnsi="Calibri" w:cs="Calibri"/>
          <w:color w:val="212121"/>
        </w:rPr>
        <w:t xml:space="preserve">” </w:t>
      </w:r>
      <w:r>
        <w:rPr>
          <w:rFonts w:ascii="Calibri" w:eastAsia="Calibri" w:hAnsi="Calibri" w:cs="Calibri"/>
          <w:b/>
          <w:color w:val="212121"/>
        </w:rPr>
        <w:t>“Blood Runs Red”</w:t>
      </w:r>
      <w:r>
        <w:rPr>
          <w:rFonts w:ascii="Calibri" w:eastAsia="Calibri" w:hAnsi="Calibri" w:cs="Calibri"/>
          <w:color w:val="212121"/>
        </w:rPr>
        <w:t xml:space="preserve"> has proven another landmark track for </w:t>
      </w:r>
      <w:proofErr w:type="spellStart"/>
      <w:r>
        <w:rPr>
          <w:rFonts w:ascii="Calibri" w:eastAsia="Calibri" w:hAnsi="Calibri" w:cs="Calibri"/>
          <w:color w:val="212121"/>
        </w:rPr>
        <w:t>Maeson</w:t>
      </w:r>
      <w:proofErr w:type="spellEnd"/>
      <w:r>
        <w:rPr>
          <w:rFonts w:ascii="Calibri" w:eastAsia="Calibri" w:hAnsi="Calibri" w:cs="Calibri"/>
          <w:color w:val="212121"/>
        </w:rPr>
        <w:t xml:space="preserve">, boasting over 2M worldwide streams while ascending at Alternative Radio airplay charts nationwide. An official music video is streaming now via YouTube </w:t>
      </w:r>
      <w:hyperlink r:id="rId11">
        <w:r>
          <w:rPr>
            <w:rFonts w:ascii="Calibri" w:eastAsia="Calibri" w:hAnsi="Calibri" w:cs="Calibri"/>
            <w:color w:val="0078D7"/>
            <w:u w:val="single"/>
          </w:rPr>
          <w:t>HERE</w:t>
        </w:r>
      </w:hyperlink>
      <w:r>
        <w:rPr>
          <w:rFonts w:ascii="Calibri" w:eastAsia="Calibri" w:hAnsi="Calibri" w:cs="Calibri"/>
          <w:color w:val="212121"/>
        </w:rPr>
        <w:t>.</w:t>
      </w:r>
    </w:p>
    <w:p w14:paraId="782E6287" w14:textId="77777777" w:rsidR="008F1252" w:rsidRDefault="00000000">
      <w:pPr>
        <w:jc w:val="both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 </w:t>
      </w:r>
    </w:p>
    <w:p w14:paraId="2686D8D8" w14:textId="77777777" w:rsidR="008F1252" w:rsidRDefault="00000000">
      <w:pPr>
        <w:jc w:val="both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Hailed by </w:t>
      </w:r>
      <w:r>
        <w:rPr>
          <w:rFonts w:ascii="Calibri" w:eastAsia="Calibri" w:hAnsi="Calibri" w:cs="Calibri"/>
          <w:i/>
          <w:color w:val="212121"/>
        </w:rPr>
        <w:t>American Songwriter</w:t>
      </w:r>
      <w:r>
        <w:rPr>
          <w:rFonts w:ascii="Calibri" w:eastAsia="Calibri" w:hAnsi="Calibri" w:cs="Calibri"/>
          <w:color w:val="212121"/>
        </w:rPr>
        <w:t xml:space="preserve"> for “</w:t>
      </w:r>
      <w:r>
        <w:rPr>
          <w:rFonts w:ascii="Calibri" w:eastAsia="Calibri" w:hAnsi="Calibri" w:cs="Calibri"/>
          <w:i/>
          <w:color w:val="212121"/>
        </w:rPr>
        <w:t>(creating) a sound unlike much else out there</w:t>
      </w:r>
      <w:r>
        <w:rPr>
          <w:rFonts w:ascii="Calibri" w:eastAsia="Calibri" w:hAnsi="Calibri" w:cs="Calibri"/>
          <w:color w:val="212121"/>
        </w:rPr>
        <w:t xml:space="preserve">,” 2019 saw Matt </w:t>
      </w:r>
      <w:proofErr w:type="spellStart"/>
      <w:r>
        <w:rPr>
          <w:rFonts w:ascii="Calibri" w:eastAsia="Calibri" w:hAnsi="Calibri" w:cs="Calibri"/>
          <w:color w:val="212121"/>
        </w:rPr>
        <w:t>Maeson</w:t>
      </w:r>
      <w:proofErr w:type="spellEnd"/>
      <w:r>
        <w:rPr>
          <w:rFonts w:ascii="Calibri" w:eastAsia="Calibri" w:hAnsi="Calibri" w:cs="Calibri"/>
          <w:color w:val="212121"/>
        </w:rPr>
        <w:t xml:space="preserve">  arrive at the forefront of American Alternative music with his critically acclaimed breakthrough debut album, </w:t>
      </w:r>
      <w:hyperlink r:id="rId12">
        <w:r>
          <w:rPr>
            <w:rFonts w:ascii="Calibri" w:eastAsia="Calibri" w:hAnsi="Calibri" w:cs="Calibri"/>
            <w:i/>
            <w:color w:val="0078D7"/>
            <w:u w:val="single"/>
          </w:rPr>
          <w:t>Bank On The Funeral</w:t>
        </w:r>
      </w:hyperlink>
      <w:r>
        <w:rPr>
          <w:rFonts w:ascii="Calibri" w:eastAsia="Calibri" w:hAnsi="Calibri" w:cs="Calibri"/>
          <w:color w:val="212121"/>
        </w:rPr>
        <w:t>, highlighted by the RIAA platinum certified single, “</w:t>
      </w:r>
      <w:hyperlink r:id="rId13">
        <w:r>
          <w:rPr>
            <w:rFonts w:ascii="Calibri" w:eastAsia="Calibri" w:hAnsi="Calibri" w:cs="Calibri"/>
            <w:color w:val="0078D7"/>
            <w:u w:val="single"/>
          </w:rPr>
          <w:t>Cringe</w:t>
        </w:r>
      </w:hyperlink>
      <w:r>
        <w:rPr>
          <w:rFonts w:ascii="Calibri" w:eastAsia="Calibri" w:hAnsi="Calibri" w:cs="Calibri"/>
          <w:color w:val="212121"/>
        </w:rPr>
        <w:t xml:space="preserve">,” which spent four consecutive weeks atop </w:t>
      </w:r>
      <w:r>
        <w:rPr>
          <w:rFonts w:ascii="Calibri" w:eastAsia="Calibri" w:hAnsi="Calibri" w:cs="Calibri"/>
          <w:i/>
          <w:color w:val="212121"/>
        </w:rPr>
        <w:t>Billboard</w:t>
      </w:r>
      <w:r>
        <w:rPr>
          <w:rFonts w:ascii="Calibri" w:eastAsia="Calibri" w:hAnsi="Calibri" w:cs="Calibri"/>
          <w:color w:val="212121"/>
        </w:rPr>
        <w:t xml:space="preserve">’s “Alternative Songs” chart after a steady 25-week climb. </w:t>
      </w:r>
      <w:proofErr w:type="spellStart"/>
      <w:r>
        <w:rPr>
          <w:rFonts w:ascii="Calibri" w:eastAsia="Calibri" w:hAnsi="Calibri" w:cs="Calibri"/>
          <w:color w:val="212121"/>
        </w:rPr>
        <w:t>Maeson</w:t>
      </w:r>
      <w:proofErr w:type="spellEnd"/>
      <w:r>
        <w:rPr>
          <w:rFonts w:ascii="Calibri" w:eastAsia="Calibri" w:hAnsi="Calibri" w:cs="Calibri"/>
          <w:color w:val="212121"/>
        </w:rPr>
        <w:t xml:space="preserve"> then made history with the platinum certified “</w:t>
      </w:r>
      <w:proofErr w:type="spellStart"/>
      <w:r>
        <w:fldChar w:fldCharType="begin"/>
      </w:r>
      <w:r>
        <w:instrText>HYPERLINK "https://nam04.safelinks.protection.outlook.com/?url=https%3A%2F%2Fwww.youtube.com%2Fwatch%3Fv%3DdoRUhDIB29s&amp;data=05%7C01%7CTaylor.Apel%40atlanticrecords.com%7C017275296fa24eb2edf108da84832f1e%7C8367939002ec4ba1ad3d69da3fdd637e%7C0%7C0%7C637967996205751998%7CUnknown%7CTWFpbGZsb3d8eyJWIjoiMC4wLjAwMDAiLCJQIjoiV2luMzIiLCJBTiI6Ik1haWwiLCJXVCI6Mn0%3D%7C3000%7C%7C%7C&amp;sdata=LdmnHpthvr2uuPFY2L4ss%2FeQEtVCzEsEFnLlAGbcwFc%3D&amp;reserved=0" \h</w:instrText>
      </w:r>
      <w:r>
        <w:fldChar w:fldCharType="separate"/>
      </w:r>
      <w:r>
        <w:rPr>
          <w:rFonts w:ascii="Calibri" w:eastAsia="Calibri" w:hAnsi="Calibri" w:cs="Calibri"/>
          <w:color w:val="0078D7"/>
          <w:u w:val="single"/>
        </w:rPr>
        <w:t>Hallucinogenics</w:t>
      </w:r>
      <w:proofErr w:type="spellEnd"/>
      <w:r>
        <w:rPr>
          <w:rFonts w:ascii="Calibri" w:eastAsia="Calibri" w:hAnsi="Calibri" w:cs="Calibri"/>
          <w:color w:val="0078D7"/>
          <w:u w:val="single"/>
        </w:rPr>
        <w:t xml:space="preserve"> (Feat. Lana Del Rey)</w:t>
      </w:r>
      <w:r>
        <w:rPr>
          <w:rFonts w:ascii="Calibri" w:eastAsia="Calibri" w:hAnsi="Calibri" w:cs="Calibri"/>
          <w:color w:val="0078D7"/>
          <w:u w:val="single"/>
        </w:rPr>
        <w:fldChar w:fldCharType="end"/>
      </w:r>
      <w:r>
        <w:rPr>
          <w:rFonts w:ascii="Calibri" w:eastAsia="Calibri" w:hAnsi="Calibri" w:cs="Calibri"/>
          <w:color w:val="212121"/>
        </w:rPr>
        <w:t>,” which spent three weeks at #1 on the Alternative chart while also proving his first multi-format hit by topping Triple A airplay charts nationwide. The triumphant success of “</w:t>
      </w:r>
      <w:proofErr w:type="spellStart"/>
      <w:r>
        <w:rPr>
          <w:rFonts w:ascii="Calibri" w:eastAsia="Calibri" w:hAnsi="Calibri" w:cs="Calibri"/>
          <w:color w:val="212121"/>
        </w:rPr>
        <w:t>Hallucinogenics</w:t>
      </w:r>
      <w:proofErr w:type="spellEnd"/>
      <w:r>
        <w:rPr>
          <w:rFonts w:ascii="Calibri" w:eastAsia="Calibri" w:hAnsi="Calibri" w:cs="Calibri"/>
          <w:color w:val="212121"/>
        </w:rPr>
        <w:t xml:space="preserve">” affirmed </w:t>
      </w:r>
      <w:proofErr w:type="spellStart"/>
      <w:r>
        <w:rPr>
          <w:rFonts w:ascii="Calibri" w:eastAsia="Calibri" w:hAnsi="Calibri" w:cs="Calibri"/>
          <w:color w:val="212121"/>
        </w:rPr>
        <w:t>Maeson</w:t>
      </w:r>
      <w:proofErr w:type="spellEnd"/>
      <w:r>
        <w:rPr>
          <w:rFonts w:ascii="Calibri" w:eastAsia="Calibri" w:hAnsi="Calibri" w:cs="Calibri"/>
          <w:color w:val="212121"/>
        </w:rPr>
        <w:t xml:space="preserve"> as the first ever male solo artist to earn two #1 Alternative hits from a full-length debut album and only the fifth male artist to accomplish that achievement following iconic superstars Beck, Elvis Costello, Peter Gabriel, and Morrissey. Moreover, </w:t>
      </w:r>
      <w:proofErr w:type="spellStart"/>
      <w:r>
        <w:rPr>
          <w:rFonts w:ascii="Calibri" w:eastAsia="Calibri" w:hAnsi="Calibri" w:cs="Calibri"/>
          <w:color w:val="212121"/>
        </w:rPr>
        <w:t>Maeson</w:t>
      </w:r>
      <w:proofErr w:type="spellEnd"/>
      <w:r>
        <w:rPr>
          <w:rFonts w:ascii="Calibri" w:eastAsia="Calibri" w:hAnsi="Calibri" w:cs="Calibri"/>
          <w:color w:val="212121"/>
        </w:rPr>
        <w:t xml:space="preserve"> joined Cage the Elephant and Bush as one of only three artists in history have had two number #1 Alternative hits on their debut album.</w:t>
      </w:r>
    </w:p>
    <w:p w14:paraId="1E399D6E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235938F7" w14:textId="77777777" w:rsidR="008F1252" w:rsidRDefault="0000000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# # #</w:t>
      </w:r>
    </w:p>
    <w:p w14:paraId="30EB1175" w14:textId="77777777" w:rsidR="008F1252" w:rsidRDefault="00000000">
      <w:pPr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4509720C" w14:textId="77777777" w:rsidR="008F1252" w:rsidRDefault="00000000">
      <w:pPr>
        <w:jc w:val="center"/>
        <w:rPr>
          <w:rFonts w:ascii="Calibri" w:eastAsia="Calibri" w:hAnsi="Calibri" w:cs="Calibri"/>
          <w:b/>
          <w:i/>
          <w:color w:val="212121"/>
        </w:rPr>
      </w:pPr>
      <w:r>
        <w:rPr>
          <w:rFonts w:ascii="Calibri" w:eastAsia="Calibri" w:hAnsi="Calibri" w:cs="Calibri"/>
          <w:b/>
          <w:color w:val="212121"/>
        </w:rPr>
        <w:t>MATT MAESON</w:t>
      </w:r>
      <w:r>
        <w:rPr>
          <w:rFonts w:ascii="Calibri" w:eastAsia="Calibri" w:hAnsi="Calibri" w:cs="Calibri"/>
          <w:color w:val="212121"/>
        </w:rPr>
        <w:t xml:space="preserve"> </w:t>
      </w:r>
      <w:r>
        <w:rPr>
          <w:rFonts w:ascii="Calibri" w:eastAsia="Calibri" w:hAnsi="Calibri" w:cs="Calibri"/>
          <w:b/>
          <w:i/>
          <w:color w:val="212121"/>
        </w:rPr>
        <w:t>THATS MY CUE TOUR 2023</w:t>
      </w:r>
    </w:p>
    <w:p w14:paraId="16690736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SUPPORT FROM BRENNAN SMILEY, HUSSEY, MIKEY FERRARI </w:t>
      </w:r>
    </w:p>
    <w:p w14:paraId="564655B8" w14:textId="77777777" w:rsidR="008F1252" w:rsidRDefault="00000000">
      <w:pPr>
        <w:jc w:val="center"/>
        <w:rPr>
          <w:rFonts w:ascii="Calibri" w:eastAsia="Calibri" w:hAnsi="Calibri" w:cs="Calibri"/>
          <w:b/>
          <w:i/>
          <w:color w:val="212121"/>
        </w:rPr>
      </w:pPr>
      <w:r>
        <w:rPr>
          <w:rFonts w:ascii="Calibri" w:eastAsia="Calibri" w:hAnsi="Calibri" w:cs="Calibri"/>
          <w:b/>
          <w:i/>
          <w:color w:val="212121"/>
        </w:rPr>
        <w:t xml:space="preserve"> </w:t>
      </w:r>
    </w:p>
    <w:p w14:paraId="63534909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</w:rPr>
      </w:pPr>
      <w:r>
        <w:rPr>
          <w:rFonts w:ascii="Calibri" w:eastAsia="Calibri" w:hAnsi="Calibri" w:cs="Calibri"/>
          <w:b/>
          <w:color w:val="212121"/>
        </w:rPr>
        <w:t>JULY</w:t>
      </w:r>
    </w:p>
    <w:p w14:paraId="0D25CC45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7/7 Paradise Rock Club – Boston, MA</w:t>
      </w:r>
    </w:p>
    <w:p w14:paraId="7E1A190D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7/8 Paradise Rock Club – Boston, MA</w:t>
      </w:r>
    </w:p>
    <w:p w14:paraId="4A400B72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7/12 Iron City – Birmingham, LA</w:t>
      </w:r>
    </w:p>
    <w:p w14:paraId="1603FAB2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7/13 House of Blues – New Orleans, LA</w:t>
      </w:r>
    </w:p>
    <w:p w14:paraId="31B52FD1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0EF844C3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</w:rPr>
      </w:pPr>
      <w:r>
        <w:rPr>
          <w:rFonts w:ascii="Calibri" w:eastAsia="Calibri" w:hAnsi="Calibri" w:cs="Calibri"/>
          <w:b/>
          <w:color w:val="212121"/>
        </w:rPr>
        <w:t>AUGUST</w:t>
      </w:r>
    </w:p>
    <w:p w14:paraId="6572AC87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8/26 Ryman Auditorium – Nashville, TN</w:t>
      </w:r>
    </w:p>
    <w:p w14:paraId="7B51A004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0574A5A7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</w:rPr>
      </w:pPr>
      <w:r>
        <w:rPr>
          <w:rFonts w:ascii="Calibri" w:eastAsia="Calibri" w:hAnsi="Calibri" w:cs="Calibri"/>
          <w:b/>
          <w:color w:val="212121"/>
        </w:rPr>
        <w:t>SEPTEMBER</w:t>
      </w:r>
    </w:p>
    <w:p w14:paraId="6703B63B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9/12 McDonald Theater – Eugene, OR</w:t>
      </w:r>
    </w:p>
    <w:p w14:paraId="1472E8FA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9/13 The Showbox Market – Seattle, WA</w:t>
      </w:r>
    </w:p>
    <w:p w14:paraId="176075BF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9/16 </w:t>
      </w:r>
      <w:proofErr w:type="spellStart"/>
      <w:r>
        <w:rPr>
          <w:rFonts w:ascii="Calibri" w:eastAsia="Calibri" w:hAnsi="Calibri" w:cs="Calibri"/>
          <w:color w:val="212121"/>
        </w:rPr>
        <w:t>Rifflandia</w:t>
      </w:r>
      <w:proofErr w:type="spellEnd"/>
      <w:r>
        <w:rPr>
          <w:rFonts w:ascii="Calibri" w:eastAsia="Calibri" w:hAnsi="Calibri" w:cs="Calibri"/>
          <w:color w:val="212121"/>
        </w:rPr>
        <w:t xml:space="preserve"> Music Festival – Victoria, BC †</w:t>
      </w:r>
    </w:p>
    <w:p w14:paraId="6A91D954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9/17 Knitting Factory – Spokane, WA</w:t>
      </w:r>
    </w:p>
    <w:p w14:paraId="784B6D83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9/19 The Elm – Bozeman, MT</w:t>
      </w:r>
    </w:p>
    <w:p w14:paraId="00B5406A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9/21 Knitting Factory – Boise, ID</w:t>
      </w:r>
    </w:p>
    <w:p w14:paraId="4474E5B8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lastRenderedPageBreak/>
        <w:t>9/24 Boulder Theater – Boulder, CO</w:t>
      </w:r>
    </w:p>
    <w:p w14:paraId="539D9B10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9/26 Brooklyn Bowl – Las Vegas, NV</w:t>
      </w:r>
    </w:p>
    <w:p w14:paraId="6052843C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9/27 The Regent Theater – Los Angeles, CA</w:t>
      </w:r>
    </w:p>
    <w:p w14:paraId="58A7E051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9/29 Fremont Theater – San Luis Obispo, CA</w:t>
      </w:r>
    </w:p>
    <w:p w14:paraId="3B555A31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9/30 Ventura Music Hall – Ventura, CA</w:t>
      </w:r>
    </w:p>
    <w:p w14:paraId="5471F0AD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322B05C0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</w:rPr>
      </w:pPr>
      <w:r>
        <w:rPr>
          <w:rFonts w:ascii="Calibri" w:eastAsia="Calibri" w:hAnsi="Calibri" w:cs="Calibri"/>
          <w:b/>
          <w:color w:val="212121"/>
        </w:rPr>
        <w:t>OCTOBER</w:t>
      </w:r>
    </w:p>
    <w:p w14:paraId="3788559E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10/2 Observatory – Santa Ana, CA</w:t>
      </w:r>
    </w:p>
    <w:p w14:paraId="04495117" w14:textId="77777777" w:rsidR="008F1252" w:rsidRDefault="008F1252">
      <w:pPr>
        <w:jc w:val="center"/>
        <w:rPr>
          <w:rFonts w:ascii="Calibri" w:eastAsia="Calibri" w:hAnsi="Calibri" w:cs="Calibri"/>
          <w:color w:val="212121"/>
        </w:rPr>
      </w:pPr>
    </w:p>
    <w:p w14:paraId="0BB885CC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NOVEMBER </w:t>
      </w:r>
    </w:p>
    <w:p w14:paraId="40F19D8E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11/5 The Academy - Dublin, IE </w:t>
      </w:r>
    </w:p>
    <w:p w14:paraId="10361E24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11/6 Manchester Gorilla - Manchester, GB </w:t>
      </w:r>
    </w:p>
    <w:p w14:paraId="072EFE7C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11/8 Electric Brixton -London, GB </w:t>
      </w:r>
    </w:p>
    <w:p w14:paraId="30E57F63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11/9 La </w:t>
      </w:r>
      <w:proofErr w:type="spellStart"/>
      <w:r>
        <w:rPr>
          <w:rFonts w:ascii="Calibri" w:eastAsia="Calibri" w:hAnsi="Calibri" w:cs="Calibri"/>
          <w:color w:val="212121"/>
        </w:rPr>
        <w:t>Maroquinerie</w:t>
      </w:r>
      <w:proofErr w:type="spellEnd"/>
      <w:r>
        <w:rPr>
          <w:rFonts w:ascii="Calibri" w:eastAsia="Calibri" w:hAnsi="Calibri" w:cs="Calibri"/>
          <w:color w:val="212121"/>
        </w:rPr>
        <w:t xml:space="preserve"> - Paris, FR</w:t>
      </w:r>
    </w:p>
    <w:p w14:paraId="6F54D679" w14:textId="77777777" w:rsidR="008F1252" w:rsidRDefault="00000000">
      <w:pPr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24B4D42C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>† FESTIVAL PERFORMANCE</w:t>
      </w:r>
    </w:p>
    <w:p w14:paraId="483C6B55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50EE836E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noProof/>
          <w:color w:val="212121"/>
        </w:rPr>
        <w:drawing>
          <wp:inline distT="114300" distB="114300" distL="114300" distR="114300" wp14:anchorId="7F0DCEA0" wp14:editId="4FBCBD72">
            <wp:extent cx="2990850" cy="4481890"/>
            <wp:effectExtent l="0" t="0" r="0" b="0"/>
            <wp:docPr id="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44818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color w:val="212121"/>
        </w:rPr>
        <w:t xml:space="preserve"> </w:t>
      </w:r>
    </w:p>
    <w:p w14:paraId="6934EDD9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2E958456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t xml:space="preserve"> </w:t>
      </w:r>
    </w:p>
    <w:p w14:paraId="39029D4D" w14:textId="77777777" w:rsidR="008F1252" w:rsidRDefault="00000000">
      <w:pPr>
        <w:jc w:val="center"/>
        <w:rPr>
          <w:rFonts w:ascii="Calibri" w:eastAsia="Calibri" w:hAnsi="Calibri" w:cs="Calibri"/>
          <w:color w:val="212121"/>
        </w:rPr>
      </w:pPr>
      <w:r>
        <w:rPr>
          <w:rFonts w:ascii="Calibri" w:eastAsia="Calibri" w:hAnsi="Calibri" w:cs="Calibri"/>
          <w:color w:val="212121"/>
        </w:rPr>
        <w:lastRenderedPageBreak/>
        <w:t># # #</w:t>
      </w:r>
    </w:p>
    <w:p w14:paraId="34596672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</w:rPr>
      </w:pPr>
      <w:r>
        <w:rPr>
          <w:rFonts w:ascii="Calibri" w:eastAsia="Calibri" w:hAnsi="Calibri" w:cs="Calibri"/>
          <w:b/>
          <w:color w:val="212121"/>
        </w:rPr>
        <w:t xml:space="preserve"> </w:t>
      </w:r>
    </w:p>
    <w:p w14:paraId="64BBE43A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</w:rPr>
      </w:pPr>
      <w:r>
        <w:rPr>
          <w:rFonts w:ascii="Calibri" w:eastAsia="Calibri" w:hAnsi="Calibri" w:cs="Calibri"/>
          <w:b/>
          <w:color w:val="212121"/>
        </w:rPr>
        <w:t>PRESS CONTACTS</w:t>
      </w:r>
    </w:p>
    <w:p w14:paraId="172F637C" w14:textId="77777777" w:rsidR="008F1252" w:rsidRDefault="00000000">
      <w:pPr>
        <w:jc w:val="center"/>
        <w:rPr>
          <w:rFonts w:ascii="Calibri" w:eastAsia="Calibri" w:hAnsi="Calibri" w:cs="Calibri"/>
          <w:color w:val="0078D7"/>
        </w:rPr>
      </w:pPr>
      <w:r>
        <w:rPr>
          <w:rFonts w:ascii="Calibri" w:eastAsia="Calibri" w:hAnsi="Calibri" w:cs="Calibri"/>
        </w:rPr>
        <w:t>COREY BREWER |</w:t>
      </w:r>
      <w:r>
        <w:rPr>
          <w:rFonts w:ascii="Calibri" w:eastAsia="Calibri" w:hAnsi="Calibri" w:cs="Calibri"/>
          <w:color w:val="0078D7"/>
        </w:rPr>
        <w:t>COREY.BREWER@ATLANTICRECORDS.COM</w:t>
      </w:r>
    </w:p>
    <w:p w14:paraId="10083A6E" w14:textId="77777777" w:rsidR="008F1252" w:rsidRDefault="00000000">
      <w:pPr>
        <w:jc w:val="center"/>
        <w:rPr>
          <w:rFonts w:ascii="Calibri" w:eastAsia="Calibri" w:hAnsi="Calibri" w:cs="Calibri"/>
          <w:color w:val="0078D7"/>
        </w:rPr>
      </w:pPr>
      <w:r>
        <w:rPr>
          <w:rFonts w:ascii="Calibri" w:eastAsia="Calibri" w:hAnsi="Calibri" w:cs="Calibri"/>
          <w:color w:val="212121"/>
        </w:rPr>
        <w:t xml:space="preserve">GABRIELLE REESE (TOUR) | </w:t>
      </w:r>
      <w:r>
        <w:rPr>
          <w:rFonts w:ascii="Calibri" w:eastAsia="Calibri" w:hAnsi="Calibri" w:cs="Calibri"/>
          <w:color w:val="0078D7"/>
        </w:rPr>
        <w:t>GABRIELLE.REESE@ATLANTICRECORDS.COM</w:t>
      </w:r>
    </w:p>
    <w:p w14:paraId="26B65226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</w:rPr>
      </w:pPr>
      <w:r>
        <w:rPr>
          <w:rFonts w:ascii="Calibri" w:eastAsia="Calibri" w:hAnsi="Calibri" w:cs="Calibri"/>
          <w:b/>
          <w:color w:val="212121"/>
        </w:rPr>
        <w:t xml:space="preserve"> </w:t>
      </w:r>
    </w:p>
    <w:p w14:paraId="3B7A3A85" w14:textId="77777777" w:rsidR="008F1252" w:rsidRDefault="00000000">
      <w:pPr>
        <w:jc w:val="center"/>
        <w:rPr>
          <w:rFonts w:ascii="Calibri" w:eastAsia="Calibri" w:hAnsi="Calibri" w:cs="Calibri"/>
          <w:b/>
          <w:color w:val="212121"/>
        </w:rPr>
      </w:pPr>
      <w:r>
        <w:rPr>
          <w:rFonts w:ascii="Calibri" w:eastAsia="Calibri" w:hAnsi="Calibri" w:cs="Calibri"/>
          <w:b/>
          <w:color w:val="212121"/>
        </w:rPr>
        <w:t>CONNECT WITH MATT MAESON</w:t>
      </w:r>
    </w:p>
    <w:p w14:paraId="5B23DB6E" w14:textId="77777777" w:rsidR="008F1252" w:rsidRDefault="00000000">
      <w:pPr>
        <w:jc w:val="center"/>
        <w:rPr>
          <w:rFonts w:ascii="Calibri" w:eastAsia="Calibri" w:hAnsi="Calibri" w:cs="Calibri"/>
          <w:color w:val="0078D7"/>
          <w:u w:val="single"/>
        </w:rPr>
      </w:pPr>
      <w:r>
        <w:rPr>
          <w:rFonts w:ascii="Calibri" w:eastAsia="Calibri" w:hAnsi="Calibri" w:cs="Calibri"/>
          <w:color w:val="0078D7"/>
        </w:rPr>
        <w:t>MATTMAESON.COM</w:t>
      </w:r>
      <w:r>
        <w:rPr>
          <w:rFonts w:ascii="Calibri" w:eastAsia="Calibri" w:hAnsi="Calibri" w:cs="Calibri"/>
          <w:color w:val="212121"/>
        </w:rPr>
        <w:t xml:space="preserve"> | </w:t>
      </w:r>
      <w:hyperlink r:id="rId15">
        <w:r>
          <w:rPr>
            <w:rFonts w:ascii="Calibri" w:eastAsia="Calibri" w:hAnsi="Calibri" w:cs="Calibri"/>
            <w:color w:val="0078D7"/>
            <w:u w:val="single"/>
          </w:rPr>
          <w:t>FACEBOOK</w:t>
        </w:r>
      </w:hyperlink>
      <w:r>
        <w:rPr>
          <w:rFonts w:ascii="Calibri" w:eastAsia="Calibri" w:hAnsi="Calibri" w:cs="Calibri"/>
          <w:color w:val="212121"/>
        </w:rPr>
        <w:t xml:space="preserve"> | </w:t>
      </w:r>
      <w:hyperlink r:id="rId16">
        <w:r>
          <w:rPr>
            <w:rFonts w:ascii="Calibri" w:eastAsia="Calibri" w:hAnsi="Calibri" w:cs="Calibri"/>
            <w:color w:val="0078D7"/>
            <w:u w:val="single"/>
          </w:rPr>
          <w:t>TWITTER</w:t>
        </w:r>
      </w:hyperlink>
      <w:r>
        <w:rPr>
          <w:rFonts w:ascii="Calibri" w:eastAsia="Calibri" w:hAnsi="Calibri" w:cs="Calibri"/>
          <w:color w:val="212121"/>
        </w:rPr>
        <w:t xml:space="preserve"> | </w:t>
      </w:r>
      <w:hyperlink r:id="rId17">
        <w:r>
          <w:rPr>
            <w:rFonts w:ascii="Calibri" w:eastAsia="Calibri" w:hAnsi="Calibri" w:cs="Calibri"/>
            <w:color w:val="0078D7"/>
            <w:u w:val="single"/>
          </w:rPr>
          <w:t>INSTAGRAM</w:t>
        </w:r>
      </w:hyperlink>
      <w:r>
        <w:rPr>
          <w:rFonts w:ascii="Calibri" w:eastAsia="Calibri" w:hAnsi="Calibri" w:cs="Calibri"/>
          <w:color w:val="212121"/>
        </w:rPr>
        <w:t xml:space="preserve"> | </w:t>
      </w:r>
      <w:hyperlink r:id="rId18">
        <w:r>
          <w:rPr>
            <w:rFonts w:ascii="Calibri" w:eastAsia="Calibri" w:hAnsi="Calibri" w:cs="Calibri"/>
            <w:color w:val="0078D7"/>
            <w:u w:val="single"/>
          </w:rPr>
          <w:t>YOUTUBE</w:t>
        </w:r>
      </w:hyperlink>
    </w:p>
    <w:p w14:paraId="09A5E002" w14:textId="77777777" w:rsidR="008F1252" w:rsidRDefault="00000000">
      <w:pPr>
        <w:rPr>
          <w:rFonts w:ascii="Roboto" w:eastAsia="Roboto" w:hAnsi="Roboto" w:cs="Roboto"/>
          <w:i/>
          <w:sz w:val="21"/>
          <w:szCs w:val="21"/>
          <w:highlight w:val="white"/>
        </w:rPr>
      </w:pPr>
      <w:r>
        <w:rPr>
          <w:rFonts w:ascii="Calibri" w:eastAsia="Calibri" w:hAnsi="Calibri" w:cs="Calibri"/>
        </w:rPr>
        <w:t xml:space="preserve"> </w:t>
      </w:r>
    </w:p>
    <w:sectPr w:rsidR="008F1252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1252"/>
    <w:rsid w:val="00452015"/>
    <w:rsid w:val="008F1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C40C640"/>
  <w15:docId w15:val="{F8F48B44-7C77-DA4C-914F-F8E4847549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nam04.safelinks.protection.outlook.com/?url=https%3A%2F%2Fwww.mattmaeson.com%2Ftour%2F&amp;data=05%7C01%7CGabrielle.Reese%40atlanticrecords.com%7Cabf5c8bc2ba041d71a2908db58722fdc%7C8367939002ec4ba1ad3d69da3fdd637e%7C0%7C0%7C638201022368522936%7CUnknown%7CTWFpbGZsb3d8eyJWIjoiMC4wLjAwMDAiLCJQIjoiV2luMzIiLCJBTiI6Ik1haWwiLCJXVCI6Mn0%3D%7C3000%7C%7C%7C&amp;sdata=f5r1299G4OEysjs2Q9sAvPhpPmfF73PUlHhntO%2BMXHg%3D&amp;reserved=0" TargetMode="External"/><Relationship Id="rId13" Type="http://schemas.openxmlformats.org/officeDocument/2006/relationships/hyperlink" Target="https://nam04.safelinks.protection.outlook.com/?url=https%3A%2F%2Fwww.youtube.com%2Fwatch%3Fv%3DeoJtlPQzqkQ&amp;data=05%7C01%7CTaylor.Apel%40atlanticrecords.com%7C017275296fa24eb2edf108da84832f1e%7C8367939002ec4ba1ad3d69da3fdd637e%7C0%7C0%7C637967996205595764%7CUnknown%7CTWFpbGZsb3d8eyJWIjoiMC4wLjAwMDAiLCJQIjoiV2luMzIiLCJBTiI6Ik1haWwiLCJXVCI6Mn0%3D%7C3000%7C%7C%7C&amp;sdata=BWVYzgeaUTT6H%2FXZG3kOSJbChBYcQ2TEaoPc%2BYzWD6U%3D&amp;reserved=0" TargetMode="External"/><Relationship Id="rId18" Type="http://schemas.openxmlformats.org/officeDocument/2006/relationships/hyperlink" Target="https://nam04.safelinks.protection.outlook.com/?url=https%3A%2F%2Fwww.youtube.com%2Fchannel%2FUCZZdYmEOGeGlEmsnLRrWkSg&amp;data=05%7C01%7CTaylor.Apel%40atlanticrecords.com%7C017275296fa24eb2edf108da84832f1e%7C8367939002ec4ba1ad3d69da3fdd637e%7C0%7C0%7C637967996205751998%7CUnknown%7CTWFpbGZsb3d8eyJWIjoiMC4wLjAwMDAiLCJQIjoiV2luMzIiLCJBTiI6Ik1haWwiLCJXVCI6Mn0%3D%7C3000%7C%7C%7C&amp;sdata=3e6fPhQgd2z6%2BXxv0rcg8HCkEK95w2kjF3kie2BehIU%3D&amp;reserved=0" TargetMode="External"/><Relationship Id="rId3" Type="http://schemas.openxmlformats.org/officeDocument/2006/relationships/webSettings" Target="webSettings.xml"/><Relationship Id="rId21" Type="http://schemas.openxmlformats.org/officeDocument/2006/relationships/customXml" Target="../customXml/item1.xml"/><Relationship Id="rId7" Type="http://schemas.openxmlformats.org/officeDocument/2006/relationships/hyperlink" Target="https://nam04.safelinks.protection.outlook.com/?url=https%3A%2F%2Fwww.mattmaeson.com%2Ftour%2F&amp;data=05%7C01%7CGabrielle.Reese%40atlanticrecords.com%7Cabf5c8bc2ba041d71a2908db58722fdc%7C8367939002ec4ba1ad3d69da3fdd637e%7C0%7C0%7C638201022368522936%7CUnknown%7CTWFpbGZsb3d8eyJWIjoiMC4wLjAwMDAiLCJQIjoiV2luMzIiLCJBTiI6Ik1haWwiLCJXVCI6Mn0%3D%7C3000%7C%7C%7C&amp;sdata=f5r1299G4OEysjs2Q9sAvPhpPmfF73PUlHhntO%2BMXHg%3D&amp;reserved=0" TargetMode="External"/><Relationship Id="rId12" Type="http://schemas.openxmlformats.org/officeDocument/2006/relationships/hyperlink" Target="https://nam04.safelinks.protection.outlook.com/?url=https%3A%2F%2Fatlantic.lnk.to%2FBankOnTheFuneralID&amp;data=05%7C01%7CTaylor.Apel%40atlanticrecords.com%7C017275296fa24eb2edf108da84832f1e%7C8367939002ec4ba1ad3d69da3fdd637e%7C0%7C0%7C637967996205595764%7CUnknown%7CTWFpbGZsb3d8eyJWIjoiMC4wLjAwMDAiLCJQIjoiV2luMzIiLCJBTiI6Ik1haWwiLCJXVCI6Mn0%3D%7C3000%7C%7C%7C&amp;sdata=RCT9loHQWfOvlC%2FJ9zgxuRSvvMLJunBTzJY8HPn83mk%3D&amp;reserved=0" TargetMode="External"/><Relationship Id="rId17" Type="http://schemas.openxmlformats.org/officeDocument/2006/relationships/hyperlink" Target="https://nam04.safelinks.protection.outlook.com/?url=https%3A%2F%2Fwww.instagram.com%2Fmattmaeson%2F&amp;data=05%7C01%7CTaylor.Apel%40atlanticrecords.com%7C017275296fa24eb2edf108da84832f1e%7C8367939002ec4ba1ad3d69da3fdd637e%7C0%7C0%7C637967996205751998%7CUnknown%7CTWFpbGZsb3d8eyJWIjoiMC4wLjAwMDAiLCJQIjoiV2luMzIiLCJBTiI6Ik1haWwiLCJXVCI6Mn0%3D%7C3000%7C%7C%7C&amp;sdata=zUXW1RrGoDE0e%2F%2FckqPJV0mIYEpaPf%2BCo6RCBQJMVO0%3D&amp;reserved=0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nam04.safelinks.protection.outlook.com/?url=https%3A%2F%2Ftwitter.com%2Fmattmaeson&amp;data=05%7C01%7CTaylor.Apel%40atlanticrecords.com%7C017275296fa24eb2edf108da84832f1e%7C8367939002ec4ba1ad3d69da3fdd637e%7C0%7C0%7C637967996205751998%7CUnknown%7CTWFpbGZsb3d8eyJWIjoiMC4wLjAwMDAiLCJQIjoiV2luMzIiLCJBTiI6Ik1haWwiLCJXVCI6Mn0%3D%7C3000%7C%7C%7C&amp;sdata=cedQASisS6M%2F1mYxnNTdLX4ixwNhsoqZwkorh%2BqntsI%3D&amp;reserved=0" TargetMode="Externa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mattmaeson.lnk.to/GetHappy" TargetMode="External"/><Relationship Id="rId11" Type="http://schemas.openxmlformats.org/officeDocument/2006/relationships/hyperlink" Target="https://nam04.safelinks.protection.outlook.com/?url=https%3A%2F%2Fwww.youtube.com%2Fwatch%3Fv%3Dl7nXDS24AqU&amp;data=05%7C01%7CTaylor.Apel%40atlanticrecords.com%7C017275296fa24eb2edf108da84832f1e%7C8367939002ec4ba1ad3d69da3fdd637e%7C0%7C0%7C637967996205595764%7CUnknown%7CTWFpbGZsb3d8eyJWIjoiMC4wLjAwMDAiLCJQIjoiV2luMzIiLCJBTiI6Ik1haWwiLCJXVCI6Mn0%3D%7C3000%7C%7C%7C&amp;sdata=djSSWVWrV0KXSPKpKVT6hiln3EQpXc%2BvfyBbdEf3Q9U%3D&amp;reserved=0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nam04.safelinks.protection.outlook.com/?url=https%3A%2F%2Fwww.facebook.com%2Fmattmaeson%2F&amp;data=05%7C01%7CTaylor.Apel%40atlanticrecords.com%7C017275296fa24eb2edf108da84832f1e%7C8367939002ec4ba1ad3d69da3fdd637e%7C0%7C0%7C637967996205751998%7CUnknown%7CTWFpbGZsb3d8eyJWIjoiMC4wLjAwMDAiLCJQIjoiV2luMzIiLCJBTiI6Ik1haWwiLCJXVCI6Mn0%3D%7C3000%7C%7C%7C&amp;sdata=sCE3SMcEqPIQA0UEDvdDO5SlUwGUyNdItYrEviHUbfg%3D&amp;reserved=0" TargetMode="External"/><Relationship Id="rId10" Type="http://schemas.openxmlformats.org/officeDocument/2006/relationships/hyperlink" Target="https://nam04.safelinks.protection.outlook.com/?url=https%3A%2F%2Fmattmaeson.lnk.to%2FBRRID&amp;data=05%7C01%7CTaylor.Apel%40atlanticrecords.com%7C017275296fa24eb2edf108da84832f1e%7C8367939002ec4ba1ad3d69da3fdd637e%7C0%7C0%7C637967996205595764%7CUnknown%7CTWFpbGZsb3d8eyJWIjoiMC4wLjAwMDAiLCJQIjoiV2luMzIiLCJBTiI6Ik1haWwiLCJXVCI6Mn0%3D%7C3000%7C%7C%7C&amp;sdata=6qlm0daRssA%2F9NW8%2Bz6HMPX8l2XZ4ZQwd3z4XnjFL6w%3D&amp;reserved=0" TargetMode="External"/><Relationship Id="rId19" Type="http://schemas.openxmlformats.org/officeDocument/2006/relationships/fontTable" Target="fontTable.xml"/><Relationship Id="rId4" Type="http://schemas.openxmlformats.org/officeDocument/2006/relationships/hyperlink" Target="https://mattmaeson.lnk.to/GetHappy" TargetMode="External"/><Relationship Id="rId9" Type="http://schemas.openxmlformats.org/officeDocument/2006/relationships/hyperlink" Target="https://nam04.safelinks.protection.outlook.com/?url=https%3A%2F%2Fmattmaeson.lnk.to%2FRational&amp;data=05%7C01%7CGabrielle.Reese%40atlanticrecords.com%7Cabf5c8bc2ba041d71a2908db58722fdc%7C8367939002ec4ba1ad3d69da3fdd637e%7C0%7C0%7C638201022368522936%7CUnknown%7CTWFpbGZsb3d8eyJWIjoiMC4wLjAwMDAiLCJQIjoiV2luMzIiLCJBTiI6Ik1haWwiLCJXVCI6Mn0%3D%7C3000%7C%7C%7C&amp;sdata=5tSTMVM2EZCAq8Uo1VkRSIb3%2Bvs4Szdp00%2BuXlK1bjU%3D&amp;reserved=0" TargetMode="External"/><Relationship Id="rId14" Type="http://schemas.openxmlformats.org/officeDocument/2006/relationships/image" Target="media/image2.jpg"/><Relationship Id="rId22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WMG Digital Workplace Document" ma:contentTypeID="0x0101005D9CA752E37244E186B234F4D8840D84002100D0725C8C674FB9C698131B063420" ma:contentTypeVersion="23" ma:contentTypeDescription="Create a new document." ma:contentTypeScope="" ma:versionID="5ded4e414e2a2de18ede1cc2d1f5c6d6">
  <xsd:schema xmlns:xsd="http://www.w3.org/2001/XMLSchema" xmlns:xs="http://www.w3.org/2001/XMLSchema" xmlns:p="http://schemas.microsoft.com/office/2006/metadata/properties" xmlns:ns2="34f65465-186d-4bfd-b19c-845fc6c6fe13" xmlns:ns3="229564fb-af3c-4f6c-872f-adfeadbc42f8" xmlns:ns4="37d2d5e8-d86f-4204-ae9c-168dd3404589" targetNamespace="http://schemas.microsoft.com/office/2006/metadata/properties" ma:root="true" ma:fieldsID="1e5e855452fd20357ea772673e73b2ca" ns2:_="" ns3:_="" ns4:_="">
    <xsd:import namespace="34f65465-186d-4bfd-b19c-845fc6c6fe13"/>
    <xsd:import namespace="229564fb-af3c-4f6c-872f-adfeadbc42f8"/>
    <xsd:import namespace="37d2d5e8-d86f-4204-ae9c-168dd3404589"/>
    <xsd:element name="properties">
      <xsd:complexType>
        <xsd:sequence>
          <xsd:element name="documentManagement">
            <xsd:complexType>
              <xsd:all>
                <xsd:element ref="ns2:f2e41bc676cd4c86b92b6185682d82dd" minOccurs="0"/>
                <xsd:element ref="ns3:TaxCatchAll" minOccurs="0"/>
                <xsd:element ref="ns3:TaxCatchAllLabel" minOccurs="0"/>
                <xsd:element ref="ns2:c627336d63e1427998e5b5e591b189cd" minOccurs="0"/>
                <xsd:element ref="ns2:ne262c5ea18e41d5ac75d69b847c1307" minOccurs="0"/>
                <xsd:element ref="ns2:b0219bab04494ae0ae07e9354fc3d426" minOccurs="0"/>
                <xsd:element ref="ns2:p114447c5a5b4c869eea4708d5aa978d" minOccurs="0"/>
                <xsd:element ref="ns2:e88b6813f0444ff58e19da455978d639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OCR" minOccurs="0"/>
                <xsd:element ref="ns4:MediaServiceLocation" minOccurs="0"/>
                <xsd:element ref="ns4:MediaServiceEventHashCode" minOccurs="0"/>
                <xsd:element ref="ns4:MediaServiceGenerationTime" minOccurs="0"/>
                <xsd:element ref="ns4:MediaServiceAutoKeyPoints" minOccurs="0"/>
                <xsd:element ref="ns4:MediaServiceKeyPoints" minOccurs="0"/>
                <xsd:element ref="ns2:SharedWithUsers" minOccurs="0"/>
                <xsd:element ref="ns2:SharedWithDetails" minOccurs="0"/>
                <xsd:element ref="ns4:MediaLengthInSeconds" minOccurs="0"/>
                <xsd:element ref="ns4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f65465-186d-4bfd-b19c-845fc6c6fe13" elementFormDefault="qualified">
    <xsd:import namespace="http://schemas.microsoft.com/office/2006/documentManagement/types"/>
    <xsd:import namespace="http://schemas.microsoft.com/office/infopath/2007/PartnerControls"/>
    <xsd:element name="f2e41bc676cd4c86b92b6185682d82dd" ma:index="8" nillable="true" ma:taxonomy="true" ma:internalName="f2e41bc676cd4c86b92b6185682d82dd" ma:taxonomyFieldName="WMG_DW_Artist" ma:displayName="Artist" ma:fieldId="{f2e41bc6-76cd-4c86-b92b-6185682d82dd}" ma:sspId="fe919623-46dc-4ad4-b432-8868d9a271be" ma:termSetId="e84a636f-01b1-4dce-8839-769c7d403e5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627336d63e1427998e5b5e591b189cd" ma:index="12" nillable="true" ma:taxonomy="true" ma:internalName="c627336d63e1427998e5b5e591b189cd" ma:taxonomyFieldName="WMG_DW_Department" ma:displayName="Department" ma:fieldId="{c627336d-63e1-4279-98e5-b5e591b189cd}" ma:sspId="fe919623-46dc-4ad4-b432-8868d9a271be" ma:termSetId="affa613c-01de-4c1e-aab6-6b62787a988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ne262c5ea18e41d5ac75d69b847c1307" ma:index="14" nillable="true" ma:taxonomy="true" ma:internalName="ne262c5ea18e41d5ac75d69b847c1307" ma:taxonomyFieldName="WMG_DW_Division" ma:displayName="Division" ma:fieldId="{7e262c5e-a18e-41d5-ac75-d69b847c1307}" ma:sspId="fe919623-46dc-4ad4-b432-8868d9a271be" ma:termSetId="6eb0bef6-47a5-409b-b942-aa86d4826994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b0219bab04494ae0ae07e9354fc3d426" ma:index="16" nillable="true" ma:taxonomy="true" ma:internalName="b0219bab04494ae0ae07e9354fc3d426" ma:taxonomyFieldName="WMG_DW_Label" ma:displayName="Label" ma:fieldId="{b0219bab-0449-4ae0-ae07-e9354fc3d426}" ma:sspId="fe919623-46dc-4ad4-b432-8868d9a271be" ma:termSetId="06e41675-acf0-462b-95e6-199c7c8f25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114447c5a5b4c869eea4708d5aa978d" ma:index="18" nillable="true" ma:taxonomy="true" ma:internalName="p114447c5a5b4c869eea4708d5aa978d" ma:taxonomyFieldName="WMG_DW_DocumentType" ma:displayName="Document Type" ma:fieldId="{9114447c-5a5b-4c86-9eea-4708d5aa978d}" ma:sspId="fe919623-46dc-4ad4-b432-8868d9a271be" ma:termSetId="98b11e04-69e5-4eed-94c0-447f2211fad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e88b6813f0444ff58e19da455978d639" ma:index="20" nillable="true" ma:taxonomy="true" ma:internalName="e88b6813f0444ff58e19da455978d639" ma:taxonomyFieldName="WMG_DW_RetentionPolicy" ma:displayName="Retention Policy" ma:readOnly="false" ma:fieldId="{e88b6813-f044-4ff5-8e19-da455978d639}" ma:sspId="fe919623-46dc-4ad4-b432-8868d9a271be" ma:termSetId="da76335d-1f7a-4dbf-bf27-ae43fc231cde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aredWithUsers" ma:index="3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3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9564fb-af3c-4f6c-872f-adfeadbc42f8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76b8a564-3b21-4d36-8cfb-171adf21f98c}" ma:internalName="TaxCatchAll" ma:showField="CatchAllData" ma:web="34f65465-186d-4bfd-b19c-845fc6c6fe1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76b8a564-3b21-4d36-8cfb-171adf21f98c}" ma:internalName="TaxCatchAllLabel" ma:readOnly="true" ma:showField="CatchAllDataLabel" ma:web="34f65465-186d-4bfd-b19c-845fc6c6fe1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7d2d5e8-d86f-4204-ae9c-168dd340458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2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2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25" nillable="true" ma:displayName="MediaServiceAutoTags" ma:internalName="MediaServiceAutoTags" ma:readOnly="true">
      <xsd:simpleType>
        <xsd:restriction base="dms:Text"/>
      </xsd:simpleType>
    </xsd:element>
    <xsd:element name="MediaServiceOCR" ma:index="2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7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2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3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3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34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36" nillable="true" ma:taxonomy="true" ma:internalName="lcf76f155ced4ddcb4097134ff3c332f" ma:taxonomyFieldName="MediaServiceImageTags" ma:displayName="Image Tags" ma:readOnly="false" ma:fieldId="{5cf76f15-5ced-4ddc-b409-7134ff3c332f}" ma:taxonomyMulti="true" ma:sspId="fe919623-46dc-4ad4-b432-8868d9a271b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852389C-C7C0-47FE-88CB-B1F85EC6ADA5}"/>
</file>

<file path=customXml/itemProps2.xml><?xml version="1.0" encoding="utf-8"?>
<ds:datastoreItem xmlns:ds="http://schemas.openxmlformats.org/officeDocument/2006/customXml" ds:itemID="{8570CCC1-1126-4192-92A8-053EAF3CEE7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1392</Words>
  <Characters>7940</Characters>
  <Application>Microsoft Office Word</Application>
  <DocSecurity>0</DocSecurity>
  <Lines>66</Lines>
  <Paragraphs>18</Paragraphs>
  <ScaleCrop>false</ScaleCrop>
  <Company/>
  <LinksUpToDate>false</LinksUpToDate>
  <CharactersWithSpaces>9314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Taylor Apel</cp:lastModifiedBy>
  <cp:revision>2</cp:revision>
  <dcterms:created xsi:type="dcterms:W3CDTF">2023-06-29T19:41:00Z</dcterms:created>
  <dcterms:modified xsi:type="dcterms:W3CDTF">2023-06-29T19:41:00Z</dcterms:modified>
</cp:coreProperties>
</file>