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u w:val="single"/>
          <w:rtl w:val="0"/>
        </w:rPr>
        <w:t xml:space="preserve">BOILER</w:t>
      </w:r>
      <w:r w:rsidDel="00000000" w:rsidR="00000000" w:rsidRPr="00000000">
        <w:rPr>
          <w:rtl w:val="0"/>
        </w:rPr>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color w:val="000000"/>
          <w:rtl w:val="0"/>
        </w:rPr>
        <w:t xml:space="preserve">Many artists change the game. However, Rico Nasty reinvents, recharges, and reimagines it with every move. Instead, the Washington, D.C.-born and Maryland-raised sonic sorceress shapeshifts at the speed of the culture, infusing airtight rap with uncontainable punk energy, hyperpop unpredictability, industrial intensity, and just the right amount of heavy metal attitude. Back in high school, she made waves with a series of independent projects before reaching critical mass with 2017’s </w:t>
      </w:r>
      <w:r w:rsidDel="00000000" w:rsidR="00000000" w:rsidRPr="00000000">
        <w:rPr>
          <w:i w:val="1"/>
          <w:color w:val="000000"/>
          <w:rtl w:val="0"/>
        </w:rPr>
        <w:t xml:space="preserve">Sugar Trap</w:t>
      </w:r>
      <w:r w:rsidDel="00000000" w:rsidR="00000000" w:rsidRPr="00000000">
        <w:rPr>
          <w:color w:val="000000"/>
          <w:rtl w:val="0"/>
        </w:rPr>
        <w:t xml:space="preserve"> </w:t>
      </w:r>
      <w:r w:rsidDel="00000000" w:rsidR="00000000" w:rsidRPr="00000000">
        <w:rPr>
          <w:i w:val="1"/>
          <w:color w:val="000000"/>
          <w:rtl w:val="0"/>
        </w:rPr>
        <w:t xml:space="preserve">2</w:t>
      </w:r>
      <w:r w:rsidDel="00000000" w:rsidR="00000000" w:rsidRPr="00000000">
        <w:rPr>
          <w:color w:val="000000"/>
          <w:rtl w:val="0"/>
        </w:rPr>
        <w:t xml:space="preserve">. On its heels, she maintained this momentum with the fan favorite </w:t>
      </w:r>
      <w:r w:rsidDel="00000000" w:rsidR="00000000" w:rsidRPr="00000000">
        <w:rPr>
          <w:i w:val="1"/>
          <w:color w:val="000000"/>
          <w:rtl w:val="0"/>
        </w:rPr>
        <w:t xml:space="preserve">Nasty</w:t>
      </w:r>
      <w:r w:rsidDel="00000000" w:rsidR="00000000" w:rsidRPr="00000000">
        <w:rPr>
          <w:color w:val="000000"/>
          <w:rtl w:val="0"/>
        </w:rPr>
        <w:t xml:space="preserve"> in 2018. The collaborative mixtape </w:t>
      </w:r>
      <w:r w:rsidDel="00000000" w:rsidR="00000000" w:rsidRPr="00000000">
        <w:rPr>
          <w:i w:val="1"/>
          <w:color w:val="000000"/>
          <w:rtl w:val="0"/>
        </w:rPr>
        <w:t xml:space="preserve">Anger Management </w:t>
      </w:r>
      <w:r w:rsidDel="00000000" w:rsidR="00000000" w:rsidRPr="00000000">
        <w:rPr>
          <w:color w:val="000000"/>
          <w:rtl w:val="0"/>
        </w:rPr>
        <w:t xml:space="preserve">with Kenny Beats closed out 2019 on over a dozen year-end lists, including </w:t>
      </w:r>
      <w:r w:rsidDel="00000000" w:rsidR="00000000" w:rsidRPr="00000000">
        <w:rPr>
          <w:i w:val="1"/>
          <w:color w:val="000000"/>
          <w:rtl w:val="0"/>
        </w:rPr>
        <w:t xml:space="preserve">Complex</w:t>
      </w:r>
      <w:r w:rsidDel="00000000" w:rsidR="00000000" w:rsidRPr="00000000">
        <w:rPr>
          <w:color w:val="000000"/>
          <w:rtl w:val="0"/>
        </w:rPr>
        <w:t xml:space="preserve">, </w:t>
      </w:r>
      <w:r w:rsidDel="00000000" w:rsidR="00000000" w:rsidRPr="00000000">
        <w:rPr>
          <w:i w:val="1"/>
          <w:color w:val="000000"/>
          <w:rtl w:val="0"/>
        </w:rPr>
        <w:t xml:space="preserve">Dazed</w:t>
      </w:r>
      <w:r w:rsidDel="00000000" w:rsidR="00000000" w:rsidRPr="00000000">
        <w:rPr>
          <w:color w:val="000000"/>
          <w:rtl w:val="0"/>
        </w:rPr>
        <w:t xml:space="preserve">, </w:t>
      </w:r>
      <w:r w:rsidDel="00000000" w:rsidR="00000000" w:rsidRPr="00000000">
        <w:rPr>
          <w:i w:val="1"/>
          <w:color w:val="000000"/>
          <w:rtl w:val="0"/>
        </w:rPr>
        <w:t xml:space="preserve">Fact</w:t>
      </w:r>
      <w:r w:rsidDel="00000000" w:rsidR="00000000" w:rsidRPr="00000000">
        <w:rPr>
          <w:color w:val="000000"/>
          <w:rtl w:val="0"/>
        </w:rPr>
        <w:t xml:space="preserve">, </w:t>
      </w:r>
      <w:r w:rsidDel="00000000" w:rsidR="00000000" w:rsidRPr="00000000">
        <w:rPr>
          <w:i w:val="1"/>
          <w:color w:val="000000"/>
          <w:rtl w:val="0"/>
        </w:rPr>
        <w:t xml:space="preserve">The FADER</w:t>
      </w:r>
      <w:r w:rsidDel="00000000" w:rsidR="00000000" w:rsidRPr="00000000">
        <w:rPr>
          <w:color w:val="000000"/>
          <w:rtl w:val="0"/>
        </w:rPr>
        <w:t xml:space="preserve">,</w:t>
      </w:r>
      <w:r w:rsidDel="00000000" w:rsidR="00000000" w:rsidRPr="00000000">
        <w:rPr>
          <w:i w:val="1"/>
          <w:color w:val="000000"/>
          <w:rtl w:val="0"/>
        </w:rPr>
        <w:t xml:space="preserve"> GQ</w:t>
      </w:r>
      <w:r w:rsidDel="00000000" w:rsidR="00000000" w:rsidRPr="00000000">
        <w:rPr>
          <w:color w:val="000000"/>
          <w:rtl w:val="0"/>
        </w:rPr>
        <w:t xml:space="preserve">, </w:t>
      </w:r>
      <w:r w:rsidDel="00000000" w:rsidR="00000000" w:rsidRPr="00000000">
        <w:rPr>
          <w:i w:val="1"/>
          <w:color w:val="000000"/>
          <w:rtl w:val="0"/>
        </w:rPr>
        <w:t xml:space="preserve">NME</w:t>
      </w:r>
      <w:r w:rsidDel="00000000" w:rsidR="00000000" w:rsidRPr="00000000">
        <w:rPr>
          <w:color w:val="000000"/>
          <w:rtl w:val="0"/>
        </w:rPr>
        <w:t xml:space="preserve">,</w:t>
      </w:r>
      <w:r w:rsidDel="00000000" w:rsidR="00000000" w:rsidRPr="00000000">
        <w:rPr>
          <w:i w:val="1"/>
          <w:color w:val="000000"/>
          <w:rtl w:val="0"/>
        </w:rPr>
        <w:t xml:space="preserve"> Pitchfork</w:t>
      </w:r>
      <w:r w:rsidDel="00000000" w:rsidR="00000000" w:rsidRPr="00000000">
        <w:rPr>
          <w:color w:val="000000"/>
          <w:rtl w:val="0"/>
        </w:rPr>
        <w:t xml:space="preserve">, </w:t>
      </w:r>
      <w:r w:rsidDel="00000000" w:rsidR="00000000" w:rsidRPr="00000000">
        <w:rPr>
          <w:i w:val="1"/>
          <w:color w:val="000000"/>
          <w:rtl w:val="0"/>
        </w:rPr>
        <w:t xml:space="preserve">Rolling Stone</w:t>
      </w:r>
      <w:r w:rsidDel="00000000" w:rsidR="00000000" w:rsidRPr="00000000">
        <w:rPr>
          <w:color w:val="000000"/>
          <w:rtl w:val="0"/>
        </w:rPr>
        <w:t xml:space="preserve">, </w:t>
      </w:r>
      <w:r w:rsidDel="00000000" w:rsidR="00000000" w:rsidRPr="00000000">
        <w:rPr>
          <w:i w:val="1"/>
          <w:color w:val="000000"/>
          <w:rtl w:val="0"/>
        </w:rPr>
        <w:t xml:space="preserve">Stereogum</w:t>
      </w:r>
      <w:r w:rsidDel="00000000" w:rsidR="00000000" w:rsidRPr="00000000">
        <w:rPr>
          <w:color w:val="000000"/>
          <w:rtl w:val="0"/>
        </w:rPr>
        <w:t xml:space="preserve">, and </w:t>
      </w:r>
      <w:r w:rsidDel="00000000" w:rsidR="00000000" w:rsidRPr="00000000">
        <w:rPr>
          <w:i w:val="1"/>
          <w:color w:val="000000"/>
          <w:rtl w:val="0"/>
        </w:rPr>
        <w:t xml:space="preserve">Vice</w:t>
      </w:r>
      <w:r w:rsidDel="00000000" w:rsidR="00000000" w:rsidRPr="00000000">
        <w:rPr>
          <w:color w:val="000000"/>
          <w:rtl w:val="0"/>
        </w:rPr>
        <w:t xml:space="preserve">. During 2020, her full-length debut, </w:t>
      </w:r>
      <w:r w:rsidDel="00000000" w:rsidR="00000000" w:rsidRPr="00000000">
        <w:rPr>
          <w:i w:val="1"/>
          <w:color w:val="000000"/>
          <w:rtl w:val="0"/>
        </w:rPr>
        <w:t xml:space="preserve">Nightmare Vacation</w:t>
      </w:r>
      <w:r w:rsidDel="00000000" w:rsidR="00000000" w:rsidRPr="00000000">
        <w:rPr>
          <w:color w:val="000000"/>
          <w:rtl w:val="0"/>
        </w:rPr>
        <w:t xml:space="preserve">, boasted the gold-certified hit “Smack A Bitch.” Peers sought her out for high-profile collaborations, including the platinum “Tia Tamera” with Doja Cat, “#PROUDCATOWNERREMIX” with the late XXXTentacion, “</w:t>
      </w:r>
      <w:r w:rsidDel="00000000" w:rsidR="00000000" w:rsidRPr="00000000">
        <w:rPr>
          <w:color w:val="000000"/>
          <w:highlight w:val="white"/>
          <w:rtl w:val="0"/>
        </w:rPr>
        <w:t xml:space="preserve">¡aquí yo mando!” with Kali Uchis, and more. </w:t>
      </w:r>
      <w:r w:rsidDel="00000000" w:rsidR="00000000" w:rsidRPr="00000000">
        <w:rPr>
          <w:color w:val="000000"/>
          <w:rtl w:val="0"/>
        </w:rPr>
        <w:t xml:space="preserve">Rico’s’s the rare outlier who can grace the cover the </w:t>
      </w:r>
      <w:r w:rsidDel="00000000" w:rsidR="00000000" w:rsidRPr="00000000">
        <w:rPr>
          <w:i w:val="1"/>
          <w:color w:val="000000"/>
          <w:rtl w:val="0"/>
        </w:rPr>
        <w:t xml:space="preserve">XXL </w:t>
      </w:r>
      <w:r w:rsidDel="00000000" w:rsidR="00000000" w:rsidRPr="00000000">
        <w:rPr>
          <w:color w:val="000000"/>
          <w:rtl w:val="0"/>
        </w:rPr>
        <w:t xml:space="preserve">Freshman issue or light up Rihanna’s Savage X Fenty Show as an ambassador </w:t>
      </w:r>
      <w:r w:rsidDel="00000000" w:rsidR="00000000" w:rsidRPr="00000000">
        <w:rPr>
          <w:i w:val="1"/>
          <w:color w:val="000000"/>
          <w:rtl w:val="0"/>
        </w:rPr>
        <w:t xml:space="preserve">and </w:t>
      </w:r>
      <w:r w:rsidDel="00000000" w:rsidR="00000000" w:rsidRPr="00000000">
        <w:rPr>
          <w:color w:val="000000"/>
          <w:rtl w:val="0"/>
        </w:rPr>
        <w:t xml:space="preserve">ignite a mosh pit. </w:t>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pPr>
      <w:r w:rsidDel="00000000" w:rsidR="00000000" w:rsidRPr="00000000">
        <w:rPr>
          <w:color w:val="000000"/>
          <w:rtl w:val="0"/>
        </w:rPr>
        <w:t xml:space="preserve">With an inimitable and influential signature style, she has reached multiplatinum status, posted up nearly 1 billion streams, and sold out countless shows. </w:t>
      </w:r>
      <w:r w:rsidDel="00000000" w:rsidR="00000000" w:rsidRPr="00000000">
        <w:rPr>
          <w:rtl w:val="0"/>
        </w:rPr>
        <w:t xml:space="preserve">In 2022,</w:t>
      </w:r>
      <w:r w:rsidDel="00000000" w:rsidR="00000000" w:rsidRPr="00000000">
        <w:rPr>
          <w:color w:val="000000"/>
          <w:rtl w:val="0"/>
        </w:rPr>
        <w:t xml:space="preserve"> she unleashed unfiltered truth with the force of a tornado through a tidal wave on </w:t>
      </w:r>
      <w:r w:rsidDel="00000000" w:rsidR="00000000" w:rsidRPr="00000000">
        <w:rPr>
          <w:i w:val="1"/>
          <w:color w:val="000000"/>
          <w:rtl w:val="0"/>
        </w:rPr>
        <w:t xml:space="preserve">Las Ruinas</w:t>
      </w:r>
      <w:r w:rsidDel="00000000" w:rsidR="00000000" w:rsidRPr="00000000">
        <w:rPr>
          <w:rtl w:val="0"/>
        </w:rPr>
        <w:t xml:space="preserve">. After</w:t>
      </w:r>
      <w:r w:rsidDel="00000000" w:rsidR="00000000" w:rsidRPr="00000000">
        <w:rPr>
          <w:color w:val="000000"/>
          <w:rtl w:val="0"/>
        </w:rPr>
        <w:t xml:space="preserve"> </w:t>
      </w:r>
      <w:r w:rsidDel="00000000" w:rsidR="00000000" w:rsidRPr="00000000">
        <w:rPr>
          <w:i w:val="1"/>
          <w:color w:val="000000"/>
          <w:rtl w:val="0"/>
        </w:rPr>
        <w:t xml:space="preserve">Las Ruinas</w:t>
      </w:r>
      <w:r w:rsidDel="00000000" w:rsidR="00000000" w:rsidRPr="00000000">
        <w:rPr>
          <w:color w:val="000000"/>
          <w:rtl w:val="0"/>
        </w:rPr>
        <w:t xml:space="preserve">, Rico hit the road first with Kehlani and </w:t>
      </w:r>
      <w:r w:rsidDel="00000000" w:rsidR="00000000" w:rsidRPr="00000000">
        <w:rPr>
          <w:rtl w:val="0"/>
        </w:rPr>
        <w:t xml:space="preserve">then she </w:t>
      </w:r>
      <w:r w:rsidDel="00000000" w:rsidR="00000000" w:rsidRPr="00000000">
        <w:rPr>
          <w:color w:val="000000"/>
          <w:rtl w:val="0"/>
        </w:rPr>
        <w:t xml:space="preserve">embarked on a national tour in collaboration with Monster Energy Drink with direct support from Omeretta The Great. Since then, Rico has been gearing up for her latest release, “Arintintin,” in collaboration with Boyz Noise along with a new project on the horizon. The new single and project are a slight deviation from the signature Sugar Trap sound we know her for as she dives head first into the world of electronic and dance music.</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5E83"/>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85381"/>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rcJqIy+fCcm1Tg+EAPxhALNyA==">CgMxLjA4AHIhMXFXT1hjcEtreF9yVlNKQ0RlejJnbWdrcnZVZlF0djVf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2022-07-20T14:50:00Z</dcterms:created>
  <dc:creator>DeShields, Chevon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