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1803311" cy="6810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3311" cy="681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MASON RAMSEY SHARES NEW SONG “SOMETHING YOU CAN HOLD”</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LATEST SINGLE CONTINUES THE COUNTRY SINGER’S NEW CHAPTER FOLLOWING FAN-FAVORITE “BLUE OVER YOU”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8"/>
          <w:szCs w:val="28"/>
        </w:rPr>
      </w:pPr>
      <w:hyperlink r:id="rId7">
        <w:r w:rsidDel="00000000" w:rsidR="00000000" w:rsidRPr="00000000">
          <w:rPr>
            <w:rFonts w:ascii="Calibri" w:cs="Calibri" w:eastAsia="Calibri" w:hAnsi="Calibri"/>
            <w:b w:val="1"/>
            <w:color w:val="1155cc"/>
            <w:sz w:val="24"/>
            <w:szCs w:val="24"/>
            <w:u w:val="single"/>
            <w:rtl w:val="0"/>
          </w:rPr>
          <w:t xml:space="preserve">“SOMETHING YOU CAN HOLD” </w:t>
        </w:r>
      </w:hyperlink>
      <w:r w:rsidDel="00000000" w:rsidR="00000000" w:rsidRPr="00000000">
        <w:rPr>
          <w:rFonts w:ascii="Calibri" w:cs="Calibri" w:eastAsia="Calibri" w:hAnsi="Calibri"/>
          <w:b w:val="1"/>
          <w:sz w:val="24"/>
          <w:szCs w:val="24"/>
          <w:rtl w:val="0"/>
        </w:rPr>
        <w:t xml:space="preserve">| </w:t>
      </w:r>
      <w:hyperlink r:id="rId8">
        <w:r w:rsidDel="00000000" w:rsidR="00000000" w:rsidRPr="00000000">
          <w:rPr>
            <w:rFonts w:ascii="Calibri" w:cs="Calibri" w:eastAsia="Calibri" w:hAnsi="Calibri"/>
            <w:b w:val="1"/>
            <w:color w:val="1155cc"/>
            <w:sz w:val="24"/>
            <w:szCs w:val="24"/>
            <w:u w:val="single"/>
            <w:rtl w:val="0"/>
          </w:rPr>
          <w:t xml:space="preserve">“BLUE OVER YOU”</w:t>
        </w:r>
      </w:hyperlink>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COUNTRY SENSATION BOASTS NEARLY HALF A BILLION CAREER STREAMS TO DATE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CURRENTLY TOURING NORTH AMERICA ON HIS SOLD-OUT </w:t>
      </w:r>
      <w:r w:rsidDel="00000000" w:rsidR="00000000" w:rsidRPr="00000000">
        <w:rPr>
          <w:rFonts w:ascii="Calibri" w:cs="Calibri" w:eastAsia="Calibri" w:hAnsi="Calibri"/>
          <w:b w:val="1"/>
          <w:i w:val="1"/>
          <w:sz w:val="26"/>
          <w:szCs w:val="26"/>
          <w:rtl w:val="0"/>
        </w:rPr>
        <w:t xml:space="preserve">FALLS INTO PLACE</w:t>
      </w:r>
      <w:r w:rsidDel="00000000" w:rsidR="00000000" w:rsidRPr="00000000">
        <w:rPr>
          <w:rFonts w:ascii="Calibri" w:cs="Calibri" w:eastAsia="Calibri" w:hAnsi="Calibri"/>
          <w:b w:val="1"/>
          <w:sz w:val="26"/>
          <w:szCs w:val="26"/>
          <w:rtl w:val="0"/>
        </w:rPr>
        <w:t xml:space="preserve"> TOUR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&amp; SET TO PERFORM AT CMA FEST THIS SUMMER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6"/>
          <w:szCs w:val="26"/>
        </w:rPr>
      </w:pPr>
      <w:r w:rsidDel="00000000" w:rsidR="00000000" w:rsidRPr="00000000">
        <w:rPr>
          <w:rFonts w:ascii="Calibri" w:cs="Calibri" w:eastAsia="Calibri" w:hAnsi="Calibri"/>
          <w:i w:val="1"/>
          <w:sz w:val="20"/>
          <w:szCs w:val="20"/>
          <w:rtl w:val="0"/>
        </w:rPr>
        <w:t xml:space="preserve">“Mason Ramsey is all grown up, and more timeless than ever”</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b w:val="1"/>
          <w:sz w:val="20"/>
          <w:szCs w:val="20"/>
          <w:rtl w:val="0"/>
        </w:rPr>
        <w:t xml:space="preserve">THE TENNESSEAN </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Pr>
        <w:drawing>
          <wp:inline distB="114300" distT="114300" distL="114300" distR="114300">
            <wp:extent cx="3271838" cy="3271838"/>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271838" cy="327183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0"/>
          <w:szCs w:val="20"/>
        </w:rPr>
      </w:pPr>
      <w:hyperlink r:id="rId10">
        <w:r w:rsidDel="00000000" w:rsidR="00000000" w:rsidRPr="00000000">
          <w:rPr>
            <w:rFonts w:ascii="Calibri" w:cs="Calibri" w:eastAsia="Calibri" w:hAnsi="Calibri"/>
            <w:b w:val="1"/>
            <w:color w:val="1155cc"/>
            <w:sz w:val="20"/>
            <w:szCs w:val="20"/>
            <w:u w:val="single"/>
            <w:rtl w:val="0"/>
          </w:rPr>
          <w:t xml:space="preserve">DOWNLOAD PRESS ASSETS HERE </w:t>
        </w:r>
      </w:hyperlink>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(New York, NY- April 26, 2024)</w:t>
      </w:r>
      <w:r w:rsidDel="00000000" w:rsidR="00000000" w:rsidRPr="00000000">
        <w:rPr>
          <w:rFonts w:ascii="Calibri" w:cs="Calibri" w:eastAsia="Calibri" w:hAnsi="Calibri"/>
          <w:color w:val="212121"/>
          <w:sz w:val="20"/>
          <w:szCs w:val="20"/>
          <w:highlight w:val="white"/>
          <w:rtl w:val="0"/>
        </w:rPr>
        <w:t xml:space="preserve"> – Country sensation </w:t>
      </w:r>
      <w:r w:rsidDel="00000000" w:rsidR="00000000" w:rsidRPr="00000000">
        <w:rPr>
          <w:rFonts w:ascii="Calibri" w:cs="Calibri" w:eastAsia="Calibri" w:hAnsi="Calibri"/>
          <w:b w:val="1"/>
          <w:color w:val="212121"/>
          <w:sz w:val="20"/>
          <w:szCs w:val="20"/>
          <w:highlight w:val="white"/>
          <w:rtl w:val="0"/>
        </w:rPr>
        <w:t xml:space="preserve">Mason Ramsey</w:t>
      </w:r>
      <w:r w:rsidDel="00000000" w:rsidR="00000000" w:rsidRPr="00000000">
        <w:rPr>
          <w:rFonts w:ascii="Calibri" w:cs="Calibri" w:eastAsia="Calibri" w:hAnsi="Calibri"/>
          <w:color w:val="212121"/>
          <w:sz w:val="20"/>
          <w:szCs w:val="20"/>
          <w:highlight w:val="white"/>
          <w:rtl w:val="0"/>
        </w:rPr>
        <w:t xml:space="preserve"> shares new single, </w:t>
      </w:r>
      <w:r w:rsidDel="00000000" w:rsidR="00000000" w:rsidRPr="00000000">
        <w:rPr>
          <w:rFonts w:ascii="Calibri" w:cs="Calibri" w:eastAsia="Calibri" w:hAnsi="Calibri"/>
          <w:b w:val="1"/>
          <w:color w:val="212121"/>
          <w:sz w:val="20"/>
          <w:szCs w:val="20"/>
          <w:highlight w:val="white"/>
          <w:rtl w:val="0"/>
        </w:rPr>
        <w:t xml:space="preserve">“Something You Can Hold,” </w:t>
      </w:r>
      <w:r w:rsidDel="00000000" w:rsidR="00000000" w:rsidRPr="00000000">
        <w:rPr>
          <w:rFonts w:ascii="Calibri" w:cs="Calibri" w:eastAsia="Calibri" w:hAnsi="Calibri"/>
          <w:color w:val="212121"/>
          <w:sz w:val="20"/>
          <w:szCs w:val="20"/>
          <w:highlight w:val="white"/>
          <w:rtl w:val="0"/>
        </w:rPr>
        <w:t xml:space="preserve">available everywhere now via Atlantic Records.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The new song serves as a follow up to the transformative single,</w:t>
      </w:r>
      <w:r w:rsidDel="00000000" w:rsidR="00000000" w:rsidRPr="00000000">
        <w:rPr>
          <w:rFonts w:ascii="Calibri" w:cs="Calibri" w:eastAsia="Calibri" w:hAnsi="Calibri"/>
          <w:b w:val="1"/>
          <w:color w:val="212121"/>
          <w:sz w:val="20"/>
          <w:szCs w:val="20"/>
          <w:highlight w:val="white"/>
          <w:rtl w:val="0"/>
        </w:rPr>
        <w:t xml:space="preserve"> “Blue Over You”</w:t>
      </w:r>
      <w:r w:rsidDel="00000000" w:rsidR="00000000" w:rsidRPr="00000000">
        <w:rPr>
          <w:rFonts w:ascii="Calibri" w:cs="Calibri" w:eastAsia="Calibri" w:hAnsi="Calibri"/>
          <w:color w:val="212121"/>
          <w:sz w:val="20"/>
          <w:szCs w:val="20"/>
          <w:highlight w:val="white"/>
          <w:rtl w:val="0"/>
        </w:rPr>
        <w:t xml:space="preserve"> which flaunted Mason’s new sound and elevated vocals and has amassed nearly 15M streams worldwide since release.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i w:val="1"/>
          <w:color w:val="222222"/>
          <w:sz w:val="20"/>
          <w:szCs w:val="20"/>
        </w:rPr>
      </w:pPr>
      <w:r w:rsidDel="00000000" w:rsidR="00000000" w:rsidRPr="00000000">
        <w:rPr>
          <w:rFonts w:ascii="Calibri" w:cs="Calibri" w:eastAsia="Calibri" w:hAnsi="Calibri"/>
          <w:i w:val="1"/>
          <w:sz w:val="20"/>
          <w:szCs w:val="20"/>
          <w:rtl w:val="0"/>
        </w:rPr>
        <w:t xml:space="preserve">"Something You Can Hold" is a song of hope and inspiration in this crazy world. Life can throw a lot at you, but we should always push through. It's so important to have people by your side to support you through the ups and downs. I really believe one of life's greatest gifts is having real connections with those around us."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-MASON RAMSEY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i w:val="1"/>
          <w:color w:val="222222"/>
          <w:sz w:val="20"/>
          <w:szCs w:val="20"/>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Earlier this year,</w:t>
      </w:r>
      <w:r w:rsidDel="00000000" w:rsidR="00000000" w:rsidRPr="00000000">
        <w:rPr>
          <w:rFonts w:ascii="Calibri" w:cs="Calibri" w:eastAsia="Calibri" w:hAnsi="Calibri"/>
          <w:color w:val="212121"/>
          <w:sz w:val="20"/>
          <w:szCs w:val="20"/>
          <w:highlight w:val="white"/>
          <w:rtl w:val="0"/>
        </w:rPr>
        <w:t xml:space="preserve"> Ramsey embarked on his sold out </w:t>
      </w:r>
      <w:r w:rsidDel="00000000" w:rsidR="00000000" w:rsidRPr="00000000">
        <w:rPr>
          <w:rFonts w:ascii="Calibri" w:cs="Calibri" w:eastAsia="Calibri" w:hAnsi="Calibri"/>
          <w:b w:val="1"/>
          <w:color w:val="212121"/>
          <w:sz w:val="20"/>
          <w:szCs w:val="20"/>
          <w:highlight w:val="white"/>
          <w:rtl w:val="0"/>
        </w:rPr>
        <w:t xml:space="preserve">Falls Into Place</w:t>
      </w:r>
      <w:r w:rsidDel="00000000" w:rsidR="00000000" w:rsidRPr="00000000">
        <w:rPr>
          <w:rFonts w:ascii="Calibri" w:cs="Calibri" w:eastAsia="Calibri" w:hAnsi="Calibri"/>
          <w:color w:val="212121"/>
          <w:sz w:val="20"/>
          <w:szCs w:val="20"/>
          <w:highlight w:val="white"/>
          <w:rtl w:val="0"/>
        </w:rPr>
        <w:t xml:space="preserve"> tour with stops in New York City, Boston, Philadelphia, Austin and more. The North American tour follows the young sensation’s performances at Europe’s biggest country music festival, C2C: Country to Country alongside the likes of Brad Paisley, Jake Owen, Alana Springsteen and more.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315fc3"/>
          <w:sz w:val="20"/>
          <w:szCs w:val="20"/>
          <w:highlight w:val="white"/>
        </w:rPr>
      </w:pPr>
      <w:r w:rsidDel="00000000" w:rsidR="00000000" w:rsidRPr="00000000">
        <w:rPr>
          <w:rFonts w:ascii="Calibri" w:cs="Calibri" w:eastAsia="Calibri" w:hAnsi="Calibri"/>
          <w:color w:val="212121"/>
          <w:sz w:val="20"/>
          <w:szCs w:val="20"/>
          <w:highlight w:val="white"/>
          <w:rtl w:val="0"/>
        </w:rPr>
        <w:t xml:space="preserve">The 15-stop trek served as the follow up of his coming-of-age EP,</w:t>
      </w:r>
      <w:r w:rsidDel="00000000" w:rsidR="00000000" w:rsidRPr="00000000">
        <w:rPr>
          <w:rFonts w:ascii="Calibri" w:cs="Calibri" w:eastAsia="Calibri" w:hAnsi="Calibri"/>
          <w:i w:val="1"/>
          <w:color w:val="212121"/>
          <w:sz w:val="20"/>
          <w:szCs w:val="20"/>
          <w:highlight w:val="white"/>
          <w:rtl w:val="0"/>
        </w:rPr>
        <w:t xml:space="preserve"> </w:t>
      </w:r>
      <w:r w:rsidDel="00000000" w:rsidR="00000000" w:rsidRPr="00000000">
        <w:rPr>
          <w:rFonts w:ascii="Calibri" w:cs="Calibri" w:eastAsia="Calibri" w:hAnsi="Calibri"/>
          <w:b w:val="1"/>
          <w:i w:val="1"/>
          <w:color w:val="212121"/>
          <w:sz w:val="20"/>
          <w:szCs w:val="20"/>
          <w:highlight w:val="white"/>
          <w:rtl w:val="0"/>
        </w:rPr>
        <w:t xml:space="preserve">Falls Into Place.</w:t>
      </w:r>
      <w:r w:rsidDel="00000000" w:rsidR="00000000" w:rsidRPr="00000000">
        <w:rPr>
          <w:rFonts w:ascii="Calibri" w:cs="Calibri" w:eastAsia="Calibri" w:hAnsi="Calibri"/>
          <w:i w:val="1"/>
          <w:color w:val="212121"/>
          <w:sz w:val="20"/>
          <w:szCs w:val="20"/>
          <w:highlight w:val="white"/>
          <w:rtl w:val="0"/>
        </w:rPr>
        <w:t xml:space="preserve"> </w:t>
      </w:r>
      <w:r w:rsidDel="00000000" w:rsidR="00000000" w:rsidRPr="00000000">
        <w:rPr>
          <w:rFonts w:ascii="Calibri" w:cs="Calibri" w:eastAsia="Calibri" w:hAnsi="Calibri"/>
          <w:color w:val="212121"/>
          <w:sz w:val="20"/>
          <w:szCs w:val="20"/>
          <w:highlight w:val="white"/>
          <w:rtl w:val="0"/>
        </w:rPr>
        <w:t xml:space="preserve">T</w:t>
      </w:r>
      <w:r w:rsidDel="00000000" w:rsidR="00000000" w:rsidRPr="00000000">
        <w:rPr>
          <w:rFonts w:ascii="Calibri" w:cs="Calibri" w:eastAsia="Calibri" w:hAnsi="Calibri"/>
          <w:sz w:val="20"/>
          <w:szCs w:val="20"/>
          <w:highlight w:val="white"/>
          <w:rtl w:val="0"/>
        </w:rPr>
        <w:t xml:space="preserve">he five-song project marked his first studio collection since 2019, and a new era for the breakout singer-songwriter. Available across all streaming platforms and digital retailers, listen to </w:t>
      </w:r>
      <w:r w:rsidDel="00000000" w:rsidR="00000000" w:rsidRPr="00000000">
        <w:rPr>
          <w:rFonts w:ascii="Calibri" w:cs="Calibri" w:eastAsia="Calibri" w:hAnsi="Calibri"/>
          <w:i w:val="1"/>
          <w:sz w:val="20"/>
          <w:szCs w:val="20"/>
          <w:highlight w:val="white"/>
          <w:rtl w:val="0"/>
        </w:rPr>
        <w:t xml:space="preserve">Falls Into Place</w:t>
      </w:r>
      <w:hyperlink r:id="rId11">
        <w:r w:rsidDel="00000000" w:rsidR="00000000" w:rsidRPr="00000000">
          <w:rPr>
            <w:rFonts w:ascii="Calibri" w:cs="Calibri" w:eastAsia="Calibri" w:hAnsi="Calibri"/>
            <w:b w:val="1"/>
            <w:i w:val="1"/>
            <w:color w:val="0070c0"/>
            <w:sz w:val="20"/>
            <w:szCs w:val="20"/>
            <w:highlight w:val="white"/>
            <w:rtl w:val="0"/>
          </w:rPr>
          <w:t xml:space="preserve"> </w:t>
        </w:r>
      </w:hyperlink>
      <w:hyperlink r:id="rId12">
        <w:r w:rsidDel="00000000" w:rsidR="00000000" w:rsidRPr="00000000">
          <w:rPr>
            <w:rFonts w:ascii="Calibri" w:cs="Calibri" w:eastAsia="Calibri" w:hAnsi="Calibri"/>
            <w:b w:val="1"/>
            <w:color w:val="315fc3"/>
            <w:sz w:val="20"/>
            <w:szCs w:val="20"/>
            <w:highlight w:val="white"/>
            <w:u w:val="single"/>
            <w:rtl w:val="0"/>
          </w:rPr>
          <w:t xml:space="preserve">here</w:t>
        </w:r>
      </w:hyperlink>
      <w:r w:rsidDel="00000000" w:rsidR="00000000" w:rsidRPr="00000000">
        <w:rPr>
          <w:rFonts w:ascii="Calibri" w:cs="Calibri" w:eastAsia="Calibri" w:hAnsi="Calibri"/>
          <w:color w:val="315fc3"/>
          <w:sz w:val="20"/>
          <w:szCs w:val="20"/>
          <w:highlight w:val="white"/>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315fc3"/>
          <w:sz w:val="20"/>
          <w:szCs w:val="20"/>
          <w:highlight w:val="white"/>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 the latest project, Ramsey “sharpened his chops and returned with a deeper voice and some deeper lyrics,” applauds</w:t>
      </w:r>
      <w:hyperlink r:id="rId13">
        <w:r w:rsidDel="00000000" w:rsidR="00000000" w:rsidRPr="00000000">
          <w:rPr>
            <w:rFonts w:ascii="Calibri" w:cs="Calibri" w:eastAsia="Calibri" w:hAnsi="Calibri"/>
            <w:b w:val="1"/>
            <w:sz w:val="20"/>
            <w:szCs w:val="20"/>
            <w:highlight w:val="white"/>
            <w:rtl w:val="0"/>
          </w:rPr>
          <w:t xml:space="preserve"> </w:t>
        </w:r>
      </w:hyperlink>
      <w:hyperlink r:id="rId14">
        <w:r w:rsidDel="00000000" w:rsidR="00000000" w:rsidRPr="00000000">
          <w:rPr>
            <w:rFonts w:ascii="Calibri" w:cs="Calibri" w:eastAsia="Calibri" w:hAnsi="Calibri"/>
            <w:b w:val="1"/>
            <w:color w:val="315fc3"/>
            <w:sz w:val="20"/>
            <w:szCs w:val="20"/>
            <w:highlight w:val="white"/>
            <w:u w:val="single"/>
            <w:rtl w:val="0"/>
          </w:rPr>
          <w:t xml:space="preserve">PEOPLE</w:t>
        </w:r>
      </w:hyperlink>
      <w:r w:rsidDel="00000000" w:rsidR="00000000" w:rsidRPr="00000000">
        <w:rPr>
          <w:rFonts w:ascii="Calibri" w:cs="Calibri" w:eastAsia="Calibri" w:hAnsi="Calibri"/>
          <w:color w:val="315fc3"/>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as proven in the heartfelt hometown ballad “Reasons To Come Home,” the up-tempo romantic fun of “She Got It Outta Me,” and optimistic honky-tonk rocker “Next Right Thing.” Matching coming-of-age themes and personal growth with Ramsey’s famous pure-Country charm, the global star now “older and more reflective,” according to</w:t>
      </w:r>
      <w:hyperlink r:id="rId15">
        <w:r w:rsidDel="00000000" w:rsidR="00000000" w:rsidRPr="00000000">
          <w:rPr>
            <w:rFonts w:ascii="Calibri" w:cs="Calibri" w:eastAsia="Calibri" w:hAnsi="Calibri"/>
            <w:b w:val="1"/>
            <w:sz w:val="20"/>
            <w:szCs w:val="20"/>
            <w:highlight w:val="white"/>
            <w:rtl w:val="0"/>
          </w:rPr>
          <w:t xml:space="preserve"> </w:t>
        </w:r>
      </w:hyperlink>
      <w:hyperlink r:id="rId16">
        <w:r w:rsidDel="00000000" w:rsidR="00000000" w:rsidRPr="00000000">
          <w:rPr>
            <w:rFonts w:ascii="Calibri" w:cs="Calibri" w:eastAsia="Calibri" w:hAnsi="Calibri"/>
            <w:b w:val="1"/>
            <w:i w:val="1"/>
            <w:sz w:val="20"/>
            <w:szCs w:val="20"/>
            <w:highlight w:val="white"/>
            <w:u w:val="single"/>
            <w:rtl w:val="0"/>
          </w:rPr>
          <w:t xml:space="preserve">Billboard</w:t>
        </w:r>
      </w:hyperlink>
      <w:r w:rsidDel="00000000" w:rsidR="00000000" w:rsidRPr="00000000">
        <w:rPr>
          <w:rFonts w:ascii="Calibri" w:cs="Calibri" w:eastAsia="Calibri" w:hAnsi="Calibri"/>
          <w:sz w:val="20"/>
          <w:szCs w:val="20"/>
          <w:highlight w:val="white"/>
          <w:rtl w:val="0"/>
        </w:rPr>
        <w:t xml:space="preserve">, is credited as a co-writer on all but one track.</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sz w:val="20"/>
          <w:szCs w:val="20"/>
          <w:highlight w:val="white"/>
          <w:rtl w:val="0"/>
        </w:rPr>
        <w:t xml:space="preserve">Since catapulting onto the Country music scene as the youngest major label Country artist signed in the genre in nearly two decades at 11, Ramsey has already delivered two acclaimed EPs, earned a Gold-certified single, headlined two tours in addition to supporting a Las Vegas residency, surpassed 300 million global streams since 2018 and </w:t>
      </w:r>
      <w:r w:rsidDel="00000000" w:rsidR="00000000" w:rsidRPr="00000000">
        <w:rPr>
          <w:rFonts w:ascii="Calibri" w:cs="Calibri" w:eastAsia="Calibri" w:hAnsi="Calibri"/>
          <w:color w:val="212121"/>
          <w:sz w:val="20"/>
          <w:szCs w:val="20"/>
          <w:highlight w:val="white"/>
          <w:rtl w:val="0"/>
        </w:rPr>
        <w:t xml:space="preserve">has gone viral once again with a nostalgic ‘then &amp; now’ </w:t>
      </w:r>
      <w:hyperlink r:id="rId17">
        <w:r w:rsidDel="00000000" w:rsidR="00000000" w:rsidRPr="00000000">
          <w:rPr>
            <w:rFonts w:ascii="Calibri" w:cs="Calibri" w:eastAsia="Calibri" w:hAnsi="Calibri"/>
            <w:b w:val="1"/>
            <w:color w:val="1155cc"/>
            <w:sz w:val="20"/>
            <w:szCs w:val="20"/>
            <w:highlight w:val="white"/>
            <w:u w:val="single"/>
            <w:rtl w:val="0"/>
          </w:rPr>
          <w:t xml:space="preserve">performance clip</w:t>
        </w:r>
      </w:hyperlink>
      <w:r w:rsidDel="00000000" w:rsidR="00000000" w:rsidRPr="00000000">
        <w:rPr>
          <w:rFonts w:ascii="Calibri" w:cs="Calibri" w:eastAsia="Calibri" w:hAnsi="Calibri"/>
          <w:color w:val="212121"/>
          <w:sz w:val="20"/>
          <w:szCs w:val="20"/>
          <w:highlight w:val="white"/>
          <w:rtl w:val="0"/>
        </w:rPr>
        <w:t xml:space="preserve"> from the famed Grand Ole Opry stage with over 22 million views.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“Falls Into Place Tour”</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*Support from Halle Kearns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MAY</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212121"/>
          <w:sz w:val="20"/>
          <w:szCs w:val="20"/>
          <w:highlight w:val="white"/>
          <w:rtl w:val="0"/>
        </w:rPr>
        <w:t xml:space="preserve">2 - Austin, TX @ 3Ten at ACl Live </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ff0000"/>
          <w:sz w:val="20"/>
          <w:szCs w:val="20"/>
          <w:highlight w:val="white"/>
        </w:rPr>
      </w:pPr>
      <w:r w:rsidDel="00000000" w:rsidR="00000000" w:rsidRPr="00000000">
        <w:rPr>
          <w:rFonts w:ascii="Calibri" w:cs="Calibri" w:eastAsia="Calibri" w:hAnsi="Calibri"/>
          <w:color w:val="212121"/>
          <w:sz w:val="20"/>
          <w:szCs w:val="20"/>
          <w:highlight w:val="white"/>
          <w:rtl w:val="0"/>
        </w:rPr>
        <w:t xml:space="preserve">3 - Houston, TX @ Bronze Peacock * </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4 - Baton Rouge, LA @ Texas Club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10 - Denver, CO @ Grizzly Rose*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11 - Colorado Springs, CO @ Boot Barn Hall*</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color w:val="212121"/>
          <w:sz w:val="20"/>
          <w:szCs w:val="20"/>
          <w:highlight w:val="white"/>
        </w:rPr>
      </w:pPr>
      <w:r w:rsidDel="00000000" w:rsidR="00000000" w:rsidRPr="00000000">
        <w:rPr>
          <w:rFonts w:ascii="Calibri" w:cs="Calibri" w:eastAsia="Calibri" w:hAnsi="Calibri"/>
          <w:b w:val="1"/>
          <w:color w:val="212121"/>
          <w:sz w:val="20"/>
          <w:szCs w:val="20"/>
          <w:highlight w:val="white"/>
          <w:rtl w:val="0"/>
        </w:rPr>
        <w:t xml:space="preserve">JUNE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7 - Nashville, TN @ CMA Fest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15 - Shelbyville, KY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Calibri" w:cs="Calibri" w:eastAsia="Calibri" w:hAnsi="Calibri"/>
          <w:b w:val="1"/>
          <w:color w:val="222222"/>
          <w:sz w:val="20"/>
          <w:szCs w:val="20"/>
          <w:highlight w:val="white"/>
        </w:rPr>
      </w:pPr>
      <w:r w:rsidDel="00000000" w:rsidR="00000000" w:rsidRPr="00000000">
        <w:rPr>
          <w:rtl w:val="0"/>
        </w:rPr>
      </w:r>
    </w:p>
    <w:p w:rsidR="00000000" w:rsidDel="00000000" w:rsidP="00000000" w:rsidRDefault="00000000" w:rsidRPr="00000000" w14:paraId="00000030">
      <w:pPr>
        <w:widowControl w:val="1"/>
        <w:spacing w:after="240" w:line="240" w:lineRule="auto"/>
        <w:jc w:val="center"/>
        <w:rPr>
          <w:rFonts w:ascii="Calibri" w:cs="Calibri" w:eastAsia="Calibri" w:hAnsi="Calibri"/>
          <w:b w:val="1"/>
          <w:color w:val="212121"/>
          <w:sz w:val="20"/>
          <w:szCs w:val="20"/>
        </w:rPr>
      </w:pPr>
      <w:r w:rsidDel="00000000" w:rsidR="00000000" w:rsidRPr="00000000">
        <w:rPr>
          <w:rFonts w:ascii="Calibri" w:cs="Calibri" w:eastAsia="Calibri" w:hAnsi="Calibri"/>
          <w:color w:val="212121"/>
          <w:sz w:val="20"/>
          <w:szCs w:val="20"/>
        </w:rPr>
        <w:drawing>
          <wp:inline distB="114300" distT="114300" distL="114300" distR="114300">
            <wp:extent cx="2847975" cy="3546329"/>
            <wp:effectExtent b="0" l="0" r="0" t="0"/>
            <wp:docPr id="3"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2847975" cy="3546329"/>
                    </a:xfrm>
                    <a:prstGeom prst="rect"/>
                    <a:ln/>
                  </pic:spPr>
                </pic:pic>
              </a:graphicData>
            </a:graphic>
          </wp:inline>
        </w:drawing>
      </w:r>
      <w:r w:rsidDel="00000000" w:rsidR="00000000" w:rsidRPr="00000000">
        <w:rPr>
          <w:rFonts w:ascii="Calibri" w:cs="Calibri" w:eastAsia="Calibri" w:hAnsi="Calibri"/>
          <w:color w:val="212121"/>
          <w:sz w:val="20"/>
          <w:szCs w:val="20"/>
          <w:rtl w:val="0"/>
        </w:rPr>
        <w:br w:type="textWrapping"/>
      </w:r>
      <w:r w:rsidDel="00000000" w:rsidR="00000000" w:rsidRPr="00000000">
        <w:rPr>
          <w:rFonts w:ascii="Calibri" w:cs="Calibri" w:eastAsia="Calibri" w:hAnsi="Calibri"/>
          <w:i w:val="1"/>
          <w:color w:val="212121"/>
          <w:sz w:val="20"/>
          <w:szCs w:val="20"/>
          <w:rtl w:val="0"/>
        </w:rPr>
        <w:t xml:space="preserve">[CREDIT: WORKING HOLIDAY]</w:t>
      </w:r>
      <w:r w:rsidDel="00000000" w:rsidR="00000000" w:rsidRPr="00000000">
        <w:rPr>
          <w:rFonts w:ascii="Calibri" w:cs="Calibri" w:eastAsia="Calibri" w:hAnsi="Calibri"/>
          <w:color w:val="212121"/>
          <w:sz w:val="20"/>
          <w:szCs w:val="20"/>
          <w:rtl w:val="0"/>
        </w:rPr>
        <w:br w:type="textWrapping"/>
      </w:r>
      <w:hyperlink r:id="rId19">
        <w:r w:rsidDel="00000000" w:rsidR="00000000" w:rsidRPr="00000000">
          <w:rPr>
            <w:rFonts w:ascii="Calibri" w:cs="Calibri" w:eastAsia="Calibri" w:hAnsi="Calibri"/>
            <w:b w:val="1"/>
            <w:color w:val="1155cc"/>
            <w:sz w:val="20"/>
            <w:szCs w:val="20"/>
            <w:u w:val="single"/>
            <w:rtl w:val="0"/>
          </w:rPr>
          <w:t xml:space="preserve">DOWNLOAD PRESS ASSETS HERE </w:t>
        </w:r>
      </w:hyperlink>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212121"/>
          <w:sz w:val="21"/>
          <w:szCs w:val="21"/>
        </w:rPr>
      </w:pPr>
      <w:r w:rsidDel="00000000" w:rsidR="00000000" w:rsidRPr="00000000">
        <w:rPr>
          <w:rFonts w:ascii="Calibri" w:cs="Calibri" w:eastAsia="Calibri" w:hAnsi="Calibri"/>
          <w:b w:val="1"/>
          <w:color w:val="212121"/>
          <w:sz w:val="21"/>
          <w:szCs w:val="21"/>
          <w:rtl w:val="0"/>
        </w:rPr>
        <w:t xml:space="preserve">Connect with Mason Ramsey:</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color w:val="315fc3"/>
          <w:sz w:val="21"/>
          <w:szCs w:val="21"/>
          <w:u w:val="single"/>
        </w:rPr>
      </w:pPr>
      <w:hyperlink r:id="rId20">
        <w:r w:rsidDel="00000000" w:rsidR="00000000" w:rsidRPr="00000000">
          <w:rPr>
            <w:rFonts w:ascii="Calibri" w:cs="Calibri" w:eastAsia="Calibri" w:hAnsi="Calibri"/>
            <w:color w:val="315fc3"/>
            <w:sz w:val="21"/>
            <w:szCs w:val="21"/>
            <w:u w:val="single"/>
            <w:rtl w:val="0"/>
          </w:rPr>
          <w:t xml:space="preserve">INSTAGRAM</w:t>
        </w:r>
      </w:hyperlink>
      <w:r w:rsidDel="00000000" w:rsidR="00000000" w:rsidRPr="00000000">
        <w:rPr>
          <w:rFonts w:ascii="Calibri" w:cs="Calibri" w:eastAsia="Calibri" w:hAnsi="Calibri"/>
          <w:color w:val="315fc3"/>
          <w:sz w:val="21"/>
          <w:szCs w:val="21"/>
          <w:rtl w:val="0"/>
        </w:rPr>
        <w:t xml:space="preserve"> |</w:t>
      </w:r>
      <w:hyperlink r:id="rId21">
        <w:r w:rsidDel="00000000" w:rsidR="00000000" w:rsidRPr="00000000">
          <w:rPr>
            <w:rFonts w:ascii="Calibri" w:cs="Calibri" w:eastAsia="Calibri" w:hAnsi="Calibri"/>
            <w:color w:val="315fc3"/>
            <w:sz w:val="21"/>
            <w:szCs w:val="21"/>
            <w:rtl w:val="0"/>
          </w:rPr>
          <w:t xml:space="preserve"> </w:t>
        </w:r>
      </w:hyperlink>
      <w:hyperlink r:id="rId22">
        <w:r w:rsidDel="00000000" w:rsidR="00000000" w:rsidRPr="00000000">
          <w:rPr>
            <w:rFonts w:ascii="Calibri" w:cs="Calibri" w:eastAsia="Calibri" w:hAnsi="Calibri"/>
            <w:color w:val="315fc3"/>
            <w:sz w:val="21"/>
            <w:szCs w:val="21"/>
            <w:u w:val="single"/>
            <w:rtl w:val="0"/>
          </w:rPr>
          <w:t xml:space="preserve">TWITTER</w:t>
        </w:r>
      </w:hyperlink>
      <w:r w:rsidDel="00000000" w:rsidR="00000000" w:rsidRPr="00000000">
        <w:rPr>
          <w:rFonts w:ascii="Calibri" w:cs="Calibri" w:eastAsia="Calibri" w:hAnsi="Calibri"/>
          <w:color w:val="315fc3"/>
          <w:sz w:val="21"/>
          <w:szCs w:val="21"/>
          <w:rtl w:val="0"/>
        </w:rPr>
        <w:t xml:space="preserve"> |</w:t>
      </w:r>
      <w:hyperlink r:id="rId23">
        <w:r w:rsidDel="00000000" w:rsidR="00000000" w:rsidRPr="00000000">
          <w:rPr>
            <w:rFonts w:ascii="Calibri" w:cs="Calibri" w:eastAsia="Calibri" w:hAnsi="Calibri"/>
            <w:color w:val="315fc3"/>
            <w:sz w:val="21"/>
            <w:szCs w:val="21"/>
            <w:rtl w:val="0"/>
          </w:rPr>
          <w:t xml:space="preserve"> </w:t>
        </w:r>
      </w:hyperlink>
      <w:hyperlink r:id="rId24">
        <w:r w:rsidDel="00000000" w:rsidR="00000000" w:rsidRPr="00000000">
          <w:rPr>
            <w:rFonts w:ascii="Calibri" w:cs="Calibri" w:eastAsia="Calibri" w:hAnsi="Calibri"/>
            <w:color w:val="315fc3"/>
            <w:sz w:val="21"/>
            <w:szCs w:val="21"/>
            <w:u w:val="single"/>
            <w:rtl w:val="0"/>
          </w:rPr>
          <w:t xml:space="preserve">FACEBOOK</w:t>
        </w:r>
      </w:hyperlink>
      <w:r w:rsidDel="00000000" w:rsidR="00000000" w:rsidRPr="00000000">
        <w:rPr>
          <w:rFonts w:ascii="Calibri" w:cs="Calibri" w:eastAsia="Calibri" w:hAnsi="Calibri"/>
          <w:color w:val="315fc3"/>
          <w:sz w:val="21"/>
          <w:szCs w:val="21"/>
          <w:rtl w:val="0"/>
        </w:rPr>
        <w:t xml:space="preserve"> |</w:t>
      </w:r>
      <w:hyperlink r:id="rId25">
        <w:r w:rsidDel="00000000" w:rsidR="00000000" w:rsidRPr="00000000">
          <w:rPr>
            <w:rFonts w:ascii="Calibri" w:cs="Calibri" w:eastAsia="Calibri" w:hAnsi="Calibri"/>
            <w:color w:val="315fc3"/>
            <w:sz w:val="21"/>
            <w:szCs w:val="21"/>
            <w:rtl w:val="0"/>
          </w:rPr>
          <w:t xml:space="preserve"> </w:t>
        </w:r>
      </w:hyperlink>
      <w:hyperlink r:id="rId26">
        <w:r w:rsidDel="00000000" w:rsidR="00000000" w:rsidRPr="00000000">
          <w:rPr>
            <w:rFonts w:ascii="Calibri" w:cs="Calibri" w:eastAsia="Calibri" w:hAnsi="Calibri"/>
            <w:color w:val="315fc3"/>
            <w:sz w:val="21"/>
            <w:szCs w:val="21"/>
            <w:u w:val="single"/>
            <w:rtl w:val="0"/>
          </w:rPr>
          <w:t xml:space="preserve">TIKTOK</w:t>
        </w:r>
      </w:hyperlink>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315fc3"/>
          <w:sz w:val="21"/>
          <w:szCs w:val="21"/>
          <w:u w:val="single"/>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b w:val="1"/>
          <w:color w:val="212121"/>
          <w:sz w:val="21"/>
          <w:szCs w:val="21"/>
        </w:rPr>
      </w:pPr>
      <w:r w:rsidDel="00000000" w:rsidR="00000000" w:rsidRPr="00000000">
        <w:rPr>
          <w:rFonts w:ascii="Calibri" w:cs="Calibri" w:eastAsia="Calibri" w:hAnsi="Calibri"/>
          <w:b w:val="1"/>
          <w:color w:val="212121"/>
          <w:sz w:val="21"/>
          <w:szCs w:val="21"/>
          <w:rtl w:val="0"/>
        </w:rPr>
        <w:t xml:space="preserve">For all Mason Ramsey press inquiries, please contact: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color w:val="315fc3"/>
          <w:sz w:val="21"/>
          <w:szCs w:val="21"/>
        </w:rPr>
      </w:pPr>
      <w:r w:rsidDel="00000000" w:rsidR="00000000" w:rsidRPr="00000000">
        <w:rPr>
          <w:rFonts w:ascii="Calibri" w:cs="Calibri" w:eastAsia="Calibri" w:hAnsi="Calibri"/>
          <w:color w:val="212121"/>
          <w:sz w:val="21"/>
          <w:szCs w:val="21"/>
          <w:rtl w:val="0"/>
        </w:rPr>
        <w:t xml:space="preserve">Taylor Apel | </w:t>
      </w:r>
      <w:r w:rsidDel="00000000" w:rsidR="00000000" w:rsidRPr="00000000">
        <w:rPr>
          <w:rFonts w:ascii="Calibri" w:cs="Calibri" w:eastAsia="Calibri" w:hAnsi="Calibri"/>
          <w:color w:val="315fc3"/>
          <w:sz w:val="21"/>
          <w:szCs w:val="21"/>
          <w:rtl w:val="0"/>
        </w:rPr>
        <w:t xml:space="preserve">Taylor.Apel@atlanticrecords.com</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Calibri" w:cs="Calibri" w:eastAsia="Calibri" w:hAnsi="Calibri"/>
          <w:color w:val="212121"/>
          <w:sz w:val="20"/>
          <w:szCs w:val="20"/>
        </w:rPr>
      </w:pPr>
      <w:r w:rsidDel="00000000" w:rsidR="00000000" w:rsidRPr="00000000">
        <w:rPr>
          <w:rFonts w:ascii="Calibri" w:cs="Calibri" w:eastAsia="Calibri" w:hAnsi="Calibri"/>
          <w:color w:val="212121"/>
          <w:sz w:val="21"/>
          <w:szCs w:val="21"/>
          <w:rtl w:val="0"/>
        </w:rPr>
        <w:t xml:space="preserve">Jason Davis | </w:t>
      </w:r>
      <w:r w:rsidDel="00000000" w:rsidR="00000000" w:rsidRPr="00000000">
        <w:rPr>
          <w:rFonts w:ascii="Calibri" w:cs="Calibri" w:eastAsia="Calibri" w:hAnsi="Calibri"/>
          <w:color w:val="315fc3"/>
          <w:sz w:val="21"/>
          <w:szCs w:val="21"/>
          <w:rtl w:val="0"/>
        </w:rPr>
        <w:t xml:space="preserve">Jason.Davis@atlanticrecords.com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20.rs6.net/tn.jsp?f=001t-zxALuLkTMXfbtZkYfwYGEB9CWip50xxYYYQJ_nYoqNA8RznPwVDI53VJsOUtol38R2uOzOEem1Nv_vDSfN8OiD1tzpmQPn18__8e0JZcT8FpTfxSZwxslddpz6kq_ItsNQMDKRHQMWhJdHHTkstOqOCbWDIi_nTElugCaNFpEcMnMNdKpy5EyUCoXQwWXjFPwLZLr-N9_AE3WCwmqvBQyThk9yjTyWyVSSAAiRZ6XFdPeA7n5vmCew37fhIdtr_IeKVA-2Yh3yh5x4SYxADrR5vsWM5zuIQQ01QyUi4Mg6Xem6Wp0tmUCbcpfZHYNGkl6QFK2Z60j77wj4lm1ZodoEKZrNScwi4Uz5WpbZ4oBCLXy5YMzBZ7U5wWRsaVIcOsrQP0Ad3dLY33vcNqC2gtvPvPlPde_lE2OENs8WHb581ZXjXNkbvvEjHi81zH4TxTzPSVfDcr-X4AuYEjdPFYgp3C83w5vcWS45sZiPiJr_9IVDx0ZcMVQLDtG4Q7OoM17CcFiY8Me2XZmlC5yYmOeKruCir3ZkLU86-_TpyrmNZrgQfm8JnDHE7Yst5LSLczaVHSfJpgeUIJ_rcLA3re6pCoda6wBZPR_N1siJDlD2dqAK-t5vaq6__INC2-ZOHrLYPbaCxsFxfEKwH3j47pKaMJlLFI2CMWAfIs3cUhZIHlPTqN30VJFPpSkQSF0nFC3ROD880kKBZmJYDEq6uQA03Qfysb6vzzF3QC_PJLMUvnkmgxEumZ73P-JgtAmjI4GDv--T4V4=&amp;c=hdH1Gp3G_DliWjjPR1D_6TY2Bnr1F-mcMUr4pJVIN5jvk78yVeFKzg==&amp;ch=ZFy15Ein4CM78jWqOKpPZOn72FovIr1zusMfEZj6QycYY8zshzr9tg==" TargetMode="External"/><Relationship Id="rId22" Type="http://schemas.openxmlformats.org/officeDocument/2006/relationships/hyperlink" Target="https://r20.rs6.net/tn.jsp?f=001t-zxALuLkTMXfbtZkYfwYGEB9CWip50xxYYYQJ_nYoqNA8RznPwVDI53VJsOUtolLbiSuv0Bf0oBQDzJIJkLMP5IUEQxb001Xc2DoXek79Vh7g7HF-kEG7-5YO5K-Bm8D1cI5fsSDki5EttwjupMhcw9rLZt3ZoE-qOtGqoXAH9wuWUdML5aMQy37CbrXHp0RpvvJOsykiuqNxJBltwUS6UIstgXuePG6J2M5kD10QD5nT7IntePZwYEX1zEpjU7Ebhyn1o1bbbsfXdCfBly76Gi2kg5hETAnXA2sgfmO8gl4yZnryyxzSyOqcL4pmZT29cJt9TMYcuWb8Xl5ZHdi3pL9ROmGEsmhT67AV-y7N5ql2u8gIUYbx6jXTQQcI3Y1QIzLhbul8E9UYlfsse5ouLcBMsd7yPmCyA5Sgt9Ga23M_AOYbL8bNhs-sZuV3wCfuArE3vFZlFOwb06C3m1DlQapk3pwEW0l6tdsHvwiUrClAqcz7SyjSd7CgxCUhQWLDBWn8e0rO0L8o03RPMfO7z7mdzdYOBKa31PwPSuz142bNCZfsZr9FR0xEtvsSE8eu5Ftu74Fem9slNfeiEfUhxoN2IHuUuMBGKy2xs9Bj2tISpzifpzA-LfAO4ZTMe9gGO9jH73ihA_I09Jb9Ekcp0SvoDm-wrJxU4QeUFZkhU8ylEmeOqyuTlFvux5LNoFKFVjho0F5GgHGdw7WXKl2hyxALEhAq7g8i86OzD3YwmuNQmd8OHTAg==&amp;c=hdH1Gp3G_DliWjjPR1D_6TY2Bnr1F-mcMUr4pJVIN5jvk78yVeFKzg==&amp;ch=ZFy15Ein4CM78jWqOKpPZOn72FovIr1zusMfEZj6QycYY8zshzr9tg==" TargetMode="External"/><Relationship Id="rId21" Type="http://schemas.openxmlformats.org/officeDocument/2006/relationships/hyperlink" Target="https://r20.rs6.net/tn.jsp?f=001t-zxALuLkTMXfbtZkYfwYGEB9CWip50xxYYYQJ_nYoqNA8RznPwVDI53VJsOUtolLbiSuv0Bf0oBQDzJIJkLMP5IUEQxb001Xc2DoXek79Vh7g7HF-kEG7-5YO5K-Bm8D1cI5fsSDki5EttwjupMhcw9rLZt3ZoE-qOtGqoXAH9wuWUdML5aMQy37CbrXHp0RpvvJOsykiuqNxJBltwUS6UIstgXuePG6J2M5kD10QD5nT7IntePZwYEX1zEpjU7Ebhyn1o1bbbsfXdCfBly76Gi2kg5hETAnXA2sgfmO8gl4yZnryyxzSyOqcL4pmZT29cJt9TMYcuWb8Xl5ZHdi3pL9ROmGEsmhT67AV-y7N5ql2u8gIUYbx6jXTQQcI3Y1QIzLhbul8E9UYlfsse5ouLcBMsd7yPmCyA5Sgt9Ga23M_AOYbL8bNhs-sZuV3wCfuArE3vFZlFOwb06C3m1DlQapk3pwEW0l6tdsHvwiUrClAqcz7SyjSd7CgxCUhQWLDBWn8e0rO0L8o03RPMfO7z7mdzdYOBKa31PwPSuz142bNCZfsZr9FR0xEtvsSE8eu5Ftu74Fem9slNfeiEfUhxoN2IHuUuMBGKy2xs9Bj2tISpzifpzA-LfAO4ZTMe9gGO9jH73ihA_I09Jb9Ekcp0SvoDm-wrJxU4QeUFZkhU8ylEmeOqyuTlFvux5LNoFKFVjho0F5GgHGdw7WXKl2hyxALEhAq7g8i86OzD3YwmuNQmd8OHTAg==&amp;c=hdH1Gp3G_DliWjjPR1D_6TY2Bnr1F-mcMUr4pJVIN5jvk78yVeFKzg==&amp;ch=ZFy15Ein4CM78jWqOKpPZOn72FovIr1zusMfEZj6QycYY8zshzr9tg==" TargetMode="External"/><Relationship Id="rId24" Type="http://schemas.openxmlformats.org/officeDocument/2006/relationships/hyperlink" Target="https://r20.rs6.net/tn.jsp?f=001t-zxALuLkTMXfbtZkYfwYGEB9CWip50xxYYYQJ_nYoqNA8RznPwVDI53VJsOUtolyDDZFZMhFciPWLJy_qI69s_du1u62N4anz5eMtDPeAcrDMGy01kqfLz3kAZkiqjwL3mQWLn8yN6hkZi7489TzJ8fWuAioLYlbYIVGqbF82fkIxrWhHUa2g0DAJSL7-8hgZ-4s5Bzhawfro34y0yl3Lea8mhlb_uvbKPuns_Zk4H-YKRO1VYqHkNHfXpLMCcHh5-FudcNO8q7vMY_6s_FX6Vil_BL-cCYvd-Uz7CjXgegD-c5Pzew1n3DEfHdBfpdcP7jW5cofjNlROQ2R2U_I7xhBAVxE91FKEjwKpY1ilksfg7g2lUfm2z5r5iQAlUPM8KtWD1_eXfPKJO6cNB84GPN-uM8_gdjUFxGOZlZPyCwxqGMgejd7tJku2DtM6bshPS-QDQs_118cSD46GkMx4afyyj27Ak4KqOyVAbyHCWy3vtcGBeEF-HqE7eDrfKdKXh9pw5FM74OtA1uEi-Wf-0iwU3JKqK-ye3q-JoUv_3wggimWUDZ4EueFKN4GU8kEhFww6SkuCi1carlXuMBUd8gI9MN2jrI9kqwxBMYEfY_Xqyd8y0ExAYHeG9slqMi7Py8d_ByXPWVKbRec80Il2uOzy1EJ8l6rRnqSK-Z6jVaugE5Jd1hwwS8z1FwvCO-e4GCTHzpzNMOXcYV9qjPs6VX4qjlMhm4hblges9BArLzhFEzjZwaBg==&amp;c=hdH1Gp3G_DliWjjPR1D_6TY2Bnr1F-mcMUr4pJVIN5jvk78yVeFKzg==&amp;ch=ZFy15Ein4CM78jWqOKpPZOn72FovIr1zusMfEZj6QycYY8zshzr9tg==" TargetMode="External"/><Relationship Id="rId23" Type="http://schemas.openxmlformats.org/officeDocument/2006/relationships/hyperlink" Target="https://r20.rs6.net/tn.jsp?f=001t-zxALuLkTMXfbtZkYfwYGEB9CWip50xxYYYQJ_nYoqNA8RznPwVDI53VJsOUtolyDDZFZMhFciPWLJy_qI69s_du1u62N4anz5eMtDPeAcrDMGy01kqfLz3kAZkiqjwL3mQWLn8yN6hkZi7489TzJ8fWuAioLYlbYIVGqbF82fkIxrWhHUa2g0DAJSL7-8hgZ-4s5Bzhawfro34y0yl3Lea8mhlb_uvbKPuns_Zk4H-YKRO1VYqHkNHfXpLMCcHh5-FudcNO8q7vMY_6s_FX6Vil_BL-cCYvd-Uz7CjXgegD-c5Pzew1n3DEfHdBfpdcP7jW5cofjNlROQ2R2U_I7xhBAVxE91FKEjwKpY1ilksfg7g2lUfm2z5r5iQAlUPM8KtWD1_eXfPKJO6cNB84GPN-uM8_gdjUFxGOZlZPyCwxqGMgejd7tJku2DtM6bshPS-QDQs_118cSD46GkMx4afyyj27Ak4KqOyVAbyHCWy3vtcGBeEF-HqE7eDrfKdKXh9pw5FM74OtA1uEi-Wf-0iwU3JKqK-ye3q-JoUv_3wggimWUDZ4EueFKN4GU8kEhFww6SkuCi1carlXuMBUd8gI9MN2jrI9kqwxBMYEfY_Xqyd8y0ExAYHeG9slqMi7Py8d_ByXPWVKbRec80Il2uOzy1EJ8l6rRnqSK-Z6jVaugE5Jd1hwwS8z1FwvCO-e4GCTHzpzNMOXcYV9qjPs6VX4qjlMhm4hblges9BArLzhFEzjZwaBg==&amp;c=hdH1Gp3G_DliWjjPR1D_6TY2Bnr1F-mcMUr4pJVIN5jvk78yVeFKzg==&amp;ch=ZFy15Ein4CM78jWqOKpPZOn72FovIr1zusMfEZj6QycYY8zshzr9t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hyperlink" Target="https://r20.rs6.net/tn.jsp?f=001t-zxALuLkTMXfbtZkYfwYGEB9CWip50xxYYYQJ_nYoqNA8RznPwVDI53VJsOUtolocjnqnbz_f3AcqjCM-1Rc3i7oBgyNr7ydKDmXbzsa2tmugJ7qJ1DkpEnVn84sF-dzG2P7tN0bJx3LWdez-jAXAQur_MFjhj_KxEj4eqiV1mvOkq27iyDRwLyzMJUXwFbZcsPSEg6pUyUwnFY_bUxcygN-rzCJP54KbzFrJEbAYQaYjT4y0kxOufJwKVe8Uj2riV8oO5b9_zHvN_pCdM44oVcBVaLYh0_-l9gA6xVffJfAz_pli1Mk4awEAPrxILsQQlTVOIyx1zEQZKBAULreUKIoxkBAAs5wqL_--cOlVcHkKuKnasQ4e6QHC7WJEgV8hyUFVC9H3Zh6kTutQk_K6WuQoorKJUQxfboKhEW_0A1AzsO4TCFmWXDoYIXV-RydaCG56jhYvXlnBRyQtskd3ug1Vi6exOuXK7Hzma12pgYjCTX4AMKAxQ8sIUrUhWYTyDJ6LgD3LGPG-uBl5TLp1de9Dh-kkh4X4RWIkz715jaSFdhvvcyzRvfa5dwy9Nn1ksd9DFtPJ7Uh87BgxQcq5DNz8oYSRYGLAkQFvw_hNnABnl-mFZWy30i__hmSGvL0pjFm3SKu8sdryWnqkuf8uxNgrpgTdQHWkxCLKu2Ozbyk_K31JemptdZEXMzMKcJF7a5O1iSAi9gPwU1uqHh2TmHaI1gDt28FnmLDW0qcTLT2vyTVWvTEDaJjNpjl0E77BXFWKAPWfYU-fhyQX_Efw==&amp;c=hdH1Gp3G_DliWjjPR1D_6TY2Bnr1F-mcMUr4pJVIN5jvk78yVeFKzg==&amp;ch=ZFy15Ein4CM78jWqOKpPZOn72FovIr1zusMfEZj6QycYY8zshzr9tg==" TargetMode="External"/><Relationship Id="rId25" Type="http://schemas.openxmlformats.org/officeDocument/2006/relationships/hyperlink" Target="https://r20.rs6.net/tn.jsp?f=001t-zxALuLkTMXfbtZkYfwYGEB9CWip50xxYYYQJ_nYoqNA8RznPwVDI53VJsOUtolocjnqnbz_f3AcqjCM-1Rc3i7oBgyNr7ydKDmXbzsa2tmugJ7qJ1DkpEnVn84sF-dzG2P7tN0bJx3LWdez-jAXAQur_MFjhj_KxEj4eqiV1mvOkq27iyDRwLyzMJUXwFbZcsPSEg6pUyUwnFY_bUxcygN-rzCJP54KbzFrJEbAYQaYjT4y0kxOufJwKVe8Uj2riV8oO5b9_zHvN_pCdM44oVcBVaLYh0_-l9gA6xVffJfAz_pli1Mk4awEAPrxILsQQlTVOIyx1zEQZKBAULreUKIoxkBAAs5wqL_--cOlVcHkKuKnasQ4e6QHC7WJEgV8hyUFVC9H3Zh6kTutQk_K6WuQoorKJUQxfboKhEW_0A1AzsO4TCFmWXDoYIXV-RydaCG56jhYvXlnBRyQtskd3ug1Vi6exOuXK7Hzma12pgYjCTX4AMKAxQ8sIUrUhWYTyDJ6LgD3LGPG-uBl5TLp1de9Dh-kkh4X4RWIkz715jaSFdhvvcyzRvfa5dwy9Nn1ksd9DFtPJ7Uh87BgxQcq5DNz8oYSRYGLAkQFvw_hNnABnl-mFZWy30i__hmSGvL0pjFm3SKu8sdryWnqkuf8uxNgrpgTdQHWkxCLKu2Ozbyk_K31JemptdZEXMzMKcJF7a5O1iSAi9gPwU1uqHh2TmHaI1gDt28FnmLDW0qcTLT2vyTVWvTEDaJjNpjl0E77BXFWKAPWfYU-fhyQX_Efw==&amp;c=hdH1Gp3G_DliWjjPR1D_6TY2Bnr1F-mcMUr4pJVIN5jvk78yVeFKzg==&amp;ch=ZFy15Ein4CM78jWqOKpPZOn72FovIr1zusMfEZj6QycYY8zshzr9t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sonramsey.lnk.to/somethingyoucanhold" TargetMode="External"/><Relationship Id="rId8" Type="http://schemas.openxmlformats.org/officeDocument/2006/relationships/hyperlink" Target="https://masonramsey.lnk.to/blueoveryou" TargetMode="External"/><Relationship Id="rId11" Type="http://schemas.openxmlformats.org/officeDocument/2006/relationships/hyperlink" Target="https://r20.rs6.net/tn.jsp?f=001t-zxALuLkTMXfbtZkYfwYGEB9CWip50xxYYYQJ_nYoqNA8RznPwVDI53VJsOUtole_jlBnPIww-LdlW4wRs2UQ4X2WjGBgiJ1Az7cGYB5ob6JmYpwihxKjruGnAPHCaqgZ5o_Hdlnwg-7YLr__g_2b_Uuo88jO-LBG8vTRQy_zM=&amp;c=hdH1Gp3G_DliWjjPR1D_6TY2Bnr1F-mcMUr4pJVIN5jvk78yVeFKzg==&amp;ch=ZFy15Ein4CM78jWqOKpPZOn72FovIr1zusMfEZj6QycYY8zshzr9tg==" TargetMode="External"/><Relationship Id="rId10" Type="http://schemas.openxmlformats.org/officeDocument/2006/relationships/hyperlink" Target="https://press.atlanticrecords.com/mason-ramsey" TargetMode="External"/><Relationship Id="rId13" Type="http://schemas.openxmlformats.org/officeDocument/2006/relationships/hyperlink" Target="https://r20.rs6.net/tn.jsp?f=001t-zxALuLkTMXfbtZkYfwYGEB9CWip50xxYYYQJ_nYoqNA8RznPwVDI53VJsOUtol6aiL3z6anlAvZhE2uL5ZFiSvJ7TC4gWFupqfr9N8rJokWXuMYQjFv-aTXHnZf4B36pfd-sOwcudxons1RId2ucstMPncgZVVNbVcDejDK0vKc636B-cvLPukAlJH7zFLKaZk1Mv_HWvKQEx-LVJ_s8j8c6SRIbHDAozwsykdWGp6BXVKq3wdIw==&amp;c=hdH1Gp3G_DliWjjPR1D_6TY2Bnr1F-mcMUr4pJVIN5jvk78yVeFKzg==&amp;ch=ZFy15Ein4CM78jWqOKpPZOn72FovIr1zusMfEZj6QycYY8zshzr9tg==" TargetMode="External"/><Relationship Id="rId12" Type="http://schemas.openxmlformats.org/officeDocument/2006/relationships/hyperlink" Target="https://r20.rs6.net/tn.jsp?f=001t-zxALuLkTMXfbtZkYfwYGEB9CWip50xxYYYQJ_nYoqNA8RznPwVDI53VJsOUtole_jlBnPIww-LdlW4wRs2UQ4X2WjGBgiJ1Az7cGYB5ob6JmYpwihxKjruGnAPHCaqgZ5o_Hdlnwg-7YLr__g_2b_Uuo88jO-LBG8vTRQy_zM=&amp;c=hdH1Gp3G_DliWjjPR1D_6TY2Bnr1F-mcMUr4pJVIN5jvk78yVeFKzg==&amp;ch=ZFy15Ein4CM78jWqOKpPZOn72FovIr1zusMfEZj6QycYY8zshzr9tg==" TargetMode="External"/><Relationship Id="rId15" Type="http://schemas.openxmlformats.org/officeDocument/2006/relationships/hyperlink" Target="https://r20.rs6.net/tn.jsp?f=001t-zxALuLkTMXfbtZkYfwYGEB9CWip50xxYYYQJ_nYoqNA8RznPwVDI53VJsOUtolUVmiONttYdwIT2ww7ObCzx_D0aQcIFcAjyCe3rKOgGDMVH7A-3EcRgPc-Zy8yUGRMoAQ8sUyR5SXzSmyqSRs96cJQpE43fmAx2Si6hyBclDemkCdZJQ-yA==&amp;c=hdH1Gp3G_DliWjjPR1D_6TY2Bnr1F-mcMUr4pJVIN5jvk78yVeFKzg==&amp;ch=ZFy15Ein4CM78jWqOKpPZOn72FovIr1zusMfEZj6QycYY8zshzr9tg==" TargetMode="External"/><Relationship Id="rId14" Type="http://schemas.openxmlformats.org/officeDocument/2006/relationships/hyperlink" Target="https://r20.rs6.net/tn.jsp?f=001t-zxALuLkTMXfbtZkYfwYGEB9CWip50xxYYYQJ_nYoqNA8RznPwVDI53VJsOUtol6aiL3z6anlAvZhE2uL5ZFiSvJ7TC4gWFupqfr9N8rJokWXuMYQjFv-aTXHnZf4B36pfd-sOwcudxons1RId2ucstMPncgZVVNbVcDejDK0vKc636B-cvLPukAlJH7zFLKaZk1Mv_HWvKQEx-LVJ_s8j8c6SRIbHDAozwsykdWGp6BXVKq3wdIw==&amp;c=hdH1Gp3G_DliWjjPR1D_6TY2Bnr1F-mcMUr4pJVIN5jvk78yVeFKzg==&amp;ch=ZFy15Ein4CM78jWqOKpPZOn72FovIr1zusMfEZj6QycYY8zshzr9tg==" TargetMode="External"/><Relationship Id="rId17" Type="http://schemas.openxmlformats.org/officeDocument/2006/relationships/hyperlink" Target="https://r20.rs6.net/tn.jsp?f=001t-zxALuLkTMXfbtZkYfwYGEB9CWip50xxYYYQJ_nYoqNA8RznPwVDI53VJsOUtolPKDoBUJO8AnlAlIUMNAZ5A49eCeToNjEZ3cdyhF-_f2XKTCZEyFyZlV9nUchsTerCfSbIBhMglQ5vdnsmFDW21n0eVdTjCZxaXa3hgFr61XGeSHOsXwBRmhkQaHuEc2lOiUO4xtuCgW4-0tk0nTzNjisV_U5tdkybHc815Av6HRN9XCt8HK4O9h5_PlaIa6N&amp;c=hdH1Gp3G_DliWjjPR1D_6TY2Bnr1F-mcMUr4pJVIN5jvk78yVeFKzg==&amp;ch=ZFy15Ein4CM78jWqOKpPZOn72FovIr1zusMfEZj6QycYY8zshzr9tg==" TargetMode="External"/><Relationship Id="rId16" Type="http://schemas.openxmlformats.org/officeDocument/2006/relationships/hyperlink" Target="https://r20.rs6.net/tn.jsp?f=001t-zxALuLkTMXfbtZkYfwYGEB9CWip50xxYYYQJ_nYoqNA8RznPwVDI53VJsOUtolUVmiONttYdwIT2ww7ObCzx_D0aQcIFcAjyCe3rKOgGDMVH7A-3EcRgPc-Zy8yUGRMoAQ8sUyR5SXzSmyqSRs96cJQpE43fmAx2Si6hyBclDemkCdZJQ-yA==&amp;c=hdH1Gp3G_DliWjjPR1D_6TY2Bnr1F-mcMUr4pJVIN5jvk78yVeFKzg==&amp;ch=ZFy15Ein4CM78jWqOKpPZOn72FovIr1zusMfEZj6QycYY8zshzr9tg==" TargetMode="External"/><Relationship Id="rId19" Type="http://schemas.openxmlformats.org/officeDocument/2006/relationships/hyperlink" Target="https://press.atlanticrecords.com/mason-ramsey" TargetMode="External"/><Relationship Id="rId1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