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5A89" w:rsidRDefault="00AE48D4" w:rsidP="006409B3">
      <w:pPr>
        <w:rPr>
          <w:rFonts w:ascii="Calibri" w:eastAsia="Calibri" w:hAnsi="Calibri" w:cs="Calibri"/>
          <w:color w:val="000000"/>
          <w:sz w:val="22"/>
          <w:szCs w:val="22"/>
        </w:rPr>
      </w:pPr>
      <w:bookmarkStart w:id="0" w:name="_gjdgxs" w:colFirst="0" w:colLast="0"/>
      <w:bookmarkStart w:id="1" w:name="_GoBack"/>
      <w:bookmarkEnd w:id="0"/>
      <w:r>
        <w:rPr>
          <w:rFonts w:ascii="Calibri" w:eastAsia="Calibri" w:hAnsi="Calibri" w:cs="Calibri"/>
          <w:color w:val="000000"/>
          <w:sz w:val="22"/>
          <w:szCs w:val="22"/>
        </w:rPr>
        <w:t>FOR IMMEDIATE RELEASE</w:t>
      </w:r>
    </w:p>
    <w:p w:rsidR="001A5A89" w:rsidRDefault="00AE48D4" w:rsidP="006409B3">
      <w:pPr>
        <w:rPr>
          <w:rFonts w:ascii="Calibri" w:eastAsia="Calibri" w:hAnsi="Calibri" w:cs="Calibri"/>
          <w:color w:val="000000"/>
          <w:sz w:val="22"/>
          <w:szCs w:val="22"/>
        </w:rPr>
      </w:pPr>
      <w:r>
        <w:rPr>
          <w:rFonts w:ascii="Calibri" w:eastAsia="Calibri" w:hAnsi="Calibri" w:cs="Calibri"/>
          <w:color w:val="000000"/>
          <w:sz w:val="22"/>
          <w:szCs w:val="22"/>
        </w:rPr>
        <w:t>OCTOBER 16, 2019</w:t>
      </w:r>
    </w:p>
    <w:p w:rsidR="001A5A89" w:rsidRDefault="00AE48D4" w:rsidP="006409B3">
      <w:pPr>
        <w:jc w:val="center"/>
        <w:rPr>
          <w:rFonts w:ascii="Calibri" w:eastAsia="Calibri" w:hAnsi="Calibri" w:cs="Calibri"/>
          <w:color w:val="000000"/>
          <w:sz w:val="22"/>
          <w:szCs w:val="22"/>
        </w:rPr>
      </w:pPr>
      <w:r>
        <w:rPr>
          <w:rFonts w:ascii="Calibri" w:eastAsia="Calibri" w:hAnsi="Calibri" w:cs="Calibri"/>
          <w:noProof/>
          <w:color w:val="000000"/>
          <w:sz w:val="22"/>
          <w:szCs w:val="22"/>
        </w:rPr>
        <w:drawing>
          <wp:inline distT="0" distB="0" distL="0" distR="0">
            <wp:extent cx="988411" cy="92214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988411" cy="922148"/>
                    </a:xfrm>
                    <a:prstGeom prst="rect">
                      <a:avLst/>
                    </a:prstGeom>
                    <a:ln/>
                  </pic:spPr>
                </pic:pic>
              </a:graphicData>
            </a:graphic>
          </wp:inline>
        </w:drawing>
      </w:r>
    </w:p>
    <w:p w:rsidR="001A5A89" w:rsidRDefault="001A5A89" w:rsidP="006409B3">
      <w:pPr>
        <w:rPr>
          <w:rFonts w:ascii="Calibri" w:eastAsia="Calibri" w:hAnsi="Calibri" w:cs="Calibri"/>
          <w:color w:val="000000"/>
          <w:sz w:val="22"/>
          <w:szCs w:val="22"/>
        </w:rPr>
      </w:pPr>
    </w:p>
    <w:p w:rsidR="001A5A89" w:rsidRDefault="00AE48D4" w:rsidP="006409B3">
      <w:pPr>
        <w:jc w:val="center"/>
        <w:rPr>
          <w:rFonts w:ascii="Calibri" w:eastAsia="Calibri" w:hAnsi="Calibri" w:cs="Calibri"/>
          <w:b/>
          <w:color w:val="000000"/>
          <w:sz w:val="28"/>
          <w:szCs w:val="28"/>
          <w:u w:val="single"/>
        </w:rPr>
      </w:pPr>
      <w:r>
        <w:rPr>
          <w:rFonts w:ascii="Calibri" w:eastAsia="Calibri" w:hAnsi="Calibri" w:cs="Calibri"/>
          <w:b/>
          <w:color w:val="000000"/>
          <w:sz w:val="28"/>
          <w:szCs w:val="28"/>
          <w:u w:val="single"/>
        </w:rPr>
        <w:t xml:space="preserve">A R I Z O N A RELEASE MUSIC VIDEO FOR NEW TRACK </w:t>
      </w:r>
      <w:hyperlink r:id="rId5">
        <w:r>
          <w:rPr>
            <w:rFonts w:ascii="Calibri" w:eastAsia="Calibri" w:hAnsi="Calibri" w:cs="Calibri"/>
            <w:b/>
            <w:color w:val="0563C1"/>
            <w:sz w:val="28"/>
            <w:szCs w:val="28"/>
            <w:u w:val="single"/>
          </w:rPr>
          <w:t>“WHERE YOU ARE”</w:t>
        </w:r>
      </w:hyperlink>
      <w:r>
        <w:rPr>
          <w:rFonts w:ascii="Calibri" w:eastAsia="Calibri" w:hAnsi="Calibri" w:cs="Calibri"/>
          <w:b/>
          <w:color w:val="000000"/>
          <w:sz w:val="28"/>
          <w:szCs w:val="28"/>
          <w:u w:val="single"/>
        </w:rPr>
        <w:t xml:space="preserve"> </w:t>
      </w:r>
    </w:p>
    <w:p w:rsidR="001A5A89" w:rsidRDefault="00AE48D4" w:rsidP="006409B3">
      <w:pPr>
        <w:jc w:val="center"/>
        <w:rPr>
          <w:rFonts w:ascii="Calibri" w:eastAsia="Calibri" w:hAnsi="Calibri" w:cs="Calibri"/>
          <w:b/>
          <w:color w:val="000000"/>
        </w:rPr>
      </w:pPr>
      <w:r>
        <w:rPr>
          <w:rFonts w:ascii="Calibri" w:eastAsia="Calibri" w:hAnsi="Calibri" w:cs="Calibri"/>
          <w:b/>
          <w:color w:val="000000"/>
        </w:rPr>
        <w:t> </w:t>
      </w:r>
    </w:p>
    <w:p w:rsidR="001A5A89" w:rsidRDefault="00AE48D4" w:rsidP="006409B3">
      <w:pPr>
        <w:jc w:val="center"/>
        <w:rPr>
          <w:rFonts w:ascii="Calibri" w:eastAsia="Calibri" w:hAnsi="Calibri" w:cs="Calibri"/>
          <w:b/>
          <w:color w:val="000000"/>
        </w:rPr>
      </w:pPr>
      <w:r>
        <w:rPr>
          <w:rFonts w:ascii="Calibri" w:eastAsia="Calibri" w:hAnsi="Calibri" w:cs="Calibri"/>
          <w:b/>
          <w:color w:val="000000"/>
        </w:rPr>
        <w:t xml:space="preserve">ACCLAIMED ALT/ELECTRONIC TRIO GENERATE OVER 3 MILLION FIRST-WEEK ALBUM STREAMS </w:t>
      </w:r>
    </w:p>
    <w:p w:rsidR="001A5A89" w:rsidRDefault="00AE48D4" w:rsidP="006409B3">
      <w:pPr>
        <w:rPr>
          <w:rFonts w:ascii="Calibri" w:eastAsia="Calibri" w:hAnsi="Calibri" w:cs="Calibri"/>
          <w:b/>
          <w:color w:val="000000"/>
        </w:rPr>
      </w:pPr>
      <w:r>
        <w:rPr>
          <w:rFonts w:ascii="Calibri" w:eastAsia="Calibri" w:hAnsi="Calibri" w:cs="Calibri"/>
          <w:b/>
          <w:color w:val="000000"/>
        </w:rPr>
        <w:t> </w:t>
      </w:r>
    </w:p>
    <w:p w:rsidR="001A5A89" w:rsidRDefault="00AE48D4" w:rsidP="006409B3">
      <w:pPr>
        <w:jc w:val="center"/>
        <w:rPr>
          <w:rFonts w:ascii="Calibri" w:eastAsia="Calibri" w:hAnsi="Calibri" w:cs="Calibri"/>
          <w:b/>
          <w:color w:val="000000"/>
        </w:rPr>
      </w:pPr>
      <w:r>
        <w:rPr>
          <w:rFonts w:ascii="Calibri" w:eastAsia="Calibri" w:hAnsi="Calibri" w:cs="Calibri"/>
          <w:b/>
          <w:color w:val="000000"/>
        </w:rPr>
        <w:t>NORTH AMERICAN LIVE DATES TO BE ANNOUNCED SOON</w:t>
      </w:r>
    </w:p>
    <w:p w:rsidR="001A5A89" w:rsidRDefault="001A5A89" w:rsidP="006409B3">
      <w:pPr>
        <w:rPr>
          <w:rFonts w:ascii="Calibri" w:eastAsia="Calibri" w:hAnsi="Calibri" w:cs="Calibri"/>
          <w:b/>
          <w:color w:val="000000"/>
        </w:rPr>
      </w:pPr>
    </w:p>
    <w:p w:rsidR="001A5A89" w:rsidRDefault="00AE48D4" w:rsidP="006409B3">
      <w:pPr>
        <w:jc w:val="center"/>
        <w:rPr>
          <w:rFonts w:ascii="Calibri" w:eastAsia="Calibri" w:hAnsi="Calibri" w:cs="Calibri"/>
          <w:b/>
          <w:color w:val="000000"/>
        </w:rPr>
      </w:pPr>
      <w:r>
        <w:rPr>
          <w:rFonts w:ascii="Calibri" w:eastAsia="Calibri" w:hAnsi="Calibri" w:cs="Calibri"/>
          <w:b/>
          <w:color w:val="000000"/>
        </w:rPr>
        <w:t xml:space="preserve"> NEW ALBUM </w:t>
      </w:r>
      <w:r>
        <w:rPr>
          <w:rFonts w:ascii="Calibri" w:eastAsia="Calibri" w:hAnsi="Calibri" w:cs="Calibri"/>
          <w:b/>
          <w:i/>
          <w:color w:val="000000"/>
        </w:rPr>
        <w:t xml:space="preserve">ASYLUM </w:t>
      </w:r>
      <w:r>
        <w:rPr>
          <w:rFonts w:ascii="Calibri" w:eastAsia="Calibri" w:hAnsi="Calibri" w:cs="Calibri"/>
          <w:b/>
          <w:color w:val="000000"/>
        </w:rPr>
        <w:t xml:space="preserve">AVAILABLE NOW </w:t>
      </w:r>
      <w:hyperlink r:id="rId6">
        <w:r>
          <w:rPr>
            <w:rFonts w:ascii="Calibri" w:eastAsia="Calibri" w:hAnsi="Calibri" w:cs="Calibri"/>
            <w:b/>
            <w:color w:val="0563C1"/>
            <w:u w:val="single"/>
          </w:rPr>
          <w:t>HERE</w:t>
        </w:r>
      </w:hyperlink>
      <w:r>
        <w:rPr>
          <w:rFonts w:ascii="Calibri" w:eastAsia="Calibri" w:hAnsi="Calibri" w:cs="Calibri"/>
          <w:b/>
          <w:color w:val="000000"/>
        </w:rPr>
        <w:t xml:space="preserve"> </w:t>
      </w:r>
    </w:p>
    <w:p w:rsidR="001A5A89" w:rsidRDefault="001A5A89" w:rsidP="006409B3">
      <w:pPr>
        <w:jc w:val="center"/>
        <w:rPr>
          <w:rFonts w:ascii="Calibri" w:eastAsia="Calibri" w:hAnsi="Calibri" w:cs="Calibri"/>
          <w:b/>
          <w:color w:val="000000"/>
          <w:sz w:val="22"/>
          <w:szCs w:val="22"/>
        </w:rPr>
      </w:pPr>
    </w:p>
    <w:p w:rsidR="001A5A89" w:rsidRDefault="00AE48D4" w:rsidP="006409B3">
      <w:pPr>
        <w:jc w:val="center"/>
      </w:pPr>
      <w:r>
        <w:rPr>
          <w:noProof/>
        </w:rPr>
        <w:drawing>
          <wp:inline distT="0" distB="0" distL="0" distR="0">
            <wp:extent cx="5247705" cy="3900458"/>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5247705" cy="3900458"/>
                    </a:xfrm>
                    <a:prstGeom prst="rect">
                      <a:avLst/>
                    </a:prstGeom>
                    <a:ln/>
                  </pic:spPr>
                </pic:pic>
              </a:graphicData>
            </a:graphic>
          </wp:inline>
        </w:drawing>
      </w:r>
    </w:p>
    <w:p w:rsidR="001A5A89" w:rsidRDefault="00AE48D4" w:rsidP="006409B3">
      <w:pPr>
        <w:jc w:val="center"/>
        <w:rPr>
          <w:rFonts w:ascii="Calibri" w:eastAsia="Calibri" w:hAnsi="Calibri" w:cs="Calibri"/>
          <w:color w:val="000000"/>
          <w:sz w:val="21"/>
          <w:szCs w:val="21"/>
        </w:rPr>
      </w:pPr>
      <w:r>
        <w:rPr>
          <w:rFonts w:ascii="Calibri" w:eastAsia="Calibri" w:hAnsi="Calibri" w:cs="Calibri"/>
          <w:sz w:val="21"/>
          <w:szCs w:val="21"/>
        </w:rPr>
        <w:t xml:space="preserve">Photo credit: </w:t>
      </w:r>
      <w:r>
        <w:rPr>
          <w:rFonts w:ascii="Calibri" w:eastAsia="Calibri" w:hAnsi="Calibri" w:cs="Calibri"/>
          <w:color w:val="222222"/>
          <w:sz w:val="21"/>
          <w:szCs w:val="21"/>
          <w:highlight w:val="white"/>
        </w:rPr>
        <w:t>Tom Oldham</w:t>
      </w:r>
    </w:p>
    <w:p w:rsidR="001A5A89" w:rsidRDefault="001A5A89" w:rsidP="006409B3">
      <w:pPr>
        <w:jc w:val="center"/>
      </w:pPr>
    </w:p>
    <w:p w:rsidR="001A5A89" w:rsidRDefault="00AE48D4" w:rsidP="006409B3">
      <w:pPr>
        <w:jc w:val="center"/>
        <w:rPr>
          <w:rFonts w:ascii="Calibri" w:eastAsia="Calibri" w:hAnsi="Calibri" w:cs="Calibri"/>
          <w:b/>
        </w:rPr>
      </w:pPr>
      <w:bookmarkStart w:id="2" w:name="_30j0zll" w:colFirst="0" w:colLast="0"/>
      <w:bookmarkEnd w:id="2"/>
      <w:r>
        <w:rPr>
          <w:rFonts w:ascii="Calibri" w:eastAsia="Calibri" w:hAnsi="Calibri" w:cs="Calibri"/>
          <w:b/>
        </w:rPr>
        <w:t xml:space="preserve">WATCH  THE “WHERE YOU ARE” VIDEO </w:t>
      </w:r>
      <w:hyperlink r:id="rId8">
        <w:r>
          <w:rPr>
            <w:rFonts w:ascii="Calibri" w:eastAsia="Calibri" w:hAnsi="Calibri" w:cs="Calibri"/>
            <w:b/>
            <w:color w:val="0563C1"/>
            <w:u w:val="single"/>
          </w:rPr>
          <w:t>HERE</w:t>
        </w:r>
      </w:hyperlink>
      <w:r>
        <w:rPr>
          <w:rFonts w:ascii="Calibri" w:eastAsia="Calibri" w:hAnsi="Calibri" w:cs="Calibri"/>
          <w:b/>
        </w:rPr>
        <w:br/>
        <w:t xml:space="preserve">LISTEN TO THE </w:t>
      </w:r>
      <w:r>
        <w:rPr>
          <w:rFonts w:ascii="Calibri" w:eastAsia="Calibri" w:hAnsi="Calibri" w:cs="Calibri"/>
          <w:b/>
          <w:i/>
        </w:rPr>
        <w:t xml:space="preserve">ASYLUM </w:t>
      </w:r>
      <w:r>
        <w:rPr>
          <w:rFonts w:ascii="Calibri" w:eastAsia="Calibri" w:hAnsi="Calibri" w:cs="Calibri"/>
          <w:b/>
        </w:rPr>
        <w:t xml:space="preserve">ALBUM </w:t>
      </w:r>
      <w:hyperlink r:id="rId9">
        <w:r>
          <w:rPr>
            <w:rFonts w:ascii="Calibri" w:eastAsia="Calibri" w:hAnsi="Calibri" w:cs="Calibri"/>
            <w:b/>
            <w:color w:val="0563C1"/>
            <w:u w:val="single"/>
          </w:rPr>
          <w:t>HERE</w:t>
        </w:r>
      </w:hyperlink>
    </w:p>
    <w:p w:rsidR="001A5A89" w:rsidRDefault="001A5A89" w:rsidP="006409B3">
      <w:pPr>
        <w:jc w:val="center"/>
        <w:rPr>
          <w:rFonts w:ascii="Calibri" w:eastAsia="Calibri" w:hAnsi="Calibri" w:cs="Calibri"/>
          <w:b/>
          <w:color w:val="000000"/>
          <w:sz w:val="22"/>
          <w:szCs w:val="22"/>
        </w:rPr>
      </w:pPr>
    </w:p>
    <w:p w:rsidR="001A5A89" w:rsidRDefault="00AE48D4" w:rsidP="006409B3">
      <w:pPr>
        <w:jc w:val="both"/>
        <w:rPr>
          <w:rFonts w:ascii="Calibri" w:eastAsia="Calibri" w:hAnsi="Calibri" w:cs="Calibri"/>
          <w:sz w:val="22"/>
          <w:szCs w:val="22"/>
        </w:rPr>
      </w:pPr>
      <w:r>
        <w:rPr>
          <w:rFonts w:ascii="Calibri" w:eastAsia="Calibri" w:hAnsi="Calibri" w:cs="Calibri"/>
          <w:sz w:val="22"/>
          <w:szCs w:val="22"/>
        </w:rPr>
        <w:t xml:space="preserve">Off the heels of their critically acclaimed sophomore album release, </w:t>
      </w:r>
      <w:r>
        <w:rPr>
          <w:rFonts w:ascii="Calibri" w:eastAsia="Calibri" w:hAnsi="Calibri" w:cs="Calibri"/>
          <w:b/>
          <w:i/>
          <w:sz w:val="22"/>
          <w:szCs w:val="22"/>
        </w:rPr>
        <w:t>ASYLUM</w:t>
      </w:r>
      <w:r>
        <w:rPr>
          <w:rFonts w:ascii="Calibri" w:eastAsia="Calibri" w:hAnsi="Calibri" w:cs="Calibri"/>
          <w:sz w:val="22"/>
          <w:szCs w:val="22"/>
        </w:rPr>
        <w:t xml:space="preserve">, Atlantic recording group </w:t>
      </w:r>
      <w:r>
        <w:rPr>
          <w:rFonts w:ascii="Calibri" w:eastAsia="Calibri" w:hAnsi="Calibri" w:cs="Calibri"/>
          <w:b/>
          <w:sz w:val="22"/>
          <w:szCs w:val="22"/>
        </w:rPr>
        <w:t>A R I Z O N A</w:t>
      </w:r>
      <w:r>
        <w:rPr>
          <w:rFonts w:ascii="Calibri" w:eastAsia="Calibri" w:hAnsi="Calibri" w:cs="Calibri"/>
          <w:sz w:val="22"/>
          <w:szCs w:val="22"/>
        </w:rPr>
        <w:t xml:space="preserve"> share the music video for their new track </w:t>
      </w:r>
      <w:r>
        <w:rPr>
          <w:rFonts w:ascii="Calibri" w:eastAsia="Calibri" w:hAnsi="Calibri" w:cs="Calibri"/>
          <w:b/>
          <w:sz w:val="22"/>
          <w:szCs w:val="22"/>
        </w:rPr>
        <w:t>“Where You Are”</w:t>
      </w:r>
      <w:r>
        <w:rPr>
          <w:rFonts w:ascii="Calibri" w:eastAsia="Calibri" w:hAnsi="Calibri" w:cs="Calibri"/>
          <w:sz w:val="22"/>
          <w:szCs w:val="22"/>
        </w:rPr>
        <w:t xml:space="preserve"> today. </w:t>
      </w:r>
    </w:p>
    <w:p w:rsidR="001A5A89" w:rsidRDefault="001A5A89" w:rsidP="006409B3">
      <w:pPr>
        <w:jc w:val="both"/>
        <w:rPr>
          <w:rFonts w:ascii="Calibri" w:eastAsia="Calibri" w:hAnsi="Calibri" w:cs="Calibri"/>
          <w:sz w:val="22"/>
          <w:szCs w:val="22"/>
        </w:rPr>
      </w:pPr>
    </w:p>
    <w:p w:rsidR="001A5A89" w:rsidRDefault="00AE48D4" w:rsidP="006409B3">
      <w:pPr>
        <w:jc w:val="both"/>
        <w:rPr>
          <w:rFonts w:ascii="Calibri" w:eastAsia="Calibri" w:hAnsi="Calibri" w:cs="Calibri"/>
          <w:sz w:val="22"/>
          <w:szCs w:val="22"/>
        </w:rPr>
      </w:pPr>
      <w:r>
        <w:rPr>
          <w:rFonts w:ascii="Calibri" w:eastAsia="Calibri" w:hAnsi="Calibri" w:cs="Calibri"/>
          <w:sz w:val="22"/>
          <w:szCs w:val="22"/>
        </w:rPr>
        <w:t xml:space="preserve">The New Jersey-based trio performs in a sparse room flanked by white sheets hanging from the ceiling. Between an electronic beat and glistening neon synths, the hook immediately rings out, </w:t>
      </w:r>
      <w:r>
        <w:rPr>
          <w:rFonts w:ascii="Calibri" w:eastAsia="Calibri" w:hAnsi="Calibri" w:cs="Calibri"/>
          <w:i/>
          <w:sz w:val="22"/>
          <w:szCs w:val="22"/>
        </w:rPr>
        <w:t xml:space="preserve">“Where you are…I just </w:t>
      </w:r>
      <w:proofErr w:type="spellStart"/>
      <w:r>
        <w:rPr>
          <w:rFonts w:ascii="Calibri" w:eastAsia="Calibri" w:hAnsi="Calibri" w:cs="Calibri"/>
          <w:i/>
          <w:sz w:val="22"/>
          <w:szCs w:val="22"/>
        </w:rPr>
        <w:t>wanna</w:t>
      </w:r>
      <w:proofErr w:type="spellEnd"/>
      <w:r>
        <w:rPr>
          <w:rFonts w:ascii="Calibri" w:eastAsia="Calibri" w:hAnsi="Calibri" w:cs="Calibri"/>
          <w:i/>
          <w:sz w:val="22"/>
          <w:szCs w:val="22"/>
        </w:rPr>
        <w:t xml:space="preserve"> be</w:t>
      </w:r>
      <w:r>
        <w:rPr>
          <w:rFonts w:ascii="Calibri" w:eastAsia="Calibri" w:hAnsi="Calibri" w:cs="Calibri"/>
          <w:sz w:val="22"/>
          <w:szCs w:val="22"/>
        </w:rPr>
        <w:t>.</w:t>
      </w:r>
      <w:r>
        <w:rPr>
          <w:rFonts w:ascii="Calibri" w:eastAsia="Calibri" w:hAnsi="Calibri" w:cs="Calibri"/>
          <w:i/>
          <w:sz w:val="22"/>
          <w:szCs w:val="22"/>
        </w:rPr>
        <w:t>”</w:t>
      </w:r>
      <w:r>
        <w:rPr>
          <w:rFonts w:ascii="Calibri" w:eastAsia="Calibri" w:hAnsi="Calibri" w:cs="Calibri"/>
          <w:sz w:val="22"/>
          <w:szCs w:val="22"/>
        </w:rPr>
        <w:t xml:space="preserve"> As this retro sonic backdrop shimmers, an interpretative dancer twists and turns through the sheets, paralleling the ebb and flow of the song in live motion. It offers a gorgeous visual companion to the tune. </w:t>
      </w:r>
    </w:p>
    <w:p w:rsidR="001A5A89" w:rsidRDefault="001A5A89" w:rsidP="006409B3">
      <w:pPr>
        <w:jc w:val="both"/>
        <w:rPr>
          <w:rFonts w:ascii="Calibri" w:eastAsia="Calibri" w:hAnsi="Calibri" w:cs="Calibri"/>
          <w:sz w:val="22"/>
          <w:szCs w:val="22"/>
        </w:rPr>
      </w:pPr>
    </w:p>
    <w:p w:rsidR="001A5A89" w:rsidRDefault="00AE48D4" w:rsidP="006409B3">
      <w:pPr>
        <w:jc w:val="both"/>
        <w:rPr>
          <w:rFonts w:ascii="Calibri" w:eastAsia="Calibri" w:hAnsi="Calibri" w:cs="Calibri"/>
          <w:i/>
          <w:sz w:val="22"/>
          <w:szCs w:val="22"/>
        </w:rPr>
      </w:pPr>
      <w:r>
        <w:rPr>
          <w:rFonts w:ascii="Calibri" w:eastAsia="Calibri" w:hAnsi="Calibri" w:cs="Calibri"/>
          <w:sz w:val="22"/>
          <w:szCs w:val="22"/>
        </w:rPr>
        <w:t xml:space="preserve">Following its arrival last week, </w:t>
      </w:r>
      <w:r>
        <w:rPr>
          <w:rFonts w:ascii="Calibri" w:eastAsia="Calibri" w:hAnsi="Calibri" w:cs="Calibri"/>
          <w:b/>
          <w:i/>
          <w:sz w:val="22"/>
          <w:szCs w:val="22"/>
        </w:rPr>
        <w:t>ASYLUM</w:t>
      </w:r>
      <w:r>
        <w:rPr>
          <w:rFonts w:ascii="Calibri" w:eastAsia="Calibri" w:hAnsi="Calibri" w:cs="Calibri"/>
          <w:sz w:val="22"/>
          <w:szCs w:val="22"/>
        </w:rPr>
        <w:t xml:space="preserve"> generated </w:t>
      </w:r>
      <w:r>
        <w:rPr>
          <w:rFonts w:ascii="Calibri" w:eastAsia="Calibri" w:hAnsi="Calibri" w:cs="Calibri"/>
          <w:color w:val="000000"/>
          <w:sz w:val="22"/>
          <w:szCs w:val="22"/>
        </w:rPr>
        <w:t>over 3.6</w:t>
      </w:r>
      <w:r>
        <w:rPr>
          <w:rFonts w:ascii="Calibri" w:eastAsia="Calibri" w:hAnsi="Calibri" w:cs="Calibri"/>
          <w:color w:val="FF0000"/>
          <w:sz w:val="22"/>
          <w:szCs w:val="22"/>
        </w:rPr>
        <w:t xml:space="preserve"> </w:t>
      </w:r>
      <w:r>
        <w:rPr>
          <w:rFonts w:ascii="Calibri" w:eastAsia="Calibri" w:hAnsi="Calibri" w:cs="Calibri"/>
          <w:sz w:val="22"/>
          <w:szCs w:val="22"/>
        </w:rPr>
        <w:t xml:space="preserve">million streams in under seven days. Last Thursday, they dropped the video for new single </w:t>
      </w:r>
      <w:hyperlink r:id="rId10">
        <w:r>
          <w:rPr>
            <w:rFonts w:ascii="Calibri" w:eastAsia="Calibri" w:hAnsi="Calibri" w:cs="Calibri"/>
            <w:color w:val="0563C1"/>
            <w:sz w:val="22"/>
            <w:szCs w:val="22"/>
            <w:u w:val="single"/>
          </w:rPr>
          <w:t>“Problems</w:t>
        </w:r>
      </w:hyperlink>
      <w:r>
        <w:rPr>
          <w:rFonts w:ascii="Calibri" w:eastAsia="Calibri" w:hAnsi="Calibri" w:cs="Calibri"/>
          <w:sz w:val="22"/>
          <w:szCs w:val="22"/>
        </w:rPr>
        <w:t xml:space="preserve">,” which exceeded 1 million streams in addition to 154k-plus video views. Additionally, the band continues to garner widespread acclaim. </w:t>
      </w:r>
      <w:hyperlink r:id="rId11">
        <w:r>
          <w:rPr>
            <w:rFonts w:ascii="Calibri" w:eastAsia="Calibri" w:hAnsi="Calibri" w:cs="Calibri"/>
            <w:i/>
            <w:color w:val="0563C1"/>
            <w:sz w:val="22"/>
            <w:szCs w:val="22"/>
            <w:u w:val="single"/>
          </w:rPr>
          <w:t>Billboard</w:t>
        </w:r>
      </w:hyperlink>
      <w:r>
        <w:rPr>
          <w:rFonts w:ascii="Calibri" w:eastAsia="Calibri" w:hAnsi="Calibri" w:cs="Calibri"/>
          <w:sz w:val="22"/>
          <w:szCs w:val="22"/>
        </w:rPr>
        <w:t xml:space="preserve"> praised “Problems” as </w:t>
      </w:r>
      <w:r>
        <w:rPr>
          <w:rFonts w:ascii="Calibri" w:eastAsia="Calibri" w:hAnsi="Calibri" w:cs="Calibri"/>
          <w:i/>
          <w:sz w:val="22"/>
          <w:szCs w:val="22"/>
        </w:rPr>
        <w:t>“a perfect introduction”</w:t>
      </w:r>
      <w:r>
        <w:rPr>
          <w:rFonts w:ascii="Calibri" w:eastAsia="Calibri" w:hAnsi="Calibri" w:cs="Calibri"/>
          <w:sz w:val="22"/>
          <w:szCs w:val="22"/>
        </w:rPr>
        <w:t xml:space="preserve"> and went on to add, </w:t>
      </w:r>
      <w:r>
        <w:rPr>
          <w:rFonts w:ascii="Calibri" w:eastAsia="Calibri" w:hAnsi="Calibri" w:cs="Calibri"/>
          <w:i/>
          <w:sz w:val="22"/>
          <w:szCs w:val="22"/>
        </w:rPr>
        <w:t>“the song perfectly encompasses the overall feel of the album</w:t>
      </w:r>
      <w:r>
        <w:rPr>
          <w:rFonts w:ascii="Calibri" w:eastAsia="Calibri" w:hAnsi="Calibri" w:cs="Calibri"/>
          <w:sz w:val="22"/>
          <w:szCs w:val="22"/>
        </w:rPr>
        <w:t>.</w:t>
      </w:r>
      <w:r>
        <w:rPr>
          <w:rFonts w:ascii="Calibri" w:eastAsia="Calibri" w:hAnsi="Calibri" w:cs="Calibri"/>
          <w:i/>
          <w:sz w:val="22"/>
          <w:szCs w:val="22"/>
        </w:rPr>
        <w:t xml:space="preserve">” </w:t>
      </w:r>
      <w:hyperlink r:id="rId12">
        <w:proofErr w:type="spellStart"/>
        <w:r>
          <w:rPr>
            <w:rFonts w:ascii="Calibri" w:eastAsia="Calibri" w:hAnsi="Calibri" w:cs="Calibri"/>
            <w:i/>
            <w:color w:val="0563C1"/>
            <w:sz w:val="22"/>
            <w:szCs w:val="22"/>
            <w:u w:val="single"/>
          </w:rPr>
          <w:t>Idolator</w:t>
        </w:r>
        <w:proofErr w:type="spellEnd"/>
      </w:hyperlink>
      <w:r>
        <w:rPr>
          <w:rFonts w:ascii="Calibri" w:eastAsia="Calibri" w:hAnsi="Calibri" w:cs="Calibri"/>
          <w:i/>
          <w:sz w:val="22"/>
          <w:szCs w:val="22"/>
        </w:rPr>
        <w:t xml:space="preserve"> </w:t>
      </w:r>
      <w:r>
        <w:rPr>
          <w:rFonts w:ascii="Calibri" w:eastAsia="Calibri" w:hAnsi="Calibri" w:cs="Calibri"/>
          <w:sz w:val="22"/>
          <w:szCs w:val="22"/>
        </w:rPr>
        <w:t xml:space="preserve">raved, </w:t>
      </w:r>
      <w:r>
        <w:rPr>
          <w:rFonts w:ascii="Calibri" w:eastAsia="Calibri" w:hAnsi="Calibri" w:cs="Calibri"/>
          <w:i/>
          <w:sz w:val="22"/>
          <w:szCs w:val="22"/>
        </w:rPr>
        <w:t xml:space="preserve">“The follow-up to 2017’s breakout release </w:t>
      </w:r>
      <w:r>
        <w:rPr>
          <w:rFonts w:ascii="Calibri" w:eastAsia="Calibri" w:hAnsi="Calibri" w:cs="Calibri"/>
          <w:b/>
          <w:i/>
          <w:sz w:val="22"/>
          <w:szCs w:val="22"/>
        </w:rPr>
        <w:t>GALLERY</w:t>
      </w:r>
      <w:r>
        <w:rPr>
          <w:rFonts w:ascii="Calibri" w:eastAsia="Calibri" w:hAnsi="Calibri" w:cs="Calibri"/>
          <w:i/>
          <w:sz w:val="22"/>
          <w:szCs w:val="22"/>
        </w:rPr>
        <w:t xml:space="preserve"> features a wealth of thoughtful electro/alt-pop anthems</w:t>
      </w:r>
      <w:r>
        <w:rPr>
          <w:rFonts w:ascii="Calibri" w:eastAsia="Calibri" w:hAnsi="Calibri" w:cs="Calibri"/>
          <w:sz w:val="22"/>
          <w:szCs w:val="22"/>
        </w:rPr>
        <w:t>.</w:t>
      </w:r>
      <w:r>
        <w:rPr>
          <w:rFonts w:ascii="Calibri" w:eastAsia="Calibri" w:hAnsi="Calibri" w:cs="Calibri"/>
          <w:i/>
          <w:sz w:val="22"/>
          <w:szCs w:val="22"/>
        </w:rPr>
        <w:t>”</w:t>
      </w:r>
    </w:p>
    <w:p w:rsidR="001A5A89" w:rsidRDefault="001A5A89" w:rsidP="006409B3">
      <w:pPr>
        <w:jc w:val="both"/>
        <w:rPr>
          <w:rFonts w:ascii="Calibri" w:eastAsia="Calibri" w:hAnsi="Calibri" w:cs="Calibri"/>
          <w:i/>
          <w:sz w:val="22"/>
          <w:szCs w:val="22"/>
        </w:rPr>
      </w:pPr>
    </w:p>
    <w:p w:rsidR="001A5A89" w:rsidRDefault="00AE48D4" w:rsidP="006409B3">
      <w:pPr>
        <w:jc w:val="both"/>
        <w:rPr>
          <w:rFonts w:ascii="Calibri" w:eastAsia="Calibri" w:hAnsi="Calibri" w:cs="Calibri"/>
          <w:b/>
          <w:sz w:val="22"/>
          <w:szCs w:val="22"/>
        </w:rPr>
      </w:pPr>
      <w:r>
        <w:rPr>
          <w:rFonts w:ascii="Calibri" w:eastAsia="Calibri" w:hAnsi="Calibri" w:cs="Calibri"/>
          <w:b/>
          <w:sz w:val="22"/>
          <w:szCs w:val="22"/>
        </w:rPr>
        <w:t>About A R I Z O N A:</w:t>
      </w:r>
    </w:p>
    <w:p w:rsidR="001A5A89" w:rsidRDefault="00AE48D4" w:rsidP="006409B3">
      <w:pPr>
        <w:jc w:val="both"/>
        <w:rPr>
          <w:rFonts w:ascii="Calibri" w:eastAsia="Calibri" w:hAnsi="Calibri" w:cs="Calibri"/>
          <w:sz w:val="22"/>
          <w:szCs w:val="22"/>
        </w:rPr>
      </w:pPr>
      <w:r>
        <w:rPr>
          <w:rFonts w:ascii="Calibri" w:eastAsia="Calibri" w:hAnsi="Calibri" w:cs="Calibri"/>
          <w:sz w:val="22"/>
          <w:szCs w:val="22"/>
        </w:rPr>
        <w:t xml:space="preserve">With over a </w:t>
      </w:r>
      <w:r>
        <w:rPr>
          <w:rFonts w:ascii="Calibri" w:eastAsia="Calibri" w:hAnsi="Calibri" w:cs="Calibri"/>
          <w:i/>
          <w:sz w:val="22"/>
          <w:szCs w:val="22"/>
        </w:rPr>
        <w:t>billion</w:t>
      </w:r>
      <w:r>
        <w:rPr>
          <w:rFonts w:ascii="Calibri" w:eastAsia="Calibri" w:hAnsi="Calibri" w:cs="Calibri"/>
          <w:sz w:val="22"/>
          <w:szCs w:val="22"/>
        </w:rPr>
        <w:t xml:space="preserve"> worldwide streams and counting, </w:t>
      </w:r>
      <w:r>
        <w:rPr>
          <w:rFonts w:ascii="Calibri" w:eastAsia="Calibri" w:hAnsi="Calibri" w:cs="Calibri"/>
          <w:b/>
          <w:sz w:val="22"/>
          <w:szCs w:val="22"/>
        </w:rPr>
        <w:t>A R I Z O N A</w:t>
      </w:r>
      <w:r>
        <w:rPr>
          <w:rFonts w:ascii="Calibri" w:eastAsia="Calibri" w:hAnsi="Calibri" w:cs="Calibri"/>
          <w:sz w:val="22"/>
          <w:szCs w:val="22"/>
        </w:rPr>
        <w:t xml:space="preserve"> has proven a true planetary phenomenon, creating worldwide waves with their ingenious brand of contemporary electronic dance pop. The trio first came together at Boston’s prestigious Berklee College of Music, their shared interests in production and songwriting uniting them as much as their mutual New Jersey heritage. Songs like “</w:t>
      </w:r>
      <w:hyperlink r:id="rId13">
        <w:r>
          <w:rPr>
            <w:rFonts w:ascii="Calibri" w:eastAsia="Calibri" w:hAnsi="Calibri" w:cs="Calibri"/>
            <w:color w:val="0563C1"/>
            <w:sz w:val="22"/>
            <w:szCs w:val="22"/>
            <w:u w:val="single"/>
          </w:rPr>
          <w:t xml:space="preserve">Where I </w:t>
        </w:r>
        <w:proofErr w:type="spellStart"/>
        <w:r>
          <w:rPr>
            <w:rFonts w:ascii="Calibri" w:eastAsia="Calibri" w:hAnsi="Calibri" w:cs="Calibri"/>
            <w:color w:val="0563C1"/>
            <w:sz w:val="22"/>
            <w:szCs w:val="22"/>
            <w:u w:val="single"/>
          </w:rPr>
          <w:t>Wanna</w:t>
        </w:r>
        <w:proofErr w:type="spellEnd"/>
        <w:r>
          <w:rPr>
            <w:rFonts w:ascii="Calibri" w:eastAsia="Calibri" w:hAnsi="Calibri" w:cs="Calibri"/>
            <w:color w:val="0563C1"/>
            <w:sz w:val="22"/>
            <w:szCs w:val="22"/>
            <w:u w:val="single"/>
          </w:rPr>
          <w:t xml:space="preserve"> Be</w:t>
        </w:r>
      </w:hyperlink>
      <w:r>
        <w:rPr>
          <w:rFonts w:ascii="Calibri" w:eastAsia="Calibri" w:hAnsi="Calibri" w:cs="Calibri"/>
          <w:sz w:val="22"/>
          <w:szCs w:val="22"/>
        </w:rPr>
        <w:t xml:space="preserve">“ soon drew millions of multi-platform streams as well as a fervent online following from London to Los Angeles, Stockholm to Singapore. Signed to Atlantic/APG in 2015, </w:t>
      </w:r>
      <w:hyperlink r:id="rId14">
        <w:r>
          <w:rPr>
            <w:rFonts w:ascii="Calibri" w:eastAsia="Calibri" w:hAnsi="Calibri" w:cs="Calibri"/>
            <w:color w:val="0563C1"/>
            <w:sz w:val="22"/>
            <w:szCs w:val="22"/>
            <w:u w:val="single"/>
          </w:rPr>
          <w:t>GALLERY</w:t>
        </w:r>
      </w:hyperlink>
      <w:r>
        <w:rPr>
          <w:rFonts w:ascii="Calibri" w:eastAsia="Calibri" w:hAnsi="Calibri" w:cs="Calibri"/>
          <w:sz w:val="22"/>
          <w:szCs w:val="22"/>
        </w:rPr>
        <w:t xml:space="preserve"> proved among 2017’s biggest global releases, now boasting over </w:t>
      </w:r>
      <w:r>
        <w:rPr>
          <w:rFonts w:ascii="Calibri" w:eastAsia="Calibri" w:hAnsi="Calibri" w:cs="Calibri"/>
          <w:i/>
          <w:sz w:val="22"/>
          <w:szCs w:val="22"/>
        </w:rPr>
        <w:t>750 million</w:t>
      </w:r>
      <w:r>
        <w:rPr>
          <w:rFonts w:ascii="Calibri" w:eastAsia="Calibri" w:hAnsi="Calibri" w:cs="Calibri"/>
          <w:sz w:val="22"/>
          <w:szCs w:val="22"/>
        </w:rPr>
        <w:t xml:space="preserve"> worldwide streams. The album showcases a stunning collection of hit singles, among them “</w:t>
      </w:r>
      <w:hyperlink r:id="rId15">
        <w:r>
          <w:rPr>
            <w:rFonts w:ascii="Calibri" w:eastAsia="Calibri" w:hAnsi="Calibri" w:cs="Calibri"/>
            <w:color w:val="0563C1"/>
            <w:sz w:val="22"/>
            <w:szCs w:val="22"/>
            <w:u w:val="single"/>
          </w:rPr>
          <w:t>Electric Touch</w:t>
        </w:r>
      </w:hyperlink>
      <w:r>
        <w:rPr>
          <w:rFonts w:ascii="Calibri" w:eastAsia="Calibri" w:hAnsi="Calibri" w:cs="Calibri"/>
          <w:sz w:val="22"/>
          <w:szCs w:val="22"/>
        </w:rPr>
        <w:t>,” “</w:t>
      </w:r>
      <w:hyperlink r:id="rId16">
        <w:r>
          <w:rPr>
            <w:rFonts w:ascii="Calibri" w:eastAsia="Calibri" w:hAnsi="Calibri" w:cs="Calibri"/>
            <w:color w:val="0563C1"/>
            <w:sz w:val="22"/>
            <w:szCs w:val="22"/>
            <w:u w:val="single"/>
          </w:rPr>
          <w:t>I Was Wrong</w:t>
        </w:r>
      </w:hyperlink>
      <w:r>
        <w:rPr>
          <w:rFonts w:ascii="Calibri" w:eastAsia="Calibri" w:hAnsi="Calibri" w:cs="Calibri"/>
          <w:sz w:val="22"/>
          <w:szCs w:val="22"/>
        </w:rPr>
        <w:t>,” and the RIAA gold certified “</w:t>
      </w:r>
      <w:hyperlink r:id="rId17">
        <w:r>
          <w:rPr>
            <w:rFonts w:ascii="Calibri" w:eastAsia="Calibri" w:hAnsi="Calibri" w:cs="Calibri"/>
            <w:color w:val="0563C1"/>
            <w:sz w:val="22"/>
            <w:szCs w:val="22"/>
            <w:u w:val="single"/>
          </w:rPr>
          <w:t>Oceans Away</w:t>
        </w:r>
      </w:hyperlink>
      <w:r>
        <w:rPr>
          <w:rFonts w:ascii="Calibri" w:eastAsia="Calibri" w:hAnsi="Calibri" w:cs="Calibri"/>
          <w:sz w:val="22"/>
          <w:szCs w:val="22"/>
        </w:rPr>
        <w:t xml:space="preserve">,” all of which are joined by creative companion videos streaming now at </w:t>
      </w:r>
      <w:r>
        <w:rPr>
          <w:rFonts w:ascii="Calibri" w:eastAsia="Calibri" w:hAnsi="Calibri" w:cs="Calibri"/>
          <w:b/>
          <w:sz w:val="22"/>
          <w:szCs w:val="22"/>
        </w:rPr>
        <w:t>A R I Z O N A’s</w:t>
      </w:r>
      <w:r>
        <w:rPr>
          <w:rFonts w:ascii="Calibri" w:eastAsia="Calibri" w:hAnsi="Calibri" w:cs="Calibri"/>
          <w:sz w:val="22"/>
          <w:szCs w:val="22"/>
        </w:rPr>
        <w:t xml:space="preserve"> hugely popular YouTube channel </w:t>
      </w:r>
      <w:hyperlink r:id="rId18">
        <w:r>
          <w:rPr>
            <w:rFonts w:ascii="Calibri" w:eastAsia="Calibri" w:hAnsi="Calibri" w:cs="Calibri"/>
            <w:color w:val="0563C1"/>
            <w:sz w:val="22"/>
            <w:szCs w:val="22"/>
            <w:u w:val="single"/>
          </w:rPr>
          <w:t>HERE</w:t>
        </w:r>
      </w:hyperlink>
      <w:r>
        <w:rPr>
          <w:rFonts w:ascii="Calibri" w:eastAsia="Calibri" w:hAnsi="Calibri" w:cs="Calibri"/>
          <w:sz w:val="22"/>
          <w:szCs w:val="22"/>
        </w:rPr>
        <w:t>.</w:t>
      </w:r>
    </w:p>
    <w:p w:rsidR="001A5A89" w:rsidRDefault="001A5A89" w:rsidP="006409B3">
      <w:pPr>
        <w:jc w:val="both"/>
        <w:rPr>
          <w:rFonts w:ascii="Calibri" w:eastAsia="Calibri" w:hAnsi="Calibri" w:cs="Calibri"/>
          <w:sz w:val="22"/>
          <w:szCs w:val="22"/>
        </w:rPr>
      </w:pPr>
    </w:p>
    <w:p w:rsidR="001A5A89" w:rsidRDefault="00AE48D4" w:rsidP="006409B3">
      <w:pPr>
        <w:jc w:val="both"/>
        <w:rPr>
          <w:rFonts w:ascii="Calibri" w:eastAsia="Calibri" w:hAnsi="Calibri" w:cs="Calibri"/>
          <w:sz w:val="22"/>
          <w:szCs w:val="22"/>
        </w:rPr>
      </w:pPr>
      <w:r>
        <w:rPr>
          <w:rFonts w:ascii="Calibri" w:eastAsia="Calibri" w:hAnsi="Calibri" w:cs="Calibri"/>
          <w:sz w:val="22"/>
          <w:szCs w:val="22"/>
        </w:rPr>
        <w:t xml:space="preserve">2018 saw </w:t>
      </w:r>
      <w:r>
        <w:rPr>
          <w:rFonts w:ascii="Calibri" w:eastAsia="Calibri" w:hAnsi="Calibri" w:cs="Calibri"/>
          <w:b/>
          <w:sz w:val="22"/>
          <w:szCs w:val="22"/>
        </w:rPr>
        <w:t>A R I Z O N A</w:t>
      </w:r>
      <w:r>
        <w:rPr>
          <w:rFonts w:ascii="Calibri" w:eastAsia="Calibri" w:hAnsi="Calibri" w:cs="Calibri"/>
          <w:sz w:val="22"/>
          <w:szCs w:val="22"/>
        </w:rPr>
        <w:t xml:space="preserve"> return with a string of new singles and remixes, including “</w:t>
      </w:r>
      <w:hyperlink r:id="rId19">
        <w:r>
          <w:rPr>
            <w:rFonts w:ascii="Calibri" w:eastAsia="Calibri" w:hAnsi="Calibri" w:cs="Calibri"/>
            <w:color w:val="0563C1"/>
            <w:sz w:val="22"/>
            <w:szCs w:val="22"/>
            <w:u w:val="single"/>
          </w:rPr>
          <w:t>What She Wants</w:t>
        </w:r>
      </w:hyperlink>
      <w:r>
        <w:rPr>
          <w:rFonts w:ascii="Calibri" w:eastAsia="Calibri" w:hAnsi="Calibri" w:cs="Calibri"/>
          <w:sz w:val="22"/>
          <w:szCs w:val="22"/>
        </w:rPr>
        <w:t xml:space="preserve">,” and the double-A sided </w:t>
      </w:r>
      <w:hyperlink r:id="rId20">
        <w:r>
          <w:rPr>
            <w:rFonts w:ascii="Calibri" w:eastAsia="Calibri" w:hAnsi="Calibri" w:cs="Calibri"/>
            <w:color w:val="0563C1"/>
            <w:sz w:val="22"/>
            <w:szCs w:val="22"/>
            <w:u w:val="single"/>
          </w:rPr>
          <w:t>“Summer Days</w:t>
        </w:r>
      </w:hyperlink>
      <w:r>
        <w:rPr>
          <w:rFonts w:ascii="Calibri" w:eastAsia="Calibri" w:hAnsi="Calibri" w:cs="Calibri"/>
          <w:sz w:val="22"/>
          <w:szCs w:val="22"/>
        </w:rPr>
        <w:t>“ and “</w:t>
      </w:r>
      <w:hyperlink r:id="rId21">
        <w:r>
          <w:rPr>
            <w:rFonts w:ascii="Calibri" w:eastAsia="Calibri" w:hAnsi="Calibri" w:cs="Calibri"/>
            <w:color w:val="0563C1"/>
            <w:sz w:val="22"/>
            <w:szCs w:val="22"/>
            <w:u w:val="single"/>
          </w:rPr>
          <w:t>Freaking Out</w:t>
        </w:r>
      </w:hyperlink>
      <w:r>
        <w:rPr>
          <w:rFonts w:ascii="Calibri" w:eastAsia="Calibri" w:hAnsi="Calibri" w:cs="Calibri"/>
          <w:sz w:val="22"/>
          <w:szCs w:val="22"/>
        </w:rPr>
        <w:t>,” all available now for streaming and download.</w:t>
      </w:r>
    </w:p>
    <w:p w:rsidR="001A5A89" w:rsidRDefault="001A5A89" w:rsidP="006409B3">
      <w:pPr>
        <w:jc w:val="both"/>
        <w:rPr>
          <w:rFonts w:ascii="Calibri" w:eastAsia="Calibri" w:hAnsi="Calibri" w:cs="Calibri"/>
          <w:sz w:val="22"/>
          <w:szCs w:val="22"/>
        </w:rPr>
      </w:pPr>
    </w:p>
    <w:p w:rsidR="001A5A89" w:rsidRDefault="00AE48D4" w:rsidP="006409B3">
      <w:pPr>
        <w:jc w:val="both"/>
        <w:rPr>
          <w:rFonts w:ascii="Calibri" w:eastAsia="Calibri" w:hAnsi="Calibri" w:cs="Calibri"/>
          <w:sz w:val="22"/>
          <w:szCs w:val="22"/>
        </w:rPr>
      </w:pPr>
      <w:r>
        <w:rPr>
          <w:rFonts w:ascii="Calibri" w:eastAsia="Calibri" w:hAnsi="Calibri" w:cs="Calibri"/>
          <w:sz w:val="22"/>
          <w:szCs w:val="22"/>
        </w:rPr>
        <w:t xml:space="preserve">In addition, </w:t>
      </w:r>
      <w:r>
        <w:rPr>
          <w:rFonts w:ascii="Calibri" w:eastAsia="Calibri" w:hAnsi="Calibri" w:cs="Calibri"/>
          <w:b/>
          <w:sz w:val="22"/>
          <w:szCs w:val="22"/>
        </w:rPr>
        <w:t>A R I Z O N A</w:t>
      </w:r>
      <w:r>
        <w:rPr>
          <w:rFonts w:ascii="Calibri" w:eastAsia="Calibri" w:hAnsi="Calibri" w:cs="Calibri"/>
          <w:sz w:val="22"/>
          <w:szCs w:val="22"/>
        </w:rPr>
        <w:t xml:space="preserve"> can be heard on Avicii’s recently released “</w:t>
      </w:r>
      <w:hyperlink r:id="rId22">
        <w:r>
          <w:rPr>
            <w:rFonts w:ascii="Calibri" w:eastAsia="Calibri" w:hAnsi="Calibri" w:cs="Calibri"/>
            <w:color w:val="0563C1"/>
            <w:sz w:val="22"/>
            <w:szCs w:val="22"/>
            <w:u w:val="single"/>
          </w:rPr>
          <w:t>Hold The Line (Feat. A R I Z O N A)</w:t>
        </w:r>
      </w:hyperlink>
      <w:r>
        <w:rPr>
          <w:rFonts w:ascii="Calibri" w:eastAsia="Calibri" w:hAnsi="Calibri" w:cs="Calibri"/>
          <w:sz w:val="22"/>
          <w:szCs w:val="22"/>
        </w:rPr>
        <w:t xml:space="preserve">,” found on the late artist’s posthumous album, </w:t>
      </w:r>
      <w:hyperlink r:id="rId23">
        <w:r>
          <w:rPr>
            <w:rFonts w:ascii="Calibri" w:eastAsia="Calibri" w:hAnsi="Calibri" w:cs="Calibri"/>
            <w:color w:val="0563C1"/>
            <w:sz w:val="22"/>
            <w:szCs w:val="22"/>
            <w:u w:val="single"/>
          </w:rPr>
          <w:t>TIM</w:t>
        </w:r>
      </w:hyperlink>
      <w:r>
        <w:rPr>
          <w:rFonts w:ascii="Calibri" w:eastAsia="Calibri" w:hAnsi="Calibri" w:cs="Calibri"/>
          <w:sz w:val="22"/>
          <w:szCs w:val="22"/>
        </w:rPr>
        <w:t xml:space="preserve">. The track – which was immediately added to Spotify’s Today’s Top Hits playlist – was met by widespread critical acclaim, with </w:t>
      </w:r>
      <w:r>
        <w:rPr>
          <w:rFonts w:ascii="Calibri" w:eastAsia="Calibri" w:hAnsi="Calibri" w:cs="Calibri"/>
          <w:i/>
          <w:sz w:val="22"/>
          <w:szCs w:val="22"/>
        </w:rPr>
        <w:t>Rolling Stone</w:t>
      </w:r>
      <w:r>
        <w:rPr>
          <w:rFonts w:ascii="Calibri" w:eastAsia="Calibri" w:hAnsi="Calibri" w:cs="Calibri"/>
          <w:sz w:val="22"/>
          <w:szCs w:val="22"/>
        </w:rPr>
        <w:t xml:space="preserve"> praising the song as “a powerful confrontation of loss and grief.” </w:t>
      </w:r>
      <w:r>
        <w:rPr>
          <w:rFonts w:ascii="Calibri" w:eastAsia="Calibri" w:hAnsi="Calibri" w:cs="Calibri"/>
          <w:b/>
          <w:sz w:val="22"/>
          <w:szCs w:val="22"/>
        </w:rPr>
        <w:t xml:space="preserve">A R I Z O N A </w:t>
      </w:r>
      <w:r>
        <w:rPr>
          <w:rFonts w:ascii="Calibri" w:eastAsia="Calibri" w:hAnsi="Calibri" w:cs="Calibri"/>
          <w:sz w:val="22"/>
          <w:szCs w:val="22"/>
        </w:rPr>
        <w:t xml:space="preserve">marked the track’s summer release with a powerful acoustic performance video of the song, dedicated to Avicii, streaming </w:t>
      </w:r>
      <w:hyperlink r:id="rId24">
        <w:r>
          <w:rPr>
            <w:rFonts w:ascii="Calibri" w:eastAsia="Calibri" w:hAnsi="Calibri" w:cs="Calibri"/>
            <w:color w:val="0563C1"/>
            <w:sz w:val="22"/>
            <w:szCs w:val="22"/>
            <w:u w:val="single"/>
          </w:rPr>
          <w:t>HERE</w:t>
        </w:r>
      </w:hyperlink>
      <w:r>
        <w:rPr>
          <w:rFonts w:ascii="Calibri" w:eastAsia="Calibri" w:hAnsi="Calibri" w:cs="Calibri"/>
          <w:sz w:val="22"/>
          <w:szCs w:val="22"/>
        </w:rPr>
        <w:t xml:space="preserve"> following its exclusive premiere via </w:t>
      </w:r>
      <w:hyperlink r:id="rId25">
        <w:r>
          <w:rPr>
            <w:rFonts w:ascii="Calibri" w:eastAsia="Calibri" w:hAnsi="Calibri" w:cs="Calibri"/>
            <w:color w:val="0563C1"/>
            <w:sz w:val="22"/>
            <w:szCs w:val="22"/>
            <w:u w:val="single"/>
          </w:rPr>
          <w:t>SPIN</w:t>
        </w:r>
      </w:hyperlink>
      <w:r>
        <w:rPr>
          <w:rFonts w:ascii="Calibri" w:eastAsia="Calibri" w:hAnsi="Calibri" w:cs="Calibri"/>
          <w:sz w:val="22"/>
          <w:szCs w:val="22"/>
        </w:rPr>
        <w:t xml:space="preserve">. </w:t>
      </w:r>
    </w:p>
    <w:p w:rsidR="001A5A89" w:rsidRDefault="001A5A89" w:rsidP="006409B3">
      <w:pPr>
        <w:jc w:val="both"/>
        <w:rPr>
          <w:rFonts w:ascii="Calibri" w:eastAsia="Calibri" w:hAnsi="Calibri" w:cs="Calibri"/>
          <w:sz w:val="22"/>
          <w:szCs w:val="22"/>
        </w:rPr>
      </w:pPr>
    </w:p>
    <w:p w:rsidR="001A5A89" w:rsidRDefault="00AE48D4" w:rsidP="006409B3">
      <w:pPr>
        <w:jc w:val="both"/>
        <w:rPr>
          <w:rFonts w:ascii="Calibri" w:eastAsia="Calibri" w:hAnsi="Calibri" w:cs="Calibri"/>
          <w:sz w:val="22"/>
          <w:szCs w:val="22"/>
        </w:rPr>
      </w:pPr>
      <w:r>
        <w:rPr>
          <w:rFonts w:ascii="Calibri" w:eastAsia="Calibri" w:hAnsi="Calibri" w:cs="Calibri"/>
          <w:b/>
          <w:sz w:val="22"/>
          <w:szCs w:val="22"/>
        </w:rPr>
        <w:t>A R I Z O N A</w:t>
      </w:r>
      <w:r>
        <w:rPr>
          <w:rFonts w:ascii="Calibri" w:eastAsia="Calibri" w:hAnsi="Calibri" w:cs="Calibri"/>
          <w:sz w:val="22"/>
          <w:szCs w:val="22"/>
        </w:rPr>
        <w:t xml:space="preserve"> have spent much of the past few years on the road, including a </w:t>
      </w:r>
      <w:proofErr w:type="gramStart"/>
      <w:r>
        <w:rPr>
          <w:rFonts w:ascii="Calibri" w:eastAsia="Calibri" w:hAnsi="Calibri" w:cs="Calibri"/>
          <w:sz w:val="22"/>
          <w:szCs w:val="22"/>
        </w:rPr>
        <w:t>sold out</w:t>
      </w:r>
      <w:proofErr w:type="gramEnd"/>
      <w:r>
        <w:rPr>
          <w:rFonts w:ascii="Calibri" w:eastAsia="Calibri" w:hAnsi="Calibri" w:cs="Calibri"/>
          <w:sz w:val="22"/>
          <w:szCs w:val="22"/>
        </w:rPr>
        <w:t xml:space="preserve"> series of increasingly larger headline tours – the first of which completely sold-out three months in advance, with some shows selling out within minutes of going on sale – as well as a North American arena tour supporting Panic! At The Disco, and spectacularly well-received festival sets at such gatherings as </w:t>
      </w:r>
      <w:hyperlink r:id="rId26">
        <w:r>
          <w:rPr>
            <w:rFonts w:ascii="Calibri" w:eastAsia="Calibri" w:hAnsi="Calibri" w:cs="Calibri"/>
            <w:color w:val="0563C1"/>
            <w:sz w:val="22"/>
            <w:szCs w:val="22"/>
            <w:u w:val="single"/>
          </w:rPr>
          <w:t>Lollapalooza</w:t>
        </w:r>
      </w:hyperlink>
      <w:r>
        <w:rPr>
          <w:rFonts w:ascii="Calibri" w:eastAsia="Calibri" w:hAnsi="Calibri" w:cs="Calibri"/>
          <w:sz w:val="22"/>
          <w:szCs w:val="22"/>
        </w:rPr>
        <w:t xml:space="preserve">, </w:t>
      </w:r>
      <w:hyperlink r:id="rId27">
        <w:r>
          <w:rPr>
            <w:rFonts w:ascii="Calibri" w:eastAsia="Calibri" w:hAnsi="Calibri" w:cs="Calibri"/>
            <w:color w:val="0563C1"/>
            <w:sz w:val="22"/>
            <w:szCs w:val="22"/>
            <w:u w:val="single"/>
          </w:rPr>
          <w:t>Music Midtown</w:t>
        </w:r>
      </w:hyperlink>
      <w:r>
        <w:rPr>
          <w:rFonts w:ascii="Calibri" w:eastAsia="Calibri" w:hAnsi="Calibri" w:cs="Calibri"/>
          <w:sz w:val="22"/>
          <w:szCs w:val="22"/>
        </w:rPr>
        <w:t xml:space="preserve">, </w:t>
      </w:r>
      <w:hyperlink r:id="rId28">
        <w:r>
          <w:rPr>
            <w:rFonts w:ascii="Calibri" w:eastAsia="Calibri" w:hAnsi="Calibri" w:cs="Calibri"/>
            <w:color w:val="0563C1"/>
            <w:sz w:val="22"/>
            <w:szCs w:val="22"/>
            <w:u w:val="single"/>
          </w:rPr>
          <w:t>ACL</w:t>
        </w:r>
      </w:hyperlink>
      <w:r>
        <w:rPr>
          <w:rFonts w:ascii="Calibri" w:eastAsia="Calibri" w:hAnsi="Calibri" w:cs="Calibri"/>
          <w:sz w:val="22"/>
          <w:szCs w:val="22"/>
        </w:rPr>
        <w:t xml:space="preserve">, Bunbury, Bonnaroo, Hangout Music Fest, BottleRock Napa Valley, Firefly, Budweiser Made In America Festival, and Governors Ball, to name but a few. Perhaps </w:t>
      </w:r>
      <w:hyperlink r:id="rId29" w:anchor="7699c8766910">
        <w:r>
          <w:rPr>
            <w:rFonts w:ascii="Calibri" w:eastAsia="Calibri" w:hAnsi="Calibri" w:cs="Calibri"/>
            <w:color w:val="0563C1"/>
            <w:sz w:val="22"/>
            <w:szCs w:val="22"/>
            <w:u w:val="single"/>
          </w:rPr>
          <w:t>FORBES</w:t>
        </w:r>
      </w:hyperlink>
      <w:r>
        <w:rPr>
          <w:rFonts w:ascii="Calibri" w:eastAsia="Calibri" w:hAnsi="Calibri" w:cs="Calibri"/>
          <w:sz w:val="22"/>
          <w:szCs w:val="22"/>
        </w:rPr>
        <w:t xml:space="preserve"> said it best: “If you haven’t seen A R I Z O N A, you’re missing out.”</w:t>
      </w:r>
    </w:p>
    <w:p w:rsidR="001A5A89" w:rsidRDefault="001A5A89" w:rsidP="006409B3">
      <w:pPr>
        <w:jc w:val="both"/>
        <w:rPr>
          <w:rFonts w:ascii="Calibri" w:eastAsia="Calibri" w:hAnsi="Calibri" w:cs="Calibri"/>
          <w:i/>
          <w:sz w:val="22"/>
          <w:szCs w:val="22"/>
        </w:rPr>
      </w:pPr>
    </w:p>
    <w:p w:rsidR="001A5A89" w:rsidRDefault="00AE48D4" w:rsidP="006409B3">
      <w:pPr>
        <w:jc w:val="both"/>
        <w:rPr>
          <w:rFonts w:ascii="Calibri" w:eastAsia="Calibri" w:hAnsi="Calibri" w:cs="Calibri"/>
          <w:sz w:val="22"/>
          <w:szCs w:val="22"/>
        </w:rPr>
      </w:pPr>
      <w:r>
        <w:rPr>
          <w:rFonts w:ascii="Calibri" w:eastAsia="Calibri" w:hAnsi="Calibri" w:cs="Calibri"/>
          <w:b/>
          <w:sz w:val="22"/>
          <w:szCs w:val="22"/>
        </w:rPr>
        <w:t>A R I Z O N A</w:t>
      </w:r>
      <w:r>
        <w:rPr>
          <w:rFonts w:ascii="Calibri" w:eastAsia="Calibri" w:hAnsi="Calibri" w:cs="Calibri"/>
          <w:sz w:val="22"/>
          <w:szCs w:val="22"/>
        </w:rPr>
        <w:t xml:space="preserve"> is: Nathan </w:t>
      </w:r>
      <w:proofErr w:type="spellStart"/>
      <w:r>
        <w:rPr>
          <w:rFonts w:ascii="Calibri" w:eastAsia="Calibri" w:hAnsi="Calibri" w:cs="Calibri"/>
          <w:sz w:val="22"/>
          <w:szCs w:val="22"/>
        </w:rPr>
        <w:t>Esquite</w:t>
      </w:r>
      <w:proofErr w:type="spellEnd"/>
      <w:r>
        <w:rPr>
          <w:rFonts w:ascii="Calibri" w:eastAsia="Calibri" w:hAnsi="Calibri" w:cs="Calibri"/>
          <w:sz w:val="22"/>
          <w:szCs w:val="22"/>
        </w:rPr>
        <w:t xml:space="preserve">, David </w:t>
      </w:r>
      <w:proofErr w:type="spellStart"/>
      <w:r>
        <w:rPr>
          <w:rFonts w:ascii="Calibri" w:eastAsia="Calibri" w:hAnsi="Calibri" w:cs="Calibri"/>
          <w:sz w:val="22"/>
          <w:szCs w:val="22"/>
        </w:rPr>
        <w:t>Labuguen</w:t>
      </w:r>
      <w:proofErr w:type="spellEnd"/>
      <w:r>
        <w:rPr>
          <w:rFonts w:ascii="Calibri" w:eastAsia="Calibri" w:hAnsi="Calibri" w:cs="Calibri"/>
          <w:sz w:val="22"/>
          <w:szCs w:val="22"/>
        </w:rPr>
        <w:t>, and Zachary Charles.</w:t>
      </w:r>
    </w:p>
    <w:p w:rsidR="001A5A89" w:rsidRDefault="001A5A89" w:rsidP="006409B3">
      <w:pPr>
        <w:jc w:val="both"/>
        <w:rPr>
          <w:rFonts w:ascii="Calibri" w:eastAsia="Calibri" w:hAnsi="Calibri" w:cs="Calibri"/>
          <w:sz w:val="22"/>
          <w:szCs w:val="22"/>
        </w:rPr>
      </w:pPr>
    </w:p>
    <w:p w:rsidR="001A5A89" w:rsidRDefault="00AE48D4" w:rsidP="006409B3">
      <w:pPr>
        <w:jc w:val="center"/>
        <w:rPr>
          <w:rFonts w:ascii="Calibri" w:eastAsia="Calibri" w:hAnsi="Calibri" w:cs="Calibri"/>
          <w:sz w:val="22"/>
          <w:szCs w:val="22"/>
        </w:rPr>
      </w:pPr>
      <w:r>
        <w:rPr>
          <w:b/>
          <w:noProof/>
        </w:rPr>
        <w:lastRenderedPageBreak/>
        <w:drawing>
          <wp:inline distT="0" distB="0" distL="0" distR="0">
            <wp:extent cx="2131879" cy="2131879"/>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30"/>
                    <a:srcRect/>
                    <a:stretch>
                      <a:fillRect/>
                    </a:stretch>
                  </pic:blipFill>
                  <pic:spPr>
                    <a:xfrm>
                      <a:off x="0" y="0"/>
                      <a:ext cx="2131879" cy="2131879"/>
                    </a:xfrm>
                    <a:prstGeom prst="rect">
                      <a:avLst/>
                    </a:prstGeom>
                    <a:ln/>
                  </pic:spPr>
                </pic:pic>
              </a:graphicData>
            </a:graphic>
          </wp:inline>
        </w:drawing>
      </w:r>
    </w:p>
    <w:p w:rsidR="001A5A89" w:rsidRDefault="001A5A89" w:rsidP="006409B3">
      <w:pPr>
        <w:jc w:val="center"/>
        <w:rPr>
          <w:rFonts w:ascii="Calibri" w:eastAsia="Calibri" w:hAnsi="Calibri" w:cs="Calibri"/>
          <w:sz w:val="22"/>
          <w:szCs w:val="22"/>
        </w:rPr>
      </w:pPr>
    </w:p>
    <w:p w:rsidR="001A5A89" w:rsidRDefault="00AE48D4" w:rsidP="006409B3">
      <w:pPr>
        <w:jc w:val="center"/>
        <w:rPr>
          <w:rFonts w:ascii="Calibri" w:eastAsia="Calibri" w:hAnsi="Calibri" w:cs="Calibri"/>
          <w:b/>
          <w:sz w:val="22"/>
          <w:szCs w:val="22"/>
          <w:u w:val="single"/>
        </w:rPr>
      </w:pPr>
      <w:r>
        <w:rPr>
          <w:rFonts w:ascii="Calibri" w:eastAsia="Calibri" w:hAnsi="Calibri" w:cs="Calibri"/>
          <w:b/>
          <w:sz w:val="22"/>
          <w:szCs w:val="22"/>
          <w:u w:val="single"/>
        </w:rPr>
        <w:t>ASYLUM TRACKLIST</w:t>
      </w:r>
    </w:p>
    <w:p w:rsidR="001A5A89" w:rsidRDefault="001A5A89" w:rsidP="006409B3">
      <w:pPr>
        <w:jc w:val="both"/>
        <w:rPr>
          <w:rFonts w:ascii="Calibri" w:eastAsia="Calibri" w:hAnsi="Calibri" w:cs="Calibri"/>
          <w:sz w:val="22"/>
          <w:szCs w:val="22"/>
        </w:rPr>
      </w:pPr>
    </w:p>
    <w:p w:rsidR="001A5A89" w:rsidRDefault="00AE48D4" w:rsidP="006409B3">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1. Let Me Know</w:t>
      </w:r>
    </w:p>
    <w:p w:rsidR="001A5A89" w:rsidRDefault="00AE48D4" w:rsidP="006409B3">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2. Nostalgic</w:t>
      </w:r>
    </w:p>
    <w:p w:rsidR="001A5A89" w:rsidRDefault="00AE48D4" w:rsidP="006409B3">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3. Where You Are</w:t>
      </w:r>
    </w:p>
    <w:p w:rsidR="001A5A89" w:rsidRDefault="00AE48D4" w:rsidP="006409B3">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4. Don’t Leave</w:t>
      </w:r>
    </w:p>
    <w:p w:rsidR="001A5A89" w:rsidRDefault="00AE48D4" w:rsidP="006409B3">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5. Find Someone</w:t>
      </w:r>
    </w:p>
    <w:p w:rsidR="001A5A89" w:rsidRDefault="00AE48D4" w:rsidP="006409B3">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6. Trouble</w:t>
      </w:r>
    </w:p>
    <w:p w:rsidR="001A5A89" w:rsidRDefault="00AE48D4" w:rsidP="006409B3">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7. Problems</w:t>
      </w:r>
    </w:p>
    <w:p w:rsidR="001A5A89" w:rsidRDefault="00AE48D4" w:rsidP="006409B3">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8. Freaking Out</w:t>
      </w:r>
    </w:p>
    <w:p w:rsidR="001A5A89" w:rsidRDefault="00AE48D4" w:rsidP="006409B3">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9. Still Alive</w:t>
      </w:r>
    </w:p>
    <w:p w:rsidR="001A5A89" w:rsidRDefault="001A5A89" w:rsidP="006409B3">
      <w:pPr>
        <w:jc w:val="both"/>
        <w:rPr>
          <w:rFonts w:ascii="Calibri" w:eastAsia="Calibri" w:hAnsi="Calibri" w:cs="Calibri"/>
          <w:sz w:val="22"/>
          <w:szCs w:val="22"/>
        </w:rPr>
      </w:pPr>
    </w:p>
    <w:p w:rsidR="001A5A89" w:rsidRDefault="00AE48D4" w:rsidP="006409B3">
      <w:pPr>
        <w:jc w:val="center"/>
        <w:rPr>
          <w:rFonts w:ascii="Calibri" w:eastAsia="Calibri" w:hAnsi="Calibri" w:cs="Calibri"/>
          <w:sz w:val="22"/>
          <w:szCs w:val="22"/>
        </w:rPr>
      </w:pPr>
      <w:r>
        <w:rPr>
          <w:rFonts w:ascii="Calibri" w:eastAsia="Calibri" w:hAnsi="Calibri" w:cs="Calibri"/>
          <w:sz w:val="22"/>
          <w:szCs w:val="22"/>
        </w:rPr>
        <w:t>CONNECT WITH A R I Z O N A</w:t>
      </w:r>
    </w:p>
    <w:p w:rsidR="001A5A89" w:rsidRDefault="006409B3" w:rsidP="006409B3">
      <w:pPr>
        <w:jc w:val="center"/>
        <w:rPr>
          <w:rFonts w:ascii="Calibri" w:eastAsia="Calibri" w:hAnsi="Calibri" w:cs="Calibri"/>
          <w:sz w:val="22"/>
          <w:szCs w:val="22"/>
        </w:rPr>
      </w:pPr>
      <w:hyperlink r:id="rId31">
        <w:r w:rsidR="00AE48D4">
          <w:rPr>
            <w:rFonts w:ascii="Calibri" w:eastAsia="Calibri" w:hAnsi="Calibri" w:cs="Calibri"/>
            <w:color w:val="0563C1"/>
            <w:sz w:val="22"/>
            <w:szCs w:val="22"/>
            <w:u w:val="single"/>
          </w:rPr>
          <w:t>THISISARIZONAMUSIC.COM</w:t>
        </w:r>
      </w:hyperlink>
    </w:p>
    <w:p w:rsidR="001A5A89" w:rsidRDefault="00AE48D4" w:rsidP="006409B3">
      <w:pPr>
        <w:jc w:val="center"/>
        <w:rPr>
          <w:rFonts w:ascii="Calibri" w:eastAsia="Calibri" w:hAnsi="Calibri" w:cs="Calibri"/>
          <w:color w:val="0563C1"/>
          <w:sz w:val="22"/>
          <w:szCs w:val="22"/>
          <w:u w:val="single"/>
        </w:rPr>
      </w:pPr>
      <w:r>
        <w:fldChar w:fldCharType="begin"/>
      </w:r>
      <w:r>
        <w:instrText xml:space="preserve"> HYPERLINK "https://twitter.com/arizona" </w:instrText>
      </w:r>
      <w:r>
        <w:fldChar w:fldCharType="separate"/>
      </w:r>
      <w:r>
        <w:rPr>
          <w:rFonts w:ascii="Calibri" w:eastAsia="Calibri" w:hAnsi="Calibri" w:cs="Calibri"/>
          <w:color w:val="0563C1"/>
          <w:sz w:val="22"/>
          <w:szCs w:val="22"/>
          <w:u w:val="single"/>
        </w:rPr>
        <w:t>TWITTER</w:t>
      </w:r>
    </w:p>
    <w:p w:rsidR="001A5A89" w:rsidRDefault="00AE48D4" w:rsidP="006409B3">
      <w:pPr>
        <w:jc w:val="center"/>
        <w:rPr>
          <w:rFonts w:ascii="Calibri" w:eastAsia="Calibri" w:hAnsi="Calibri" w:cs="Calibri"/>
          <w:sz w:val="22"/>
          <w:szCs w:val="22"/>
        </w:rPr>
      </w:pPr>
      <w:r>
        <w:fldChar w:fldCharType="end"/>
      </w:r>
      <w:hyperlink r:id="rId32">
        <w:r>
          <w:rPr>
            <w:rFonts w:ascii="Calibri" w:eastAsia="Calibri" w:hAnsi="Calibri" w:cs="Calibri"/>
            <w:color w:val="0563C1"/>
            <w:sz w:val="22"/>
            <w:szCs w:val="22"/>
            <w:u w:val="single"/>
          </w:rPr>
          <w:t>FACEBOOK</w:t>
        </w:r>
      </w:hyperlink>
    </w:p>
    <w:p w:rsidR="001A5A89" w:rsidRDefault="006409B3" w:rsidP="006409B3">
      <w:pPr>
        <w:jc w:val="center"/>
        <w:rPr>
          <w:rFonts w:ascii="Calibri" w:eastAsia="Calibri" w:hAnsi="Calibri" w:cs="Calibri"/>
          <w:sz w:val="22"/>
          <w:szCs w:val="22"/>
        </w:rPr>
      </w:pPr>
      <w:hyperlink r:id="rId33">
        <w:r w:rsidR="00AE48D4">
          <w:rPr>
            <w:rFonts w:ascii="Calibri" w:eastAsia="Calibri" w:hAnsi="Calibri" w:cs="Calibri"/>
            <w:color w:val="0563C1"/>
            <w:sz w:val="22"/>
            <w:szCs w:val="22"/>
            <w:u w:val="single"/>
          </w:rPr>
          <w:t>YOUTUBE</w:t>
        </w:r>
      </w:hyperlink>
    </w:p>
    <w:p w:rsidR="001A5A89" w:rsidRDefault="006409B3" w:rsidP="006409B3">
      <w:pPr>
        <w:jc w:val="center"/>
        <w:rPr>
          <w:rFonts w:ascii="Calibri" w:eastAsia="Calibri" w:hAnsi="Calibri" w:cs="Calibri"/>
          <w:sz w:val="22"/>
          <w:szCs w:val="22"/>
        </w:rPr>
      </w:pPr>
      <w:hyperlink r:id="rId34">
        <w:r w:rsidR="00AE48D4">
          <w:rPr>
            <w:rFonts w:ascii="Calibri" w:eastAsia="Calibri" w:hAnsi="Calibri" w:cs="Calibri"/>
            <w:color w:val="0563C1"/>
            <w:sz w:val="22"/>
            <w:szCs w:val="22"/>
            <w:u w:val="single"/>
          </w:rPr>
          <w:t>INSTAGRAM</w:t>
        </w:r>
      </w:hyperlink>
    </w:p>
    <w:p w:rsidR="001A5A89" w:rsidRDefault="001A5A89" w:rsidP="006409B3">
      <w:pPr>
        <w:jc w:val="center"/>
        <w:rPr>
          <w:rFonts w:ascii="Calibri" w:eastAsia="Calibri" w:hAnsi="Calibri" w:cs="Calibri"/>
        </w:rPr>
      </w:pPr>
    </w:p>
    <w:p w:rsidR="001A5A89" w:rsidRDefault="001A5A89" w:rsidP="006409B3">
      <w:pPr>
        <w:jc w:val="both"/>
        <w:rPr>
          <w:rFonts w:ascii="Calibri" w:eastAsia="Calibri" w:hAnsi="Calibri" w:cs="Calibri"/>
          <w:sz w:val="22"/>
          <w:szCs w:val="22"/>
        </w:rPr>
      </w:pPr>
    </w:p>
    <w:bookmarkEnd w:id="1"/>
    <w:p w:rsidR="001A5A89" w:rsidRDefault="001A5A89" w:rsidP="006409B3">
      <w:pPr>
        <w:jc w:val="both"/>
        <w:rPr>
          <w:rFonts w:ascii="Calibri" w:eastAsia="Calibri" w:hAnsi="Calibri" w:cs="Calibri"/>
          <w:sz w:val="22"/>
          <w:szCs w:val="22"/>
        </w:rPr>
      </w:pPr>
    </w:p>
    <w:sectPr w:rsidR="001A5A8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A89"/>
    <w:rsid w:val="001A5A89"/>
    <w:rsid w:val="006409B3"/>
    <w:rsid w:val="00AE4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9ADADC-E1E0-4281-B567-E17525F28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line="480" w:lineRule="auto"/>
      <w:jc w:val="center"/>
      <w:outlineLvl w:val="0"/>
    </w:pPr>
    <w:rPr>
      <w:rFonts w:ascii="Palatino Linotype" w:eastAsia="Palatino Linotype" w:hAnsi="Palatino Linotype" w:cs="Palatino Linotype"/>
      <w:b/>
      <w:color w:val="000000"/>
      <w:sz w:val="26"/>
      <w:szCs w:val="26"/>
      <w:u w:val="single"/>
    </w:rPr>
  </w:style>
  <w:style w:type="paragraph" w:styleId="Heading2">
    <w:name w:val="heading 2"/>
    <w:basedOn w:val="Normal"/>
    <w:next w:val="Normal"/>
    <w:uiPriority w:val="9"/>
    <w:semiHidden/>
    <w:unhideWhenUsed/>
    <w:qFormat/>
    <w:pPr>
      <w:keepNext/>
      <w:spacing w:before="240" w:after="60"/>
      <w:outlineLvl w:val="1"/>
    </w:pPr>
    <w:rPr>
      <w:rFonts w:ascii="Calibri" w:eastAsia="Calibri" w:hAnsi="Calibri" w:cs="Calibri"/>
      <w:b/>
      <w:i/>
      <w:color w:val="000000"/>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E48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8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lnk.to/WhereYouAreVideoPR" TargetMode="External"/><Relationship Id="rId13" Type="http://schemas.openxmlformats.org/officeDocument/2006/relationships/hyperlink" Target="https://www.youtube.com/watch?v=mRWhwdQK0cs" TargetMode="External"/><Relationship Id="rId18" Type="http://schemas.openxmlformats.org/officeDocument/2006/relationships/hyperlink" Target="https://www.youtube.com/channel/UCoQJcz3rOY-CbzM-t4CRioQ/featured" TargetMode="External"/><Relationship Id="rId26" Type="http://schemas.openxmlformats.org/officeDocument/2006/relationships/hyperlink" Target="https://www.instagram.com/p/BmGoh1wnPyH/" TargetMode="External"/><Relationship Id="rId3" Type="http://schemas.openxmlformats.org/officeDocument/2006/relationships/webSettings" Target="webSettings.xml"/><Relationship Id="rId21" Type="http://schemas.openxmlformats.org/officeDocument/2006/relationships/hyperlink" Target="https://lnk.to/SummerDaysFreakingOutPR" TargetMode="External"/><Relationship Id="rId34" Type="http://schemas.openxmlformats.org/officeDocument/2006/relationships/hyperlink" Target="http://instagram.com/thisisarizonamusic" TargetMode="External"/><Relationship Id="rId7" Type="http://schemas.openxmlformats.org/officeDocument/2006/relationships/image" Target="media/image2.png"/><Relationship Id="rId12" Type="http://schemas.openxmlformats.org/officeDocument/2006/relationships/hyperlink" Target="https://www.idolator.com/7899618/interview-zach-charles-of-a-r-i-z-o-n-a-talks-asylum-hold-the-line?safari=1" TargetMode="External"/><Relationship Id="rId17" Type="http://schemas.openxmlformats.org/officeDocument/2006/relationships/hyperlink" Target="https://www.youtube.com/watch?v=1MoAdVyuEuU" TargetMode="External"/><Relationship Id="rId25" Type="http://schemas.openxmlformats.org/officeDocument/2006/relationships/hyperlink" Target="https://www.spin.com/2019/06/arizona-hold-the-line-acoustic-premiere/" TargetMode="External"/><Relationship Id="rId33" Type="http://schemas.openxmlformats.org/officeDocument/2006/relationships/hyperlink" Target="http://youtube.com/thisisarizonamusic" TargetMode="External"/><Relationship Id="rId2" Type="http://schemas.openxmlformats.org/officeDocument/2006/relationships/settings" Target="settings.xml"/><Relationship Id="rId16" Type="http://schemas.openxmlformats.org/officeDocument/2006/relationships/hyperlink" Target="https://www.youtube.com/watch?v=8eCGkOL6WGw" TargetMode="External"/><Relationship Id="rId20" Type="http://schemas.openxmlformats.org/officeDocument/2006/relationships/hyperlink" Target="https://lnk.to/SummerDaysFreakingOutPR" TargetMode="External"/><Relationship Id="rId29" Type="http://schemas.openxmlformats.org/officeDocument/2006/relationships/hyperlink" Target="https://www.forbes.com/sites/isisbriones/2017/06/16/arizona-band-headlining-tour-governors-ball-interview/" TargetMode="External"/><Relationship Id="rId1" Type="http://schemas.openxmlformats.org/officeDocument/2006/relationships/styles" Target="styles.xml"/><Relationship Id="rId6" Type="http://schemas.openxmlformats.org/officeDocument/2006/relationships/hyperlink" Target="https://lnk.to/ASYLUMPR" TargetMode="External"/><Relationship Id="rId11" Type="http://schemas.openxmlformats.org/officeDocument/2006/relationships/hyperlink" Target="https://www.billboard.com/articles/columns/pop/8532771/arizona-interview-asylum-album" TargetMode="External"/><Relationship Id="rId24" Type="http://schemas.openxmlformats.org/officeDocument/2006/relationships/hyperlink" Target="https://www.youtube.com/watch?v=ep8eyIfG7Ik" TargetMode="External"/><Relationship Id="rId32" Type="http://schemas.openxmlformats.org/officeDocument/2006/relationships/hyperlink" Target="http://facebook.com/thisisarizonamusic" TargetMode="External"/><Relationship Id="rId5" Type="http://schemas.openxmlformats.org/officeDocument/2006/relationships/hyperlink" Target="https://lnk.to/WhereYouAreVideoPR" TargetMode="External"/><Relationship Id="rId15" Type="http://schemas.openxmlformats.org/officeDocument/2006/relationships/hyperlink" Target="https://www.youtube.com/watch?v=i-eX8ri3pr0" TargetMode="External"/><Relationship Id="rId23" Type="http://schemas.openxmlformats.org/officeDocument/2006/relationships/hyperlink" Target="https://lnk.to/TIMAlbum" TargetMode="External"/><Relationship Id="rId28" Type="http://schemas.openxmlformats.org/officeDocument/2006/relationships/hyperlink" Target="https://www.instagram.com/p/BosQZGYliKS/" TargetMode="External"/><Relationship Id="rId36" Type="http://schemas.openxmlformats.org/officeDocument/2006/relationships/theme" Target="theme/theme1.xml"/><Relationship Id="rId10" Type="http://schemas.openxmlformats.org/officeDocument/2006/relationships/hyperlink" Target="https://www.youtube.com/watch?v=t60GbzFW-Ao" TargetMode="External"/><Relationship Id="rId19" Type="http://schemas.openxmlformats.org/officeDocument/2006/relationships/hyperlink" Target="https://lnk.to/WhatSheWantsPR" TargetMode="External"/><Relationship Id="rId31" Type="http://schemas.openxmlformats.org/officeDocument/2006/relationships/hyperlink" Target="http://thisisarizonamusic.com" TargetMode="External"/><Relationship Id="rId4" Type="http://schemas.openxmlformats.org/officeDocument/2006/relationships/image" Target="media/image1.png"/><Relationship Id="rId9" Type="http://schemas.openxmlformats.org/officeDocument/2006/relationships/hyperlink" Target="https://lnk.to/ASYLUMPR" TargetMode="External"/><Relationship Id="rId14" Type="http://schemas.openxmlformats.org/officeDocument/2006/relationships/hyperlink" Target="https://atlantic.lnk.to/galleryPR" TargetMode="External"/><Relationship Id="rId22" Type="http://schemas.openxmlformats.org/officeDocument/2006/relationships/hyperlink" Target="https://www.youtube.com/watch?v=Wbn9Sp3z0GU" TargetMode="External"/><Relationship Id="rId27" Type="http://schemas.openxmlformats.org/officeDocument/2006/relationships/hyperlink" Target="https://www.instagram.com/p/Bn2OOehnDOp/" TargetMode="External"/><Relationship Id="rId30" Type="http://schemas.openxmlformats.org/officeDocument/2006/relationships/image" Target="media/image3.jp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918</Words>
  <Characters>5236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Rasmussen, Megan</dc:creator>
  <cp:lastModifiedBy>Rasmussen, Megan</cp:lastModifiedBy>
  <cp:revision>3</cp:revision>
  <dcterms:created xsi:type="dcterms:W3CDTF">2019-10-16T18:04:00Z</dcterms:created>
  <dcterms:modified xsi:type="dcterms:W3CDTF">2019-10-16T18:11:00Z</dcterms:modified>
</cp:coreProperties>
</file>