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B6" w:rsidRDefault="008A17B6" w:rsidP="008A17B6">
      <w:pPr>
        <w:jc w:val="center"/>
        <w:rPr>
          <w:rFonts w:ascii="Arial" w:hAnsi="Arial" w:cs="Arial"/>
          <w:sz w:val="24"/>
          <w:szCs w:val="24"/>
        </w:rPr>
      </w:pPr>
      <w:r>
        <w:rPr>
          <w:noProof/>
        </w:rPr>
        <w:drawing>
          <wp:inline distT="0" distB="0" distL="0" distR="0" wp14:anchorId="36BAB48D" wp14:editId="2AE6C9BD">
            <wp:extent cx="2110659" cy="1248807"/>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16707" cy="1252385"/>
                    </a:xfrm>
                    <a:prstGeom prst="rect">
                      <a:avLst/>
                    </a:prstGeom>
                  </pic:spPr>
                </pic:pic>
              </a:graphicData>
            </a:graphic>
          </wp:inline>
        </w:drawing>
      </w:r>
    </w:p>
    <w:p w:rsidR="008A17B6" w:rsidRDefault="008A17B6" w:rsidP="008A17B6">
      <w:pPr>
        <w:jc w:val="center"/>
        <w:rPr>
          <w:rFonts w:ascii="Arial" w:hAnsi="Arial" w:cs="Arial"/>
          <w:sz w:val="24"/>
          <w:szCs w:val="24"/>
        </w:rPr>
      </w:pPr>
    </w:p>
    <w:p w:rsidR="00B276DA" w:rsidRPr="00D041C1" w:rsidRDefault="00B276DA">
      <w:pPr>
        <w:rPr>
          <w:rFonts w:ascii="Arial" w:hAnsi="Arial" w:cs="Arial"/>
          <w:sz w:val="24"/>
          <w:szCs w:val="24"/>
        </w:rPr>
      </w:pPr>
      <w:r w:rsidRPr="00D041C1">
        <w:rPr>
          <w:rFonts w:ascii="Arial" w:hAnsi="Arial" w:cs="Arial"/>
          <w:sz w:val="24"/>
          <w:szCs w:val="24"/>
        </w:rPr>
        <w:t>At 6-feet 5-</w:t>
      </w:r>
      <w:r w:rsidR="00A54249" w:rsidRPr="00D041C1">
        <w:rPr>
          <w:rFonts w:ascii="Arial" w:hAnsi="Arial" w:cs="Arial"/>
          <w:sz w:val="24"/>
          <w:szCs w:val="24"/>
        </w:rPr>
        <w:t>inches</w:t>
      </w:r>
      <w:r w:rsidRPr="00D041C1">
        <w:rPr>
          <w:rFonts w:ascii="Arial" w:hAnsi="Arial" w:cs="Arial"/>
          <w:sz w:val="24"/>
          <w:szCs w:val="24"/>
        </w:rPr>
        <w:t xml:space="preserve"> tall</w:t>
      </w:r>
      <w:r w:rsidR="00A54249" w:rsidRPr="00D041C1">
        <w:rPr>
          <w:rFonts w:ascii="Arial" w:hAnsi="Arial" w:cs="Arial"/>
          <w:sz w:val="24"/>
          <w:szCs w:val="24"/>
        </w:rPr>
        <w:t>, Sage The Gemini quietly makes his presence known when he walks into a room</w:t>
      </w:r>
      <w:r w:rsidRPr="00D041C1">
        <w:rPr>
          <w:rFonts w:ascii="Arial" w:hAnsi="Arial" w:cs="Arial"/>
          <w:sz w:val="24"/>
          <w:szCs w:val="24"/>
        </w:rPr>
        <w:t xml:space="preserve"> with a confident smile</w:t>
      </w:r>
      <w:r w:rsidR="00A54249" w:rsidRPr="00D041C1">
        <w:rPr>
          <w:rFonts w:ascii="Arial" w:hAnsi="Arial" w:cs="Arial"/>
          <w:sz w:val="24"/>
          <w:szCs w:val="24"/>
        </w:rPr>
        <w:t xml:space="preserve">. That </w:t>
      </w:r>
      <w:r w:rsidRPr="00D041C1">
        <w:rPr>
          <w:rFonts w:ascii="Arial" w:hAnsi="Arial" w:cs="Arial"/>
          <w:sz w:val="24"/>
          <w:szCs w:val="24"/>
        </w:rPr>
        <w:t xml:space="preserve">same </w:t>
      </w:r>
      <w:r w:rsidR="00A54249" w:rsidRPr="00D041C1">
        <w:rPr>
          <w:rFonts w:ascii="Arial" w:hAnsi="Arial" w:cs="Arial"/>
          <w:sz w:val="24"/>
          <w:szCs w:val="24"/>
        </w:rPr>
        <w:t>presence defines his music. The 23-year-old Bay Area native stands out by not only writing, rapping, and singing, but also personally producing, recording, and even mixing</w:t>
      </w:r>
      <w:r w:rsidRPr="00D041C1">
        <w:rPr>
          <w:rFonts w:ascii="Arial" w:hAnsi="Arial" w:cs="Arial"/>
          <w:sz w:val="24"/>
          <w:szCs w:val="24"/>
        </w:rPr>
        <w:t xml:space="preserve"> the majority of his material</w:t>
      </w:r>
      <w:r w:rsidR="00A54249" w:rsidRPr="00D041C1">
        <w:rPr>
          <w:rFonts w:ascii="Arial" w:hAnsi="Arial" w:cs="Arial"/>
          <w:sz w:val="24"/>
          <w:szCs w:val="24"/>
        </w:rPr>
        <w:t>.</w:t>
      </w:r>
      <w:r w:rsidRPr="00D041C1">
        <w:rPr>
          <w:rFonts w:ascii="Arial" w:hAnsi="Arial" w:cs="Arial"/>
          <w:sz w:val="24"/>
          <w:szCs w:val="24"/>
        </w:rPr>
        <w:t xml:space="preserve"> </w:t>
      </w:r>
    </w:p>
    <w:p w:rsidR="001B6407" w:rsidRPr="001B6407" w:rsidRDefault="00326687">
      <w:pPr>
        <w:rPr>
          <w:rFonts w:ascii="Arial" w:hAnsi="Arial" w:cs="Arial"/>
          <w:color w:val="FF0000"/>
          <w:sz w:val="24"/>
          <w:szCs w:val="24"/>
        </w:rPr>
      </w:pPr>
      <w:r w:rsidRPr="00D041C1">
        <w:rPr>
          <w:rFonts w:ascii="Arial" w:hAnsi="Arial" w:cs="Arial"/>
          <w:sz w:val="24"/>
          <w:szCs w:val="24"/>
        </w:rPr>
        <w:t>“It’s like I’m a one-man band,” he grins. “I never wanted to be the guy who’s like, ‘I don’t have music out, because I don’t have a</w:t>
      </w:r>
      <w:r w:rsidR="0079035C">
        <w:rPr>
          <w:rFonts w:ascii="Arial" w:hAnsi="Arial" w:cs="Arial"/>
          <w:sz w:val="24"/>
          <w:szCs w:val="24"/>
        </w:rPr>
        <w:t xml:space="preserve">nyone to record </w:t>
      </w:r>
      <w:r w:rsidRPr="00D041C1">
        <w:rPr>
          <w:rFonts w:ascii="Arial" w:hAnsi="Arial" w:cs="Arial"/>
          <w:sz w:val="24"/>
          <w:szCs w:val="24"/>
        </w:rPr>
        <w:t>me</w:t>
      </w:r>
      <w:r w:rsidR="0079035C">
        <w:rPr>
          <w:rFonts w:ascii="Arial" w:hAnsi="Arial" w:cs="Arial"/>
          <w:sz w:val="24"/>
          <w:szCs w:val="24"/>
        </w:rPr>
        <w:t xml:space="preserve"> or give me a beat</w:t>
      </w:r>
      <w:r w:rsidRPr="00D041C1">
        <w:rPr>
          <w:rFonts w:ascii="Arial" w:hAnsi="Arial" w:cs="Arial"/>
          <w:sz w:val="24"/>
          <w:szCs w:val="24"/>
        </w:rPr>
        <w:t>.’ I’ve invested everything I can into this vi</w:t>
      </w:r>
      <w:r w:rsidR="0079035C">
        <w:rPr>
          <w:rFonts w:ascii="Arial" w:hAnsi="Arial" w:cs="Arial"/>
          <w:sz w:val="24"/>
          <w:szCs w:val="24"/>
        </w:rPr>
        <w:t>sion, so I can always create</w:t>
      </w:r>
      <w:r w:rsidR="007E4800" w:rsidRPr="00D041C1">
        <w:rPr>
          <w:rFonts w:ascii="Arial" w:hAnsi="Arial" w:cs="Arial"/>
          <w:sz w:val="24"/>
          <w:szCs w:val="24"/>
        </w:rPr>
        <w:t xml:space="preserve"> songs</w:t>
      </w:r>
      <w:r w:rsidRPr="00D041C1">
        <w:rPr>
          <w:rFonts w:ascii="Arial" w:hAnsi="Arial" w:cs="Arial"/>
          <w:sz w:val="24"/>
          <w:szCs w:val="24"/>
        </w:rPr>
        <w:t xml:space="preserve"> my way.</w:t>
      </w:r>
      <w:r w:rsidR="001B6407">
        <w:rPr>
          <w:rFonts w:ascii="Arial" w:hAnsi="Arial" w:cs="Arial"/>
          <w:sz w:val="24"/>
          <w:szCs w:val="24"/>
        </w:rPr>
        <w:t>”</w:t>
      </w:r>
    </w:p>
    <w:p w:rsidR="001B6407" w:rsidRPr="00B91E92" w:rsidRDefault="00B91E92">
      <w:pPr>
        <w:rPr>
          <w:rFonts w:ascii="Arial" w:hAnsi="Arial" w:cs="Arial"/>
          <w:sz w:val="24"/>
          <w:szCs w:val="24"/>
        </w:rPr>
      </w:pPr>
      <w:r w:rsidRPr="00B91E92">
        <w:rPr>
          <w:rFonts w:ascii="Arial" w:eastAsia="Calibri" w:hAnsi="Arial" w:cs="Arial"/>
          <w:sz w:val="24"/>
          <w:szCs w:val="24"/>
        </w:rPr>
        <w:t>His signature touch has yielded an impressive string of smashes since he first emerged in 2013. Without a cosign of any kind or traditional promotion, Sage’s</w:t>
      </w:r>
      <w:r w:rsidR="00FB1AE2">
        <w:rPr>
          <w:rFonts w:ascii="Arial" w:eastAsia="Calibri" w:hAnsi="Arial" w:cs="Arial"/>
          <w:sz w:val="24"/>
          <w:szCs w:val="24"/>
        </w:rPr>
        <w:t xml:space="preserve"> self-produced</w:t>
      </w:r>
      <w:r w:rsidRPr="00B91E92">
        <w:rPr>
          <w:rFonts w:ascii="Arial" w:eastAsia="Calibri" w:hAnsi="Arial" w:cs="Arial"/>
          <w:sz w:val="24"/>
          <w:szCs w:val="24"/>
        </w:rPr>
        <w:t xml:space="preserve"> breakout single “Gas Pedal” [feat. Iamsu!] went double-platinum and became his first Top 40 entry; receiving the remix treatment from none other than Justin Bieber. He followed up with “Red Nose,”</w:t>
      </w:r>
      <w:r w:rsidR="00FB1AE2">
        <w:rPr>
          <w:rFonts w:ascii="Arial" w:eastAsia="Calibri" w:hAnsi="Arial" w:cs="Arial"/>
          <w:sz w:val="24"/>
          <w:szCs w:val="24"/>
        </w:rPr>
        <w:t xml:space="preserve"> also self-produced,</w:t>
      </w:r>
      <w:r w:rsidRPr="00B91E92">
        <w:rPr>
          <w:rFonts w:ascii="Arial" w:eastAsia="Calibri" w:hAnsi="Arial" w:cs="Arial"/>
          <w:sz w:val="24"/>
          <w:szCs w:val="24"/>
        </w:rPr>
        <w:t xml:space="preserve"> which went from a regional sensation into a national hit, earning a RIAA platinum certification. </w:t>
      </w:r>
    </w:p>
    <w:p w:rsidR="001B6407" w:rsidRPr="001B6407" w:rsidRDefault="001B6407" w:rsidP="001B6407">
      <w:pPr>
        <w:rPr>
          <w:rFonts w:ascii="Arial" w:hAnsi="Arial" w:cs="Arial"/>
          <w:color w:val="FF0000"/>
          <w:sz w:val="24"/>
          <w:szCs w:val="24"/>
        </w:rPr>
      </w:pPr>
      <w:r w:rsidRPr="00B91E92">
        <w:rPr>
          <w:rFonts w:ascii="Arial" w:hAnsi="Arial" w:cs="Arial"/>
          <w:sz w:val="24"/>
          <w:szCs w:val="24"/>
        </w:rPr>
        <w:t xml:space="preserve">His debut album, </w:t>
      </w:r>
      <w:r w:rsidRPr="00B91E92">
        <w:rPr>
          <w:rFonts w:ascii="Arial" w:hAnsi="Arial" w:cs="Arial"/>
          <w:i/>
          <w:sz w:val="24"/>
          <w:szCs w:val="24"/>
        </w:rPr>
        <w:t>Remember Me</w:t>
      </w:r>
      <w:r w:rsidRPr="00B91E92">
        <w:rPr>
          <w:rFonts w:ascii="Arial" w:hAnsi="Arial" w:cs="Arial"/>
          <w:sz w:val="24"/>
          <w:szCs w:val="24"/>
        </w:rPr>
        <w:t xml:space="preserve">, earned critical acclaim and bowed in the Top 50 of </w:t>
      </w:r>
      <w:r w:rsidRPr="00B91E92">
        <w:rPr>
          <w:rFonts w:ascii="Arial" w:hAnsi="Arial" w:cs="Arial"/>
          <w:i/>
          <w:sz w:val="24"/>
          <w:szCs w:val="24"/>
        </w:rPr>
        <w:t>Billboard</w:t>
      </w:r>
      <w:r w:rsidRPr="00B91E92">
        <w:rPr>
          <w:rFonts w:ascii="Arial" w:hAnsi="Arial" w:cs="Arial"/>
          <w:sz w:val="24"/>
          <w:szCs w:val="24"/>
        </w:rPr>
        <w:t>’s Top 200.</w:t>
      </w:r>
      <w:r w:rsidR="00A54249" w:rsidRPr="00B91E92">
        <w:rPr>
          <w:rFonts w:ascii="Arial" w:hAnsi="Arial" w:cs="Arial"/>
          <w:sz w:val="24"/>
          <w:szCs w:val="24"/>
        </w:rPr>
        <w:t xml:space="preserve"> </w:t>
      </w:r>
      <w:r w:rsidRPr="00B91E92">
        <w:rPr>
          <w:rFonts w:ascii="Arial" w:hAnsi="Arial" w:cs="Arial"/>
          <w:sz w:val="24"/>
          <w:szCs w:val="24"/>
        </w:rPr>
        <w:t xml:space="preserve">Next, he joined forces with Nick Jonas in 2015 for the hit “Good Thing,” which lit up </w:t>
      </w:r>
      <w:r w:rsidRPr="00B91E92">
        <w:rPr>
          <w:rFonts w:ascii="Arial" w:hAnsi="Arial" w:cs="Arial"/>
          <w:i/>
          <w:sz w:val="24"/>
          <w:szCs w:val="24"/>
        </w:rPr>
        <w:t>Billboard</w:t>
      </w:r>
      <w:r w:rsidRPr="00B91E92">
        <w:rPr>
          <w:rFonts w:ascii="Arial" w:hAnsi="Arial" w:cs="Arial"/>
          <w:sz w:val="24"/>
          <w:szCs w:val="24"/>
        </w:rPr>
        <w:t>’s “Hot 100” chart and notched over 17 million YouTube/VEVO views. Realizing a lifelong dream, h</w:t>
      </w:r>
      <w:r w:rsidR="00B276DA" w:rsidRPr="00B91E92">
        <w:rPr>
          <w:rFonts w:ascii="Arial" w:hAnsi="Arial" w:cs="Arial"/>
          <w:sz w:val="24"/>
          <w:szCs w:val="24"/>
        </w:rPr>
        <w:t>e teamed up with Flo Rida for the platinum “G</w:t>
      </w:r>
      <w:r w:rsidRPr="00B91E92">
        <w:rPr>
          <w:rFonts w:ascii="Arial" w:hAnsi="Arial" w:cs="Arial"/>
          <w:sz w:val="24"/>
          <w:szCs w:val="24"/>
        </w:rPr>
        <w:t>.</w:t>
      </w:r>
      <w:r w:rsidR="00B276DA" w:rsidRPr="00B91E92">
        <w:rPr>
          <w:rFonts w:ascii="Arial" w:hAnsi="Arial" w:cs="Arial"/>
          <w:sz w:val="24"/>
          <w:szCs w:val="24"/>
        </w:rPr>
        <w:t>D</w:t>
      </w:r>
      <w:r w:rsidRPr="00B91E92">
        <w:rPr>
          <w:rFonts w:ascii="Arial" w:hAnsi="Arial" w:cs="Arial"/>
          <w:sz w:val="24"/>
          <w:szCs w:val="24"/>
        </w:rPr>
        <w:t>.</w:t>
      </w:r>
      <w:r w:rsidR="00B276DA" w:rsidRPr="00B91E92">
        <w:rPr>
          <w:rFonts w:ascii="Arial" w:hAnsi="Arial" w:cs="Arial"/>
          <w:sz w:val="24"/>
          <w:szCs w:val="24"/>
        </w:rPr>
        <w:t>F</w:t>
      </w:r>
      <w:r w:rsidRPr="00B91E92">
        <w:rPr>
          <w:rFonts w:ascii="Arial" w:hAnsi="Arial" w:cs="Arial"/>
          <w:sz w:val="24"/>
          <w:szCs w:val="24"/>
        </w:rPr>
        <w:t>.</w:t>
      </w:r>
      <w:r w:rsidR="00B276DA" w:rsidRPr="00B91E92">
        <w:rPr>
          <w:rFonts w:ascii="Arial" w:hAnsi="Arial" w:cs="Arial"/>
          <w:sz w:val="24"/>
          <w:szCs w:val="24"/>
        </w:rPr>
        <w:t>R</w:t>
      </w:r>
      <w:r w:rsidRPr="00B91E92">
        <w:rPr>
          <w:rFonts w:ascii="Arial" w:hAnsi="Arial" w:cs="Arial"/>
          <w:sz w:val="24"/>
          <w:szCs w:val="24"/>
        </w:rPr>
        <w:t>.</w:t>
      </w:r>
      <w:r w:rsidR="00B276DA" w:rsidRPr="00B91E92">
        <w:rPr>
          <w:rFonts w:ascii="Arial" w:hAnsi="Arial" w:cs="Arial"/>
          <w:sz w:val="24"/>
          <w:szCs w:val="24"/>
        </w:rPr>
        <w:t>”</w:t>
      </w:r>
      <w:r w:rsidR="0079035C" w:rsidRPr="00B91E92">
        <w:rPr>
          <w:rFonts w:ascii="Arial" w:hAnsi="Arial" w:cs="Arial"/>
          <w:sz w:val="24"/>
          <w:szCs w:val="24"/>
        </w:rPr>
        <w:t>—which went Top 10</w:t>
      </w:r>
      <w:r w:rsidRPr="00B91E92">
        <w:rPr>
          <w:rFonts w:ascii="Arial" w:hAnsi="Arial" w:cs="Arial"/>
          <w:sz w:val="24"/>
          <w:szCs w:val="24"/>
        </w:rPr>
        <w:t xml:space="preserve"> in ten</w:t>
      </w:r>
      <w:r w:rsidR="00B276DA" w:rsidRPr="00B91E92">
        <w:rPr>
          <w:rFonts w:ascii="Arial" w:hAnsi="Arial" w:cs="Arial"/>
          <w:sz w:val="24"/>
          <w:szCs w:val="24"/>
        </w:rPr>
        <w:t xml:space="preserve"> countries</w:t>
      </w:r>
      <w:r w:rsidRPr="00B91E92">
        <w:rPr>
          <w:rFonts w:ascii="Arial" w:hAnsi="Arial" w:cs="Arial"/>
          <w:sz w:val="24"/>
          <w:szCs w:val="24"/>
        </w:rPr>
        <w:t xml:space="preserve"> and racked up 250 million YouTube/VEVO views</w:t>
      </w:r>
      <w:r w:rsidR="00B276DA" w:rsidRPr="00D041C1">
        <w:rPr>
          <w:rFonts w:ascii="Arial" w:hAnsi="Arial" w:cs="Arial"/>
          <w:sz w:val="24"/>
          <w:szCs w:val="24"/>
        </w:rPr>
        <w:t>. Along the way, he would tour with the likes of Wiz Khalifa, Jeezy, Rich Homie</w:t>
      </w:r>
      <w:r w:rsidR="005B4CA0" w:rsidRPr="00D041C1">
        <w:rPr>
          <w:rFonts w:ascii="Arial" w:hAnsi="Arial" w:cs="Arial"/>
          <w:sz w:val="24"/>
          <w:szCs w:val="24"/>
        </w:rPr>
        <w:t xml:space="preserve"> Quan, and Ty Dolla $ign,</w:t>
      </w:r>
      <w:r w:rsidR="00B276DA" w:rsidRPr="00D041C1">
        <w:rPr>
          <w:rFonts w:ascii="Arial" w:hAnsi="Arial" w:cs="Arial"/>
          <w:sz w:val="24"/>
          <w:szCs w:val="24"/>
        </w:rPr>
        <w:t xml:space="preserve"> contribute two anthems to the #1 </w:t>
      </w:r>
      <w:r w:rsidR="00B276DA" w:rsidRPr="00D041C1">
        <w:rPr>
          <w:rFonts w:ascii="Arial" w:hAnsi="Arial" w:cs="Arial"/>
          <w:i/>
          <w:sz w:val="24"/>
          <w:szCs w:val="24"/>
        </w:rPr>
        <w:t>Furious 7</w:t>
      </w:r>
      <w:r w:rsidR="005B4CA0" w:rsidRPr="00D041C1">
        <w:rPr>
          <w:rFonts w:ascii="Arial" w:hAnsi="Arial" w:cs="Arial"/>
          <w:sz w:val="24"/>
          <w:szCs w:val="24"/>
        </w:rPr>
        <w:t xml:space="preserve"> Off</w:t>
      </w:r>
      <w:r w:rsidR="008D1105">
        <w:rPr>
          <w:rFonts w:ascii="Arial" w:hAnsi="Arial" w:cs="Arial"/>
          <w:sz w:val="24"/>
          <w:szCs w:val="24"/>
        </w:rPr>
        <w:t>icial Soundtrack Album, and garner</w:t>
      </w:r>
      <w:r w:rsidR="005B4CA0" w:rsidRPr="00D041C1">
        <w:rPr>
          <w:rFonts w:ascii="Arial" w:hAnsi="Arial" w:cs="Arial"/>
          <w:sz w:val="24"/>
          <w:szCs w:val="24"/>
        </w:rPr>
        <w:t xml:space="preserve"> praise from </w:t>
      </w:r>
      <w:r w:rsidR="005B4CA0" w:rsidRPr="00D041C1">
        <w:rPr>
          <w:rFonts w:ascii="Arial" w:hAnsi="Arial" w:cs="Arial"/>
          <w:i/>
          <w:sz w:val="24"/>
          <w:szCs w:val="24"/>
        </w:rPr>
        <w:t>Complex</w:t>
      </w:r>
      <w:r w:rsidR="005B4CA0" w:rsidRPr="00D041C1">
        <w:rPr>
          <w:rFonts w:ascii="Arial" w:hAnsi="Arial" w:cs="Arial"/>
          <w:sz w:val="24"/>
          <w:szCs w:val="24"/>
        </w:rPr>
        <w:t xml:space="preserve">, </w:t>
      </w:r>
      <w:r w:rsidR="005B4CA0" w:rsidRPr="00D041C1">
        <w:rPr>
          <w:rFonts w:ascii="Arial" w:hAnsi="Arial" w:cs="Arial"/>
          <w:i/>
          <w:sz w:val="24"/>
          <w:szCs w:val="24"/>
        </w:rPr>
        <w:t>Noisey</w:t>
      </w:r>
      <w:r w:rsidR="005B4CA0" w:rsidRPr="00D041C1">
        <w:rPr>
          <w:rFonts w:ascii="Arial" w:hAnsi="Arial" w:cs="Arial"/>
          <w:sz w:val="24"/>
          <w:szCs w:val="24"/>
        </w:rPr>
        <w:t xml:space="preserve">, </w:t>
      </w:r>
      <w:r w:rsidR="00D775A3" w:rsidRPr="00D041C1">
        <w:rPr>
          <w:rFonts w:ascii="Arial" w:hAnsi="Arial" w:cs="Arial"/>
          <w:i/>
          <w:sz w:val="24"/>
          <w:szCs w:val="24"/>
        </w:rPr>
        <w:t>The Fader</w:t>
      </w:r>
      <w:r w:rsidR="00D775A3" w:rsidRPr="00D041C1">
        <w:rPr>
          <w:rFonts w:ascii="Arial" w:hAnsi="Arial" w:cs="Arial"/>
          <w:sz w:val="24"/>
          <w:szCs w:val="24"/>
        </w:rPr>
        <w:t xml:space="preserve">, </w:t>
      </w:r>
      <w:r w:rsidR="005B4CA0" w:rsidRPr="00D041C1">
        <w:rPr>
          <w:rFonts w:ascii="Arial" w:hAnsi="Arial" w:cs="Arial"/>
          <w:i/>
          <w:sz w:val="24"/>
          <w:szCs w:val="24"/>
        </w:rPr>
        <w:t>XXL</w:t>
      </w:r>
      <w:r w:rsidR="005B4CA0" w:rsidRPr="00D041C1">
        <w:rPr>
          <w:rFonts w:ascii="Arial" w:hAnsi="Arial" w:cs="Arial"/>
          <w:sz w:val="24"/>
          <w:szCs w:val="24"/>
        </w:rPr>
        <w:t xml:space="preserve">, and more. </w:t>
      </w:r>
      <w:r w:rsidRPr="00B91E92">
        <w:rPr>
          <w:rFonts w:ascii="Arial" w:hAnsi="Arial" w:cs="Arial"/>
          <w:i/>
          <w:sz w:val="24"/>
          <w:szCs w:val="24"/>
        </w:rPr>
        <w:t>Fresh Empire</w:t>
      </w:r>
      <w:r w:rsidRPr="00B91E92">
        <w:rPr>
          <w:rFonts w:ascii="Arial" w:hAnsi="Arial" w:cs="Arial"/>
          <w:sz w:val="24"/>
          <w:szCs w:val="24"/>
        </w:rPr>
        <w:t xml:space="preserve"> focused on him for the documentary “Sage The Gemini’s The Come Up,” exploring his alcohol and tobacco-free lifestyle.</w:t>
      </w:r>
    </w:p>
    <w:p w:rsidR="00A54249" w:rsidRPr="00B91E92" w:rsidRDefault="0039041D">
      <w:pPr>
        <w:rPr>
          <w:rFonts w:ascii="Arial" w:hAnsi="Arial" w:cs="Arial"/>
          <w:sz w:val="24"/>
          <w:szCs w:val="24"/>
        </w:rPr>
      </w:pPr>
      <w:r w:rsidRPr="00B91E92">
        <w:rPr>
          <w:rFonts w:ascii="Arial" w:hAnsi="Arial" w:cs="Arial"/>
          <w:sz w:val="24"/>
          <w:szCs w:val="24"/>
        </w:rPr>
        <w:t xml:space="preserve">Initiating a partnership for all of his solo music between his own Global Gemini label and </w:t>
      </w:r>
      <w:r w:rsidR="00B91E92" w:rsidRPr="00B91E92">
        <w:rPr>
          <w:rFonts w:ascii="Arial" w:hAnsi="Arial" w:cs="Arial"/>
          <w:sz w:val="24"/>
          <w:szCs w:val="24"/>
        </w:rPr>
        <w:t>Atlantic</w:t>
      </w:r>
      <w:r w:rsidRPr="00B91E92">
        <w:rPr>
          <w:rFonts w:ascii="Arial" w:hAnsi="Arial" w:cs="Arial"/>
          <w:sz w:val="24"/>
          <w:szCs w:val="24"/>
        </w:rPr>
        <w:t xml:space="preserve"> Records in fall 2016, Sage remains</w:t>
      </w:r>
      <w:r w:rsidR="00326687" w:rsidRPr="00B91E92">
        <w:rPr>
          <w:rFonts w:ascii="Arial" w:hAnsi="Arial" w:cs="Arial"/>
          <w:sz w:val="24"/>
          <w:szCs w:val="24"/>
        </w:rPr>
        <w:t xml:space="preserve"> poised to make his biggest impact yet.</w:t>
      </w:r>
    </w:p>
    <w:p w:rsidR="00326687" w:rsidRPr="00D041C1" w:rsidRDefault="00326687">
      <w:pPr>
        <w:rPr>
          <w:rFonts w:ascii="Arial" w:hAnsi="Arial" w:cs="Arial"/>
          <w:sz w:val="24"/>
          <w:szCs w:val="24"/>
        </w:rPr>
      </w:pPr>
      <w:r w:rsidRPr="00D041C1">
        <w:rPr>
          <w:rFonts w:ascii="Arial" w:hAnsi="Arial" w:cs="Arial"/>
          <w:sz w:val="24"/>
          <w:szCs w:val="24"/>
        </w:rPr>
        <w:t xml:space="preserve">“I don’t feel like this is kicking off a new chapter,” he admits. “I feel like I’m finally kicking off the </w:t>
      </w:r>
      <w:r w:rsidRPr="008D1105">
        <w:rPr>
          <w:rFonts w:ascii="Arial" w:hAnsi="Arial" w:cs="Arial"/>
          <w:i/>
          <w:sz w:val="24"/>
          <w:szCs w:val="24"/>
        </w:rPr>
        <w:t>very first</w:t>
      </w:r>
      <w:r w:rsidRPr="00D041C1">
        <w:rPr>
          <w:rFonts w:ascii="Arial" w:hAnsi="Arial" w:cs="Arial"/>
          <w:sz w:val="24"/>
          <w:szCs w:val="24"/>
        </w:rPr>
        <w:t xml:space="preserve"> chapter. It’s like these past years we were just planning on writing the book. We were weeding out the bad and accepting the good. This is the beginning right here.”</w:t>
      </w:r>
    </w:p>
    <w:p w:rsidR="00B91E92" w:rsidRDefault="00D775A3">
      <w:pPr>
        <w:rPr>
          <w:rFonts w:ascii="Arial" w:hAnsi="Arial" w:cs="Arial"/>
          <w:sz w:val="24"/>
          <w:szCs w:val="24"/>
        </w:rPr>
      </w:pPr>
      <w:r w:rsidRPr="00D041C1">
        <w:rPr>
          <w:rFonts w:ascii="Arial" w:hAnsi="Arial" w:cs="Arial"/>
          <w:sz w:val="24"/>
          <w:szCs w:val="24"/>
        </w:rPr>
        <w:t xml:space="preserve">His 2016 single “Now or Later” </w:t>
      </w:r>
      <w:r w:rsidR="00B91E92" w:rsidRPr="00B91E92">
        <w:rPr>
          <w:rFonts w:ascii="Arial" w:hAnsi="Arial" w:cs="Arial"/>
          <w:sz w:val="24"/>
          <w:szCs w:val="24"/>
        </w:rPr>
        <w:t xml:space="preserve">and the first release coming from his new partnership with Atlantic Records, sees Sage gleefully name check Lucious and Cookie from </w:t>
      </w:r>
      <w:r w:rsidR="00B91E92" w:rsidRPr="00B91E92">
        <w:rPr>
          <w:rFonts w:ascii="Arial" w:hAnsi="Arial" w:cs="Arial"/>
          <w:sz w:val="24"/>
          <w:szCs w:val="24"/>
        </w:rPr>
        <w:lastRenderedPageBreak/>
        <w:t>Empire and John Cena</w:t>
      </w:r>
      <w:bookmarkStart w:id="0" w:name="_GoBack"/>
      <w:bookmarkEnd w:id="0"/>
      <w:r w:rsidR="00B91E92" w:rsidRPr="00B91E92">
        <w:rPr>
          <w:rFonts w:ascii="Arial" w:hAnsi="Arial" w:cs="Arial"/>
          <w:sz w:val="24"/>
          <w:szCs w:val="24"/>
        </w:rPr>
        <w:t xml:space="preserve"> before shifting into the slick and sugary refrain rife with clever candy references. </w:t>
      </w:r>
    </w:p>
    <w:p w:rsidR="00D775A3" w:rsidRPr="00D041C1" w:rsidRDefault="00D775A3">
      <w:pPr>
        <w:rPr>
          <w:rFonts w:ascii="Arial" w:hAnsi="Arial" w:cs="Arial"/>
          <w:sz w:val="24"/>
          <w:szCs w:val="24"/>
        </w:rPr>
      </w:pPr>
      <w:r w:rsidRPr="00D041C1">
        <w:rPr>
          <w:rFonts w:ascii="Arial" w:hAnsi="Arial" w:cs="Arial"/>
          <w:sz w:val="24"/>
          <w:szCs w:val="24"/>
        </w:rPr>
        <w:t>“I just have a big imagination, period,” he goes on. “My songs are based on that. In my music, I’ll see color. It reminds me of candy, cars, or a girl. It just flowed on this one.”</w:t>
      </w:r>
    </w:p>
    <w:p w:rsidR="00D775A3" w:rsidRPr="00D041C1" w:rsidRDefault="00D775A3" w:rsidP="00D775A3">
      <w:pPr>
        <w:rPr>
          <w:rFonts w:ascii="Arial" w:hAnsi="Arial" w:cs="Arial"/>
          <w:sz w:val="24"/>
          <w:szCs w:val="24"/>
        </w:rPr>
      </w:pPr>
      <w:r w:rsidRPr="00D041C1">
        <w:rPr>
          <w:rFonts w:ascii="Arial" w:hAnsi="Arial" w:cs="Arial"/>
          <w:sz w:val="24"/>
          <w:szCs w:val="24"/>
        </w:rPr>
        <w:t>As Sage puts it, he’s “bringing imagination back.” Pop culture could certainly use a healthy dose of fun, and he’s serious about that.</w:t>
      </w:r>
      <w:r w:rsidR="00B91E92">
        <w:rPr>
          <w:rFonts w:ascii="Arial" w:hAnsi="Arial" w:cs="Arial"/>
          <w:sz w:val="24"/>
          <w:szCs w:val="24"/>
        </w:rPr>
        <w:t xml:space="preserve"> </w:t>
      </w:r>
      <w:r w:rsidR="00A84EE0">
        <w:rPr>
          <w:rFonts w:ascii="Arial" w:hAnsi="Arial" w:cs="Arial"/>
          <w:sz w:val="24"/>
          <w:szCs w:val="24"/>
        </w:rPr>
        <w:t>“</w:t>
      </w:r>
      <w:r w:rsidRPr="00D041C1">
        <w:rPr>
          <w:rFonts w:ascii="Arial" w:hAnsi="Arial" w:cs="Arial"/>
          <w:sz w:val="24"/>
          <w:szCs w:val="24"/>
        </w:rPr>
        <w:t xml:space="preserve">I’m like a big goofy kid. I love cartoons. </w:t>
      </w:r>
      <w:r w:rsidRPr="00D041C1">
        <w:rPr>
          <w:rFonts w:ascii="Arial" w:hAnsi="Arial" w:cs="Arial"/>
          <w:i/>
          <w:sz w:val="24"/>
          <w:szCs w:val="24"/>
        </w:rPr>
        <w:t>Amazing World of Gumball</w:t>
      </w:r>
      <w:r w:rsidRPr="00D041C1">
        <w:rPr>
          <w:rFonts w:ascii="Arial" w:hAnsi="Arial" w:cs="Arial"/>
          <w:sz w:val="24"/>
          <w:szCs w:val="24"/>
        </w:rPr>
        <w:t xml:space="preserve">, </w:t>
      </w:r>
      <w:r w:rsidRPr="00D041C1">
        <w:rPr>
          <w:rFonts w:ascii="Arial" w:hAnsi="Arial" w:cs="Arial"/>
          <w:i/>
          <w:sz w:val="24"/>
          <w:szCs w:val="24"/>
        </w:rPr>
        <w:t>Family Guy</w:t>
      </w:r>
      <w:r w:rsidRPr="00D041C1">
        <w:rPr>
          <w:rFonts w:ascii="Arial" w:hAnsi="Arial" w:cs="Arial"/>
          <w:sz w:val="24"/>
          <w:szCs w:val="24"/>
        </w:rPr>
        <w:t xml:space="preserve">, </w:t>
      </w:r>
      <w:r w:rsidRPr="00D041C1">
        <w:rPr>
          <w:rFonts w:ascii="Arial" w:hAnsi="Arial" w:cs="Arial"/>
          <w:i/>
          <w:sz w:val="24"/>
          <w:szCs w:val="24"/>
        </w:rPr>
        <w:t>American Dad</w:t>
      </w:r>
      <w:r w:rsidRPr="00D041C1">
        <w:rPr>
          <w:rFonts w:ascii="Arial" w:hAnsi="Arial" w:cs="Arial"/>
          <w:sz w:val="24"/>
          <w:szCs w:val="24"/>
        </w:rPr>
        <w:t xml:space="preserve">, and </w:t>
      </w:r>
      <w:r w:rsidRPr="00D041C1">
        <w:rPr>
          <w:rFonts w:ascii="Arial" w:hAnsi="Arial" w:cs="Arial"/>
          <w:i/>
          <w:sz w:val="24"/>
          <w:szCs w:val="24"/>
        </w:rPr>
        <w:t>The Cleveland Show</w:t>
      </w:r>
      <w:r w:rsidRPr="00D041C1">
        <w:rPr>
          <w:rFonts w:ascii="Arial" w:hAnsi="Arial" w:cs="Arial"/>
          <w:sz w:val="24"/>
          <w:szCs w:val="24"/>
        </w:rPr>
        <w:t xml:space="preserve"> are some of my favorites. Nowadays, shit’s too somber. I like to keep it positive.”</w:t>
      </w:r>
    </w:p>
    <w:p w:rsidR="00B91E92" w:rsidRDefault="00D775A3" w:rsidP="00B91E92">
      <w:pPr>
        <w:rPr>
          <w:rFonts w:ascii="Arial" w:hAnsi="Arial" w:cs="Arial"/>
          <w:sz w:val="24"/>
          <w:szCs w:val="24"/>
        </w:rPr>
      </w:pPr>
      <w:r w:rsidRPr="00D041C1">
        <w:rPr>
          <w:rFonts w:ascii="Arial" w:hAnsi="Arial" w:cs="Arial"/>
          <w:sz w:val="24"/>
          <w:szCs w:val="24"/>
        </w:rPr>
        <w:t>That’s</w:t>
      </w:r>
      <w:r w:rsidR="008D1105">
        <w:rPr>
          <w:rFonts w:ascii="Arial" w:hAnsi="Arial" w:cs="Arial"/>
          <w:sz w:val="24"/>
          <w:szCs w:val="24"/>
        </w:rPr>
        <w:t xml:space="preserve"> precisely</w:t>
      </w:r>
      <w:r w:rsidRPr="00D041C1">
        <w:rPr>
          <w:rFonts w:ascii="Arial" w:hAnsi="Arial" w:cs="Arial"/>
          <w:sz w:val="24"/>
          <w:szCs w:val="24"/>
        </w:rPr>
        <w:t xml:space="preserve"> why Sage’s music is going to resonate for a very long time to </w:t>
      </w:r>
      <w:r w:rsidR="00B91E92">
        <w:rPr>
          <w:rFonts w:ascii="Arial" w:hAnsi="Arial" w:cs="Arial"/>
          <w:sz w:val="24"/>
          <w:szCs w:val="24"/>
        </w:rPr>
        <w:t>come with listeners everywhere.</w:t>
      </w:r>
      <w:r w:rsidRPr="00D041C1">
        <w:rPr>
          <w:rFonts w:ascii="Arial" w:hAnsi="Arial" w:cs="Arial"/>
          <w:sz w:val="24"/>
          <w:szCs w:val="24"/>
        </w:rPr>
        <w:t xml:space="preserve"> </w:t>
      </w:r>
    </w:p>
    <w:p w:rsidR="00B91E92" w:rsidRPr="00B91E92" w:rsidRDefault="00B91E92" w:rsidP="00B91E92">
      <w:pPr>
        <w:rPr>
          <w:rFonts w:ascii="Arial" w:hAnsi="Arial" w:cs="Arial"/>
          <w:sz w:val="24"/>
          <w:szCs w:val="24"/>
        </w:rPr>
      </w:pPr>
      <w:r w:rsidRPr="00B91E92">
        <w:rPr>
          <w:rFonts w:ascii="Arial" w:hAnsi="Arial" w:cs="Arial"/>
          <w:sz w:val="24"/>
          <w:szCs w:val="24"/>
        </w:rPr>
        <w:t>Sage quite literally drives every element of his music. A multitalented artist, he’s an accomplished producer whose vision has fueled most of his biggest successes from inception to chart domination. “I love the challenge of making catchy urban music and doing bigger stuff, because I want to be the biggest artist on the planet,” he adds.</w:t>
      </w:r>
    </w:p>
    <w:p w:rsidR="00AF4D9A" w:rsidRDefault="00AF4D9A" w:rsidP="008A17B6">
      <w:pPr>
        <w:jc w:val="center"/>
        <w:rPr>
          <w:rFonts w:ascii="Arial" w:hAnsi="Arial" w:cs="Arial"/>
          <w:sz w:val="24"/>
          <w:szCs w:val="24"/>
        </w:rPr>
      </w:pPr>
    </w:p>
    <w:p w:rsidR="008A17B6" w:rsidRDefault="008A17B6" w:rsidP="008A17B6">
      <w:pPr>
        <w:jc w:val="center"/>
        <w:rPr>
          <w:rFonts w:ascii="Arial" w:hAnsi="Arial" w:cs="Arial"/>
          <w:sz w:val="24"/>
          <w:szCs w:val="24"/>
        </w:rPr>
      </w:pPr>
      <w:r>
        <w:rPr>
          <w:rFonts w:ascii="Arial" w:hAnsi="Arial" w:cs="Arial"/>
          <w:sz w:val="24"/>
          <w:szCs w:val="24"/>
        </w:rPr>
        <w:t>###</w:t>
      </w:r>
    </w:p>
    <w:p w:rsidR="008A17B6" w:rsidRPr="00D041C1" w:rsidRDefault="008A17B6" w:rsidP="008A17B6">
      <w:pPr>
        <w:jc w:val="center"/>
        <w:rPr>
          <w:rFonts w:ascii="Arial" w:hAnsi="Arial" w:cs="Arial"/>
          <w:sz w:val="24"/>
          <w:szCs w:val="24"/>
        </w:rPr>
      </w:pPr>
      <w:r>
        <w:rPr>
          <w:noProof/>
        </w:rPr>
        <w:drawing>
          <wp:inline distT="0" distB="0" distL="0" distR="0" wp14:anchorId="0ECFE773" wp14:editId="5E4EC040">
            <wp:extent cx="804269" cy="5547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06642" cy="556362"/>
                    </a:xfrm>
                    <a:prstGeom prst="rect">
                      <a:avLst/>
                    </a:prstGeom>
                  </pic:spPr>
                </pic:pic>
              </a:graphicData>
            </a:graphic>
          </wp:inline>
        </w:drawing>
      </w:r>
    </w:p>
    <w:sectPr w:rsidR="008A17B6" w:rsidRPr="00D0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9A"/>
    <w:rsid w:val="000D5D4E"/>
    <w:rsid w:val="001B6407"/>
    <w:rsid w:val="00326687"/>
    <w:rsid w:val="00330EE2"/>
    <w:rsid w:val="0039041D"/>
    <w:rsid w:val="005B4CA0"/>
    <w:rsid w:val="006B6D81"/>
    <w:rsid w:val="0079035C"/>
    <w:rsid w:val="007E4800"/>
    <w:rsid w:val="008A17B6"/>
    <w:rsid w:val="008D1105"/>
    <w:rsid w:val="00A54249"/>
    <w:rsid w:val="00A84EE0"/>
    <w:rsid w:val="00AF4D9A"/>
    <w:rsid w:val="00B276DA"/>
    <w:rsid w:val="00B4482C"/>
    <w:rsid w:val="00B91E92"/>
    <w:rsid w:val="00C1275A"/>
    <w:rsid w:val="00C45842"/>
    <w:rsid w:val="00CB3723"/>
    <w:rsid w:val="00CF0728"/>
    <w:rsid w:val="00D041C1"/>
    <w:rsid w:val="00D775A3"/>
    <w:rsid w:val="00F8315E"/>
    <w:rsid w:val="00FB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4D9A"/>
  </w:style>
  <w:style w:type="character" w:styleId="Hyperlink">
    <w:name w:val="Hyperlink"/>
    <w:basedOn w:val="DefaultParagraphFont"/>
    <w:unhideWhenUsed/>
    <w:rsid w:val="00AF4D9A"/>
    <w:rPr>
      <w:color w:val="0000FF"/>
      <w:u w:val="single"/>
    </w:rPr>
  </w:style>
  <w:style w:type="paragraph" w:styleId="BalloonText">
    <w:name w:val="Balloon Text"/>
    <w:basedOn w:val="Normal"/>
    <w:link w:val="BalloonTextChar"/>
    <w:uiPriority w:val="99"/>
    <w:semiHidden/>
    <w:unhideWhenUsed/>
    <w:rsid w:val="00CF0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7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4D9A"/>
  </w:style>
  <w:style w:type="character" w:styleId="Hyperlink">
    <w:name w:val="Hyperlink"/>
    <w:basedOn w:val="DefaultParagraphFont"/>
    <w:unhideWhenUsed/>
    <w:rsid w:val="00AF4D9A"/>
    <w:rPr>
      <w:color w:val="0000FF"/>
      <w:u w:val="single"/>
    </w:rPr>
  </w:style>
  <w:style w:type="paragraph" w:styleId="BalloonText">
    <w:name w:val="Balloon Text"/>
    <w:basedOn w:val="Normal"/>
    <w:link w:val="BalloonTextChar"/>
    <w:uiPriority w:val="99"/>
    <w:semiHidden/>
    <w:unhideWhenUsed/>
    <w:rsid w:val="00CF0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Alexandra Savino</cp:lastModifiedBy>
  <cp:revision>4</cp:revision>
  <cp:lastPrinted>2016-10-18T18:30:00Z</cp:lastPrinted>
  <dcterms:created xsi:type="dcterms:W3CDTF">2016-10-20T16:18:00Z</dcterms:created>
  <dcterms:modified xsi:type="dcterms:W3CDTF">2016-10-20T16:20:00Z</dcterms:modified>
</cp:coreProperties>
</file>