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8630" w14:textId="77777777" w:rsidR="009401C3" w:rsidRDefault="009401C3" w:rsidP="009401C3">
      <w:pPr>
        <w:spacing w:after="160"/>
        <w:rPr>
          <w:rFonts w:ascii="Calibri" w:hAnsi="Calibri" w:cs="Calibri"/>
          <w:b/>
          <w:bCs/>
          <w:color w:val="222222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>ABOUT BRUNO MARS:</w:t>
      </w:r>
    </w:p>
    <w:p w14:paraId="737EB24E" w14:textId="77777777" w:rsidR="009401C3" w:rsidRDefault="009401C3" w:rsidP="009401C3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With worldwide sales of more than 130 million albums and more than 173 million singles, Bruno Mars is one of the best-selling artists of all time. DOO-WOPS &amp; HOOLIGANS marked the landmark debut of a remarkable new artist. The album – which peaked at #3 on the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Billboard 200</w:t>
      </w:r>
      <w:r>
        <w:rPr>
          <w:rFonts w:ascii="Calibri" w:hAnsi="Calibri" w:cs="Calibri"/>
          <w:color w:val="000000"/>
          <w:sz w:val="22"/>
          <w:szCs w:val="22"/>
        </w:rPr>
        <w:t xml:space="preserve"> – has gone on to achieve global album equivalent sales of 15.5 million. Now boasting more than 7.8 billion total streams, DOO-WOPS &amp; HOOLIGANS is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certified RIAA 6X platinum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the longest charting debut album on Top 200 and #4 longest running of all time. </w:t>
      </w:r>
    </w:p>
    <w:p w14:paraId="5E8B567E" w14:textId="77777777" w:rsidR="009401C3" w:rsidRDefault="009401C3" w:rsidP="009401C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DOO-WOPS &amp; HOOLIGANS received a wide range of honors and accolades to match its popular success, including GRAMMY® Awards for “Album of the Year” and “Best Pop Vocal Album.” The album spawned a string of blockbuster hit singles and companion videos, including “Just The Way You Are,” “Grenade,” “The Lazy Song,” “Talking to the Moon,” “Marry You,” and “Count On Me.” </w:t>
      </w:r>
      <w:r>
        <w:rPr>
          <w:rFonts w:ascii="Calibri" w:hAnsi="Calibri" w:cs="Calibri"/>
        </w:rPr>
        <w:t>  </w:t>
      </w:r>
      <w:r>
        <w:rPr>
          <w:rFonts w:ascii="Calibri" w:hAnsi="Calibri" w:cs="Calibri"/>
          <w:color w:val="000000"/>
          <w:sz w:val="22"/>
          <w:szCs w:val="22"/>
        </w:rPr>
        <w:t xml:space="preserve">Indeed, “Just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Way You Are” and “Grenade” proved era-defining hits around the world, reaching #1 on the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Billboard</w:t>
      </w:r>
      <w:r>
        <w:rPr>
          <w:rFonts w:ascii="Calibri" w:hAnsi="Calibri" w:cs="Calibri"/>
          <w:color w:val="000000"/>
          <w:sz w:val="22"/>
          <w:szCs w:val="22"/>
        </w:rPr>
        <w:t xml:space="preserve"> “Hot 100” and numerous singles charts around the globe. In addition, “Just The Way You Are” went on to receive the GRAMMY® Award for “Best Male Pop Vocal Performance,” while “Grenade” was honored with three GRAMMY® Award nominations, including “Record of the Year” “Song of the Year,” and “Best Pop Solo Performance.” </w:t>
      </w:r>
    </w:p>
    <w:p w14:paraId="2281F8DE" w14:textId="77777777" w:rsidR="009401C3" w:rsidRDefault="009401C3" w:rsidP="009401C3">
      <w:pPr>
        <w:jc w:val="both"/>
        <w:rPr>
          <w:rFonts w:ascii="Calibri" w:hAnsi="Calibri" w:cs="Calibri"/>
        </w:rPr>
      </w:pPr>
    </w:p>
    <w:p w14:paraId="6F350EFF" w14:textId="77777777" w:rsidR="009401C3" w:rsidRDefault="009401C3" w:rsidP="009401C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His most recent album, the critically acclaimed, 3x platinum certified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24K MAGIC</w:t>
      </w:r>
      <w:r>
        <w:rPr>
          <w:rFonts w:ascii="Calibri" w:hAnsi="Calibri" w:cs="Calibri"/>
          <w:color w:val="000000"/>
          <w:sz w:val="22"/>
          <w:szCs w:val="22"/>
        </w:rPr>
        <w:t xml:space="preserve">, made an impressive debut atop Billboard’s “Top Digital Albums” and “Top R&amp;B/Hip-Hop Albums” charts upon its 2016 arrival. The album includes the 7x platinum certified, #1 single, “That’s What I Like” – Mars’ seventh “Hot 100” chart-topper and first ever #1 on the “Hot R&amp;B Songs” chart, affirming him as one of the few artists to have written and produced each of his #1 hits as well as to have a #1 song on the “Hot 100” from each of his first three studio albums. </w:t>
      </w:r>
    </w:p>
    <w:p w14:paraId="618D4F3C" w14:textId="77777777" w:rsidR="009401C3" w:rsidRDefault="009401C3" w:rsidP="009401C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525A1B8" w14:textId="77777777" w:rsidR="009401C3" w:rsidRDefault="009401C3" w:rsidP="009401C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Mars and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24K MAGIC</w:t>
      </w:r>
      <w:r>
        <w:rPr>
          <w:rFonts w:ascii="Calibri" w:hAnsi="Calibri" w:cs="Calibri"/>
          <w:color w:val="000000"/>
          <w:sz w:val="22"/>
          <w:szCs w:val="22"/>
        </w:rPr>
        <w:t xml:space="preserve"> proved the </w:t>
      </w:r>
      <w:r>
        <w:rPr>
          <w:rFonts w:ascii="Calibri" w:hAnsi="Calibri" w:cs="Calibri"/>
          <w:sz w:val="22"/>
          <w:szCs w:val="22"/>
        </w:rPr>
        <w:t>biggest winners at 2018’s GRAMMY® Awards, winning all seven categories for which he received nominations, including “Record of the Year,” “Album of the Year,” “Best R&amp;B Album,” and “Best Engineered Album, Non-Classical.” Furthermore, “That’s What I Like” received the GRAMMY® for “Song of the Year,” “Best R&amp;B Song,” and “Best R&amp;B Performance.”</w:t>
      </w:r>
    </w:p>
    <w:p w14:paraId="0FB9B90F" w14:textId="77777777" w:rsidR="009401C3" w:rsidRDefault="009401C3" w:rsidP="009401C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2FD242D" w14:textId="77777777" w:rsidR="009401C3" w:rsidRDefault="009401C3" w:rsidP="009401C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Among his truly countless accolades, Mars is a 4x Guinness World Record holder, with his milestone 2015 NFL Super Bowl Halftime Show drawing a record-breaking total viewership of over 115.3 million. Mars also holds the world record as the “First Male Artist to Achieve Three 10 Million Selling Singles” and “Most Followed Male Chart-topper on Musical.ly,” while 2016’s 2x GRAMMY® Award-winning, worldwide #1 collaboration with Mark </w:t>
      </w:r>
      <w:proofErr w:type="spellStart"/>
      <w:r>
        <w:rPr>
          <w:rFonts w:ascii="Calibri" w:hAnsi="Calibri" w:cs="Calibri"/>
          <w:sz w:val="22"/>
          <w:szCs w:val="22"/>
        </w:rPr>
        <w:t>Ronson</w:t>
      </w:r>
      <w:proofErr w:type="spellEnd"/>
      <w:r>
        <w:rPr>
          <w:rFonts w:ascii="Calibri" w:hAnsi="Calibri" w:cs="Calibri"/>
          <w:sz w:val="22"/>
          <w:szCs w:val="22"/>
        </w:rPr>
        <w:t>, “Uptown Funk,” made history for the “Most Weeks at #1 on the U.S. Digital Song Sales” chart.</w:t>
      </w:r>
    </w:p>
    <w:p w14:paraId="39957C30" w14:textId="77777777" w:rsidR="00A87F40" w:rsidRDefault="00A87F40"/>
    <w:sectPr w:rsidR="00A8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C3"/>
    <w:rsid w:val="009401C3"/>
    <w:rsid w:val="00A8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7B76"/>
  <w15:chartTrackingRefBased/>
  <w15:docId w15:val="{54C69F51-90CD-48F7-8155-15ABBAE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Mollo, Trish</dc:creator>
  <cp:keywords/>
  <dc:description/>
  <cp:lastModifiedBy>Mollo, Trish</cp:lastModifiedBy>
  <cp:revision>1</cp:revision>
  <dcterms:created xsi:type="dcterms:W3CDTF">2021-03-05T05:13:00Z</dcterms:created>
  <dcterms:modified xsi:type="dcterms:W3CDTF">2021-03-05T05:13:00Z</dcterms:modified>
</cp:coreProperties>
</file>