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03" w:rsidRDefault="00996603" w:rsidP="00996603">
      <w:pPr>
        <w:jc w:val="center"/>
        <w:rPr>
          <w:rFonts w:ascii="Arial" w:hAnsi="Arial" w:cs="Arial"/>
          <w:b/>
          <w:bCs/>
          <w:sz w:val="32"/>
          <w:szCs w:val="32"/>
        </w:rPr>
      </w:pPr>
      <w:bookmarkStart w:id="0" w:name="_GoBack"/>
      <w:bookmarkEnd w:id="0"/>
      <w:r>
        <w:rPr>
          <w:rFonts w:ascii="Arial" w:hAnsi="Arial" w:cs="Arial"/>
          <w:b/>
          <w:bCs/>
          <w:color w:val="000000"/>
          <w:sz w:val="32"/>
          <w:szCs w:val="32"/>
        </w:rPr>
        <w:t xml:space="preserve">CHARLOTTE CARDIN PREPARES </w:t>
      </w:r>
      <w:r>
        <w:rPr>
          <w:rFonts w:ascii="Arial" w:hAnsi="Arial" w:cs="Arial"/>
          <w:b/>
          <w:bCs/>
          <w:sz w:val="32"/>
          <w:szCs w:val="32"/>
        </w:rPr>
        <w:t xml:space="preserve">RELEASE OF “MAIN GIRL” EP </w:t>
      </w:r>
    </w:p>
    <w:p w:rsidR="00996603" w:rsidRDefault="00996603" w:rsidP="00996603">
      <w:pPr>
        <w:rPr>
          <w:rFonts w:ascii="Arial" w:hAnsi="Arial" w:cs="Arial"/>
          <w:b/>
          <w:bCs/>
          <w:sz w:val="28"/>
          <w:szCs w:val="28"/>
        </w:rPr>
      </w:pPr>
    </w:p>
    <w:p w:rsidR="00996603" w:rsidRDefault="00996603" w:rsidP="00996603">
      <w:pPr>
        <w:jc w:val="center"/>
        <w:rPr>
          <w:rFonts w:ascii="Arial" w:hAnsi="Arial" w:cs="Arial"/>
          <w:b/>
          <w:bCs/>
          <w:i/>
          <w:iCs/>
        </w:rPr>
      </w:pPr>
      <w:r>
        <w:rPr>
          <w:rFonts w:ascii="Arial" w:hAnsi="Arial" w:cs="Arial"/>
          <w:b/>
          <w:bCs/>
          <w:i/>
          <w:iCs/>
        </w:rPr>
        <w:t>ACCLAIMED MONTREAL-BASED SINGER-SONGWRITER TO MAKE U.S. DEBUT</w:t>
      </w:r>
    </w:p>
    <w:p w:rsidR="00996603" w:rsidRDefault="00996603" w:rsidP="00996603">
      <w:pPr>
        <w:jc w:val="center"/>
        <w:rPr>
          <w:rFonts w:ascii="Arial" w:hAnsi="Arial" w:cs="Arial"/>
          <w:b/>
          <w:bCs/>
          <w:i/>
          <w:iCs/>
        </w:rPr>
      </w:pPr>
      <w:r>
        <w:rPr>
          <w:rFonts w:ascii="Arial" w:hAnsi="Arial" w:cs="Arial"/>
          <w:b/>
          <w:bCs/>
          <w:i/>
          <w:iCs/>
        </w:rPr>
        <w:t>WITH EP “MAIN GIRL” VIA ATLANTIC RECORDS</w:t>
      </w:r>
    </w:p>
    <w:p w:rsidR="00996603" w:rsidRDefault="00996603" w:rsidP="00996603">
      <w:pPr>
        <w:jc w:val="center"/>
        <w:rPr>
          <w:rFonts w:ascii="Arial" w:hAnsi="Arial" w:cs="Arial"/>
          <w:b/>
          <w:bCs/>
          <w:i/>
          <w:iCs/>
        </w:rPr>
      </w:pPr>
    </w:p>
    <w:p w:rsidR="00996603" w:rsidRDefault="00996603" w:rsidP="00996603">
      <w:pPr>
        <w:jc w:val="center"/>
        <w:rPr>
          <w:rFonts w:ascii="Arial" w:hAnsi="Arial" w:cs="Arial"/>
          <w:b/>
          <w:bCs/>
          <w:i/>
          <w:iCs/>
        </w:rPr>
      </w:pPr>
      <w:r>
        <w:rPr>
          <w:rFonts w:ascii="Arial" w:hAnsi="Arial" w:cs="Arial"/>
          <w:b/>
          <w:bCs/>
          <w:i/>
          <w:iCs/>
        </w:rPr>
        <w:t>U.S. TOUR ALONGSIDE NICK MURPHY BEGINS SEPTEMBER 10</w:t>
      </w:r>
      <w:r>
        <w:rPr>
          <w:rFonts w:ascii="Arial" w:hAnsi="Arial" w:cs="Arial"/>
          <w:b/>
          <w:bCs/>
          <w:i/>
          <w:iCs/>
          <w:vertAlign w:val="superscript"/>
        </w:rPr>
        <w:t>TH</w:t>
      </w:r>
      <w:r>
        <w:rPr>
          <w:rFonts w:ascii="Arial" w:hAnsi="Arial" w:cs="Arial"/>
          <w:b/>
          <w:bCs/>
          <w:i/>
          <w:iCs/>
        </w:rPr>
        <w:t xml:space="preserve"> IN WASHINGTON, DC</w:t>
      </w:r>
    </w:p>
    <w:p w:rsidR="00996603" w:rsidRDefault="00996603" w:rsidP="00996603">
      <w:pPr>
        <w:jc w:val="center"/>
        <w:rPr>
          <w:rFonts w:ascii="Arial" w:hAnsi="Arial" w:cs="Arial"/>
          <w:color w:val="000000"/>
          <w:sz w:val="20"/>
          <w:szCs w:val="20"/>
        </w:rPr>
      </w:pPr>
    </w:p>
    <w:p w:rsidR="00996603" w:rsidRDefault="00996603" w:rsidP="00996603">
      <w:pPr>
        <w:jc w:val="center"/>
        <w:rPr>
          <w:rFonts w:ascii="Arial" w:hAnsi="Arial" w:cs="Arial"/>
          <w:b/>
          <w:bCs/>
          <w:color w:val="0000FF"/>
          <w:u w:val="single"/>
        </w:rPr>
      </w:pPr>
      <w:r>
        <w:rPr>
          <w:rFonts w:ascii="Arial" w:hAnsi="Arial" w:cs="Arial"/>
          <w:b/>
          <w:bCs/>
          <w:color w:val="000000"/>
        </w:rPr>
        <w:t xml:space="preserve">WATCH THE LIVE VIDEO FOR "DIRTY </w:t>
      </w:r>
      <w:proofErr w:type="spellStart"/>
      <w:r>
        <w:rPr>
          <w:rFonts w:ascii="Arial" w:hAnsi="Arial" w:cs="Arial"/>
          <w:b/>
          <w:bCs/>
          <w:color w:val="000000"/>
        </w:rPr>
        <w:t>DIRTY</w:t>
      </w:r>
      <w:proofErr w:type="spellEnd"/>
      <w:r>
        <w:rPr>
          <w:rFonts w:ascii="Arial" w:hAnsi="Arial" w:cs="Arial"/>
          <w:b/>
          <w:bCs/>
          <w:color w:val="000000"/>
        </w:rPr>
        <w:t xml:space="preserve">" </w:t>
      </w:r>
      <w:hyperlink r:id="rId5" w:history="1">
        <w:r w:rsidR="00E55386" w:rsidRPr="00E55386">
          <w:rPr>
            <w:rStyle w:val="Hyperlink"/>
            <w:rFonts w:ascii="Arial" w:hAnsi="Arial" w:cs="Arial"/>
            <w:b/>
            <w:bCs/>
          </w:rPr>
          <w:t>HERE</w:t>
        </w:r>
      </w:hyperlink>
      <w:r w:rsidR="00E55386">
        <w:rPr>
          <w:rFonts w:ascii="Arial" w:hAnsi="Arial" w:cs="Arial"/>
          <w:b/>
          <w:bCs/>
          <w:color w:val="000000"/>
        </w:rPr>
        <w:t xml:space="preserve"> </w:t>
      </w:r>
    </w:p>
    <w:p w:rsidR="00996603" w:rsidRDefault="00996603" w:rsidP="00996603">
      <w:pPr>
        <w:jc w:val="center"/>
        <w:rPr>
          <w:rFonts w:ascii="Arial" w:hAnsi="Arial" w:cs="Arial"/>
        </w:rPr>
      </w:pPr>
    </w:p>
    <w:p w:rsidR="00996603" w:rsidRDefault="000D2BEA" w:rsidP="00996603">
      <w:pPr>
        <w:jc w:val="center"/>
        <w:rPr>
          <w:color w:val="000000"/>
        </w:rPr>
      </w:pPr>
      <w:r>
        <w:rPr>
          <w:noProof/>
          <w:color w:val="000000"/>
        </w:rPr>
        <w:drawing>
          <wp:inline distT="0" distB="0" distL="0" distR="0">
            <wp:extent cx="2308860" cy="2308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 Cardin Main Girl EP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8860" cy="2308860"/>
                    </a:xfrm>
                    <a:prstGeom prst="rect">
                      <a:avLst/>
                    </a:prstGeom>
                  </pic:spPr>
                </pic:pic>
              </a:graphicData>
            </a:graphic>
          </wp:inline>
        </w:drawing>
      </w:r>
    </w:p>
    <w:p w:rsidR="000D2BEA" w:rsidRDefault="000D2BEA" w:rsidP="00996603">
      <w:pPr>
        <w:jc w:val="center"/>
        <w:rPr>
          <w:color w:val="000000"/>
        </w:rPr>
      </w:pPr>
    </w:p>
    <w:p w:rsidR="00996603" w:rsidRDefault="00996603" w:rsidP="00996603">
      <w:pPr>
        <w:spacing w:line="360" w:lineRule="auto"/>
        <w:jc w:val="both"/>
        <w:rPr>
          <w:color w:val="000000"/>
        </w:rPr>
      </w:pPr>
      <w:r>
        <w:rPr>
          <w:color w:val="000000"/>
        </w:rPr>
        <w:t>Today</w:t>
      </w:r>
      <w:r>
        <w:rPr>
          <w:color w:val="1F497D"/>
        </w:rPr>
        <w:t>,</w:t>
      </w:r>
      <w:r>
        <w:rPr>
          <w:color w:val="000000"/>
        </w:rPr>
        <w:t xml:space="preserve"> with the release of her new live video for </w:t>
      </w:r>
      <w:r>
        <w:rPr>
          <w:b/>
          <w:bCs/>
          <w:color w:val="000000"/>
        </w:rPr>
        <w:t xml:space="preserve">"Dirty </w:t>
      </w:r>
      <w:proofErr w:type="spellStart"/>
      <w:r>
        <w:rPr>
          <w:b/>
          <w:bCs/>
          <w:color w:val="000000"/>
        </w:rPr>
        <w:t>Dirty</w:t>
      </w:r>
      <w:proofErr w:type="spellEnd"/>
      <w:r>
        <w:rPr>
          <w:color w:val="000000"/>
        </w:rPr>
        <w:t>,” Montreal songstress – Charlotte Cardin – is excited to officially announce her signing with </w:t>
      </w:r>
      <w:r>
        <w:rPr>
          <w:b/>
          <w:bCs/>
          <w:color w:val="000000"/>
        </w:rPr>
        <w:t xml:space="preserve">Atlantic Records. </w:t>
      </w:r>
      <w:r>
        <w:rPr>
          <w:color w:val="000000"/>
        </w:rPr>
        <w:t xml:space="preserve">The singer-songwriter will debut her </w:t>
      </w:r>
      <w:r>
        <w:t>EP, “</w:t>
      </w:r>
      <w:r>
        <w:rPr>
          <w:b/>
          <w:bCs/>
          <w:i/>
          <w:iCs/>
        </w:rPr>
        <w:t>Main Girl</w:t>
      </w:r>
      <w:r>
        <w:t xml:space="preserve">,” due </w:t>
      </w:r>
      <w:r>
        <w:rPr>
          <w:color w:val="000000"/>
        </w:rPr>
        <w:t>to arrive at all DSPs and streaming services on Friday, September 8</w:t>
      </w:r>
      <w:r>
        <w:rPr>
          <w:color w:val="000000"/>
          <w:vertAlign w:val="superscript"/>
        </w:rPr>
        <w:t>th</w:t>
      </w:r>
      <w:r>
        <w:rPr>
          <w:color w:val="000000"/>
        </w:rPr>
        <w:t>.</w:t>
      </w:r>
    </w:p>
    <w:p w:rsidR="00996603" w:rsidRDefault="00996603" w:rsidP="00996603">
      <w:pPr>
        <w:spacing w:line="360" w:lineRule="auto"/>
        <w:jc w:val="both"/>
        <w:rPr>
          <w:color w:val="000000"/>
        </w:rPr>
      </w:pPr>
    </w:p>
    <w:p w:rsidR="00996603" w:rsidRDefault="00996603" w:rsidP="00996603">
      <w:pPr>
        <w:spacing w:line="360" w:lineRule="auto"/>
        <w:jc w:val="both"/>
        <w:rPr>
          <w:color w:val="000000"/>
        </w:rPr>
      </w:pPr>
      <w:r>
        <w:t>“</w:t>
      </w:r>
      <w:r>
        <w:rPr>
          <w:b/>
          <w:bCs/>
          <w:i/>
          <w:iCs/>
        </w:rPr>
        <w:t>Main Girl</w:t>
      </w:r>
      <w:r>
        <w:t xml:space="preserve">” will </w:t>
      </w:r>
      <w:r w:rsidR="00E43037">
        <w:rPr>
          <w:color w:val="000000"/>
        </w:rPr>
        <w:t>include</w:t>
      </w:r>
      <w:r>
        <w:rPr>
          <w:color w:val="000000"/>
        </w:rPr>
        <w:t xml:space="preserve"> three songs </w:t>
      </w:r>
      <w:r>
        <w:t>featured on last year’s Canadian EP release, “</w:t>
      </w:r>
      <w:r>
        <w:rPr>
          <w:b/>
          <w:bCs/>
          <w:i/>
          <w:iCs/>
        </w:rPr>
        <w:t>Big Boy</w:t>
      </w:r>
      <w:r>
        <w:t xml:space="preserve">” </w:t>
      </w:r>
      <w:r>
        <w:rPr>
          <w:color w:val="000000"/>
        </w:rPr>
        <w:t>– including “</w:t>
      </w:r>
      <w:hyperlink r:id="rId7" w:history="1">
        <w:r>
          <w:rPr>
            <w:rStyle w:val="Hyperlink"/>
          </w:rPr>
          <w:t>Big Boy</w:t>
        </w:r>
      </w:hyperlink>
      <w:r>
        <w:rPr>
          <w:color w:val="000000"/>
        </w:rPr>
        <w:t xml:space="preserve">,” </w:t>
      </w:r>
      <w:r>
        <w:t>“</w:t>
      </w:r>
      <w:hyperlink r:id="rId8" w:history="1">
        <w:r>
          <w:rPr>
            <w:rStyle w:val="Hyperlink"/>
          </w:rPr>
          <w:t xml:space="preserve">Dirty </w:t>
        </w:r>
        <w:proofErr w:type="spellStart"/>
        <w:r>
          <w:rPr>
            <w:rStyle w:val="Hyperlink"/>
          </w:rPr>
          <w:t>Dirty</w:t>
        </w:r>
        <w:proofErr w:type="spellEnd"/>
      </w:hyperlink>
      <w:r>
        <w:t>,” and “</w:t>
      </w:r>
      <w:hyperlink r:id="rId9" w:history="1">
        <w:r>
          <w:rPr>
            <w:rStyle w:val="Hyperlink"/>
          </w:rPr>
          <w:t xml:space="preserve">Like It Doesn’t Hurt (Feat. </w:t>
        </w:r>
        <w:proofErr w:type="spellStart"/>
        <w:r>
          <w:rPr>
            <w:rStyle w:val="Hyperlink"/>
          </w:rPr>
          <w:t>Husser</w:t>
        </w:r>
        <w:proofErr w:type="spellEnd"/>
        <w:r>
          <w:rPr>
            <w:rStyle w:val="Hyperlink"/>
          </w:rPr>
          <w:t>)</w:t>
        </w:r>
      </w:hyperlink>
      <w:r>
        <w:t xml:space="preserve">” – along </w:t>
      </w:r>
      <w:r>
        <w:rPr>
          <w:color w:val="000000"/>
        </w:rPr>
        <w:t xml:space="preserve">with a trio of new tracks, among them the </w:t>
      </w:r>
      <w:r>
        <w:t xml:space="preserve">upcoming title track, “Main </w:t>
      </w:r>
      <w:r>
        <w:rPr>
          <w:color w:val="000000"/>
        </w:rPr>
        <w:t>Girl.” The EP is preceded by the debut of a brand new live vi</w:t>
      </w:r>
      <w:r w:rsidR="00E55386">
        <w:rPr>
          <w:color w:val="000000"/>
        </w:rPr>
        <w:t xml:space="preserve">deo accompanying “Dirty </w:t>
      </w:r>
      <w:proofErr w:type="spellStart"/>
      <w:r w:rsidR="00E55386">
        <w:rPr>
          <w:color w:val="000000"/>
        </w:rPr>
        <w:t>Dirty</w:t>
      </w:r>
      <w:proofErr w:type="spellEnd"/>
      <w:r w:rsidR="00E55386">
        <w:rPr>
          <w:color w:val="000000"/>
        </w:rPr>
        <w:t xml:space="preserve">,” watch </w:t>
      </w:r>
      <w:hyperlink r:id="rId10" w:history="1">
        <w:r w:rsidR="00E55386" w:rsidRPr="00E55386">
          <w:rPr>
            <w:rStyle w:val="Hyperlink"/>
          </w:rPr>
          <w:t>here</w:t>
        </w:r>
      </w:hyperlink>
      <w:r w:rsidR="00E55386">
        <w:rPr>
          <w:color w:val="000000"/>
        </w:rPr>
        <w:t>.</w:t>
      </w:r>
    </w:p>
    <w:p w:rsidR="00996603" w:rsidRDefault="00996603" w:rsidP="00996603">
      <w:pPr>
        <w:spacing w:line="360" w:lineRule="auto"/>
        <w:jc w:val="both"/>
        <w:rPr>
          <w:color w:val="000000"/>
        </w:rPr>
      </w:pPr>
    </w:p>
    <w:p w:rsidR="00996603" w:rsidRDefault="00996603" w:rsidP="00996603">
      <w:pPr>
        <w:spacing w:line="360" w:lineRule="auto"/>
        <w:jc w:val="both"/>
        <w:rPr>
          <w:color w:val="000000"/>
        </w:rPr>
      </w:pPr>
      <w:r>
        <w:rPr>
          <w:color w:val="000000"/>
        </w:rPr>
        <w:t xml:space="preserve">Cardin will </w:t>
      </w:r>
      <w:r>
        <w:t>celebrate “</w:t>
      </w:r>
      <w:r>
        <w:rPr>
          <w:b/>
          <w:bCs/>
          <w:i/>
          <w:iCs/>
        </w:rPr>
        <w:t>Main Girl</w:t>
      </w:r>
      <w:r>
        <w:t xml:space="preserve">” with her </w:t>
      </w:r>
      <w:r>
        <w:rPr>
          <w:color w:val="000000"/>
        </w:rPr>
        <w:t>biggest North American tour to date. The trek – headlined by Nick Murphy – begins September 10</w:t>
      </w:r>
      <w:r>
        <w:rPr>
          <w:color w:val="000000"/>
          <w:vertAlign w:val="superscript"/>
        </w:rPr>
        <w:t>th</w:t>
      </w:r>
      <w:r>
        <w:rPr>
          <w:color w:val="000000"/>
        </w:rPr>
        <w:t xml:space="preserve"> and 11</w:t>
      </w:r>
      <w:r>
        <w:rPr>
          <w:color w:val="000000"/>
          <w:vertAlign w:val="superscript"/>
        </w:rPr>
        <w:t>th</w:t>
      </w:r>
      <w:r>
        <w:rPr>
          <w:color w:val="000000"/>
        </w:rPr>
        <w:t xml:space="preserve"> with a two-night-stand at Washington, DC’s 9:30 Club and then continues through late October (see attached itinerary). For complete details, please see </w:t>
      </w:r>
      <w:hyperlink r:id="rId11" w:history="1">
        <w:r>
          <w:rPr>
            <w:rStyle w:val="Hyperlink"/>
          </w:rPr>
          <w:t>www.charlottecardin.com</w:t>
        </w:r>
      </w:hyperlink>
      <w:r>
        <w:rPr>
          <w:color w:val="000000"/>
        </w:rPr>
        <w:t xml:space="preserve">. </w:t>
      </w:r>
    </w:p>
    <w:p w:rsidR="00996603" w:rsidRDefault="00996603" w:rsidP="00996603">
      <w:pPr>
        <w:spacing w:line="360" w:lineRule="auto"/>
        <w:jc w:val="both"/>
        <w:rPr>
          <w:color w:val="000000"/>
        </w:rPr>
      </w:pPr>
    </w:p>
    <w:p w:rsidR="00996603" w:rsidRDefault="00996603" w:rsidP="00996603">
      <w:pPr>
        <w:spacing w:line="360" w:lineRule="auto"/>
        <w:jc w:val="both"/>
      </w:pPr>
      <w:r>
        <w:lastRenderedPageBreak/>
        <w:t>2016 saw the arrival of her “</w:t>
      </w:r>
      <w:hyperlink r:id="rId12" w:history="1">
        <w:r>
          <w:rPr>
            <w:rStyle w:val="Hyperlink"/>
          </w:rPr>
          <w:t>BIG BOY</w:t>
        </w:r>
      </w:hyperlink>
      <w:r>
        <w:t>” EP (via Cult Nation), highlighted by the sultry, electro-jazz title track as well as such equally potent original songs as “</w:t>
      </w:r>
      <w:hyperlink r:id="rId13" w:history="1">
        <w:r>
          <w:rPr>
            <w:rStyle w:val="Hyperlink"/>
          </w:rPr>
          <w:t xml:space="preserve">Dirty </w:t>
        </w:r>
        <w:proofErr w:type="spellStart"/>
        <w:r>
          <w:rPr>
            <w:rStyle w:val="Hyperlink"/>
          </w:rPr>
          <w:t>Dirty</w:t>
        </w:r>
        <w:proofErr w:type="spellEnd"/>
      </w:hyperlink>
      <w:r>
        <w:t>” and “</w:t>
      </w:r>
      <w:hyperlink r:id="rId14" w:history="1">
        <w:r>
          <w:rPr>
            <w:rStyle w:val="Hyperlink"/>
          </w:rPr>
          <w:t xml:space="preserve">Like It Doesn’t Hurt (Feat. </w:t>
        </w:r>
        <w:proofErr w:type="spellStart"/>
        <w:proofErr w:type="gramStart"/>
        <w:r>
          <w:rPr>
            <w:rStyle w:val="Hyperlink"/>
          </w:rPr>
          <w:t>Husser</w:t>
        </w:r>
        <w:proofErr w:type="spellEnd"/>
        <w:r>
          <w:rPr>
            <w:rStyle w:val="Hyperlink"/>
          </w:rPr>
          <w:t>)</w:t>
        </w:r>
      </w:hyperlink>
      <w:r>
        <w:t>.”</w:t>
      </w:r>
      <w:proofErr w:type="gramEnd"/>
      <w:r>
        <w:t xml:space="preserve"> The EP proved a phenomenon</w:t>
      </w:r>
      <w:r w:rsidR="00E43037">
        <w:t xml:space="preserve"> for the multitalented vocalist, musician, and songwriter, </w:t>
      </w:r>
      <w:r>
        <w:t>reaching #1 on Canada’s iTunes Store while earning over 10 million streams on Spotify alone.</w:t>
      </w:r>
    </w:p>
    <w:p w:rsidR="00996603" w:rsidRDefault="00996603" w:rsidP="00996603">
      <w:pPr>
        <w:spacing w:line="360" w:lineRule="auto"/>
        <w:jc w:val="both"/>
      </w:pPr>
    </w:p>
    <w:p w:rsidR="00996603" w:rsidRDefault="00996603" w:rsidP="00996603">
      <w:pPr>
        <w:spacing w:line="360" w:lineRule="auto"/>
        <w:jc w:val="both"/>
      </w:pPr>
      <w:r>
        <w:t xml:space="preserve">Cardin amassed ecstatic critical attention here in the US from her 2016 “Big Boy” EP with </w:t>
      </w:r>
      <w:hyperlink r:id="rId15" w:anchor="_" w:history="1">
        <w:r>
          <w:rPr>
            <w:rStyle w:val="Hyperlink"/>
          </w:rPr>
          <w:t>Interview</w:t>
        </w:r>
      </w:hyperlink>
      <w:r>
        <w:t xml:space="preserve"> hailing “the smoky, jazz-tinged alto's vocal sophistication and adept wordplay…Cardin puts musicianship at the forefront; she sings confidently in both English and French over minimalist R&amp;B productions and minor piano tickling.” </w:t>
      </w:r>
      <w:hyperlink r:id="rId16" w:history="1">
        <w:r>
          <w:rPr>
            <w:rStyle w:val="Hyperlink"/>
          </w:rPr>
          <w:t>The FADER</w:t>
        </w:r>
      </w:hyperlink>
      <w:r>
        <w:t xml:space="preserve"> applauded “Like It Doesn’t Hurt” as “a seriously smooth, beat-heavy track...Cardin's sultry voice carries this minimalistic song all the way through,” while </w:t>
      </w:r>
      <w:hyperlink r:id="rId17" w:history="1">
        <w:r>
          <w:rPr>
            <w:rStyle w:val="Hyperlink"/>
          </w:rPr>
          <w:t>NYLON</w:t>
        </w:r>
      </w:hyperlink>
      <w:r>
        <w:t xml:space="preserve"> praised “the sultry track” as “a dialogue about a dysfunctional love that burns with eternal passion…fueled by tons of drama that eventually leads to the extreme.” “(Cardin’s) got a voice that’ll make you stop whatever you’re doing, and listen,” raved </w:t>
      </w:r>
      <w:hyperlink r:id="rId18" w:history="1">
        <w:r>
          <w:rPr>
            <w:rStyle w:val="Hyperlink"/>
          </w:rPr>
          <w:t>Pigeons and Planes</w:t>
        </w:r>
      </w:hyperlink>
      <w:r>
        <w:t xml:space="preserve">, noting “BIG BOY” “showcases a range of different styles. On some songs, Cardin explores a more jazzy and soulful vibe. On others, she slows things down to deliver an emotive pop ballad…Regardless of the </w:t>
      </w:r>
      <w:proofErr w:type="gramStart"/>
      <w:r>
        <w:t>genre,</w:t>
      </w:r>
      <w:proofErr w:type="gramEnd"/>
      <w:r>
        <w:t xml:space="preserve"> Cardin handles the track with the confidence of someone far more experienced. She knows when to let the song breath and, adversely, when to let her voice steer.” “All it takes is one listen to ‘BIG BOY’ to understand that (Cardin) has a certain je ne sais quoi,” wrote </w:t>
      </w:r>
      <w:hyperlink r:id="rId19" w:history="1">
        <w:r>
          <w:rPr>
            <w:rStyle w:val="Hyperlink"/>
          </w:rPr>
          <w:t>NOISEY</w:t>
        </w:r>
      </w:hyperlink>
      <w:r>
        <w:t>, further praising her “remarkable control and maturity.”</w:t>
      </w:r>
    </w:p>
    <w:p w:rsidR="00996603" w:rsidRDefault="00996603" w:rsidP="00996603">
      <w:pPr>
        <w:spacing w:line="360" w:lineRule="auto"/>
        <w:jc w:val="both"/>
      </w:pPr>
    </w:p>
    <w:p w:rsidR="00996603" w:rsidRDefault="00996603" w:rsidP="00996603">
      <w:pPr>
        <w:spacing w:line="360" w:lineRule="auto"/>
        <w:jc w:val="both"/>
      </w:pPr>
      <w:r>
        <w:t xml:space="preserve">Fast becoming known as a </w:t>
      </w:r>
      <w:r>
        <w:rPr>
          <w:color w:val="000000"/>
        </w:rPr>
        <w:t>uniquely compelling live performer, Cardin</w:t>
      </w:r>
      <w:r>
        <w:t xml:space="preserve"> has toured nearly non-stop over the past year, including countless Canadian live dates – both as headliner and support – as well as show-stealing performances at an array of North American festivals including Bonnaroo, </w:t>
      </w:r>
      <w:proofErr w:type="spellStart"/>
      <w:r>
        <w:t>Osheaga</w:t>
      </w:r>
      <w:proofErr w:type="spellEnd"/>
      <w:r>
        <w:t xml:space="preserve">, and Le Festival </w:t>
      </w:r>
      <w:proofErr w:type="spellStart"/>
      <w:r>
        <w:t>d’Été</w:t>
      </w:r>
      <w:proofErr w:type="spellEnd"/>
      <w:r>
        <w:t xml:space="preserve"> de Québec, the latter of which saw her as special guest to Sting and Peter Gabriel.</w:t>
      </w:r>
    </w:p>
    <w:p w:rsidR="00996603" w:rsidRDefault="00996603" w:rsidP="00996603">
      <w:pPr>
        <w:spacing w:line="360" w:lineRule="auto"/>
        <w:jc w:val="both"/>
      </w:pPr>
    </w:p>
    <w:p w:rsidR="00996603" w:rsidRDefault="00996603" w:rsidP="00996603">
      <w:pPr>
        <w:spacing w:line="360" w:lineRule="auto"/>
        <w:jc w:val="center"/>
      </w:pPr>
      <w:r>
        <w:t>For more, please visit</w:t>
      </w:r>
    </w:p>
    <w:p w:rsidR="00996603" w:rsidRDefault="00F549CF" w:rsidP="00996603">
      <w:pPr>
        <w:spacing w:line="360" w:lineRule="auto"/>
        <w:jc w:val="center"/>
      </w:pPr>
      <w:hyperlink r:id="rId20" w:history="1">
        <w:r w:rsidR="00996603">
          <w:rPr>
            <w:rStyle w:val="Hyperlink"/>
          </w:rPr>
          <w:t>CHARLOTTECARDIN.COM</w:t>
        </w:r>
      </w:hyperlink>
    </w:p>
    <w:p w:rsidR="00996603" w:rsidRDefault="00F549CF" w:rsidP="00996603">
      <w:pPr>
        <w:spacing w:line="360" w:lineRule="auto"/>
        <w:jc w:val="center"/>
      </w:pPr>
      <w:hyperlink r:id="rId21" w:history="1">
        <w:r w:rsidR="00996603">
          <w:rPr>
            <w:rStyle w:val="Hyperlink"/>
          </w:rPr>
          <w:t>FACEBOOK</w:t>
        </w:r>
      </w:hyperlink>
    </w:p>
    <w:p w:rsidR="00996603" w:rsidRDefault="00F549CF" w:rsidP="00996603">
      <w:pPr>
        <w:spacing w:line="360" w:lineRule="auto"/>
        <w:jc w:val="center"/>
      </w:pPr>
      <w:hyperlink r:id="rId22" w:history="1">
        <w:r w:rsidR="00996603">
          <w:rPr>
            <w:rStyle w:val="Hyperlink"/>
          </w:rPr>
          <w:t>INSTAGRAM</w:t>
        </w:r>
      </w:hyperlink>
    </w:p>
    <w:p w:rsidR="00996603" w:rsidRDefault="00F549CF" w:rsidP="00996603">
      <w:pPr>
        <w:spacing w:line="360" w:lineRule="auto"/>
        <w:jc w:val="center"/>
      </w:pPr>
      <w:hyperlink r:id="rId23" w:history="1">
        <w:r w:rsidR="00996603">
          <w:rPr>
            <w:rStyle w:val="Hyperlink"/>
          </w:rPr>
          <w:t>TWITTER</w:t>
        </w:r>
      </w:hyperlink>
    </w:p>
    <w:p w:rsidR="00996603" w:rsidRDefault="00F549CF" w:rsidP="00996603">
      <w:pPr>
        <w:spacing w:line="360" w:lineRule="auto"/>
        <w:jc w:val="center"/>
      </w:pPr>
      <w:hyperlink r:id="rId24" w:history="1">
        <w:r w:rsidR="00996603">
          <w:rPr>
            <w:rStyle w:val="Hyperlink"/>
          </w:rPr>
          <w:t>YOUTUBE</w:t>
        </w:r>
      </w:hyperlink>
    </w:p>
    <w:p w:rsidR="00996603" w:rsidRDefault="00F549CF" w:rsidP="00996603">
      <w:pPr>
        <w:spacing w:line="360" w:lineRule="auto"/>
        <w:jc w:val="center"/>
      </w:pPr>
      <w:hyperlink r:id="rId25" w:history="1">
        <w:r w:rsidR="00996603">
          <w:rPr>
            <w:rStyle w:val="Hyperlink"/>
          </w:rPr>
          <w:t>ATLANTICRECORDS.COM</w:t>
        </w:r>
      </w:hyperlink>
    </w:p>
    <w:p w:rsidR="00996603" w:rsidRDefault="00996603" w:rsidP="00996603">
      <w:pPr>
        <w:jc w:val="center"/>
      </w:pPr>
    </w:p>
    <w:p w:rsidR="00996603" w:rsidRDefault="00996603" w:rsidP="00996603">
      <w:pPr>
        <w:jc w:val="center"/>
      </w:pPr>
      <w:r>
        <w:lastRenderedPageBreak/>
        <w:t>* * * * *</w:t>
      </w:r>
    </w:p>
    <w:p w:rsidR="00996603" w:rsidRDefault="00996603" w:rsidP="00996603">
      <w:pPr>
        <w:jc w:val="center"/>
        <w:rPr>
          <w:b/>
          <w:bCs/>
          <w:sz w:val="28"/>
          <w:szCs w:val="28"/>
        </w:rPr>
      </w:pPr>
    </w:p>
    <w:p w:rsidR="00996603" w:rsidRDefault="00996603" w:rsidP="00996603">
      <w:pPr>
        <w:jc w:val="center"/>
        <w:rPr>
          <w:sz w:val="24"/>
          <w:szCs w:val="24"/>
        </w:rPr>
      </w:pPr>
      <w:r>
        <w:rPr>
          <w:b/>
          <w:bCs/>
          <w:sz w:val="28"/>
          <w:szCs w:val="28"/>
        </w:rPr>
        <w:t>CHARLOTTE CARDIN</w:t>
      </w:r>
    </w:p>
    <w:p w:rsidR="00996603" w:rsidRDefault="00996603" w:rsidP="00996603">
      <w:pPr>
        <w:jc w:val="center"/>
        <w:rPr>
          <w:b/>
          <w:bCs/>
        </w:rPr>
      </w:pPr>
      <w:r>
        <w:rPr>
          <w:b/>
          <w:bCs/>
          <w:sz w:val="28"/>
          <w:szCs w:val="28"/>
        </w:rPr>
        <w:t>TOUR 2017</w:t>
      </w:r>
    </w:p>
    <w:p w:rsidR="00996603" w:rsidRDefault="00996603" w:rsidP="00996603">
      <w:pPr>
        <w:jc w:val="center"/>
        <w:rPr>
          <w:b/>
          <w:bCs/>
          <w:i/>
          <w:iCs/>
        </w:rPr>
      </w:pPr>
    </w:p>
    <w:p w:rsidR="00996603" w:rsidRDefault="00996603" w:rsidP="00996603">
      <w:pPr>
        <w:jc w:val="center"/>
        <w:rPr>
          <w:b/>
          <w:bCs/>
          <w:i/>
          <w:iCs/>
        </w:rPr>
      </w:pPr>
      <w:r>
        <w:rPr>
          <w:b/>
          <w:bCs/>
          <w:i/>
          <w:iCs/>
        </w:rPr>
        <w:t>ALL DATES W/NICK MURPHY</w:t>
      </w:r>
    </w:p>
    <w:p w:rsidR="00996603" w:rsidRDefault="00996603" w:rsidP="00996603"/>
    <w:p w:rsidR="000305AA" w:rsidRDefault="000305AA" w:rsidP="00996603">
      <w:pPr>
        <w:rPr>
          <w:b/>
          <w:bCs/>
          <w:u w:val="single"/>
        </w:rPr>
      </w:pPr>
      <w:r>
        <w:rPr>
          <w:b/>
          <w:bCs/>
          <w:u w:val="single"/>
        </w:rPr>
        <w:t>AUGUST</w:t>
      </w:r>
    </w:p>
    <w:p w:rsidR="000305AA" w:rsidRDefault="000305AA" w:rsidP="00996603">
      <w:pPr>
        <w:rPr>
          <w:bCs/>
        </w:rPr>
      </w:pPr>
      <w:r>
        <w:rPr>
          <w:bCs/>
        </w:rPr>
        <w:t>9</w:t>
      </w:r>
      <w:r w:rsidR="00C158BD">
        <w:rPr>
          <w:bCs/>
        </w:rPr>
        <w:tab/>
      </w:r>
      <w:r>
        <w:rPr>
          <w:bCs/>
        </w:rPr>
        <w:t>New York, NY</w:t>
      </w:r>
      <w:r>
        <w:rPr>
          <w:bCs/>
        </w:rPr>
        <w:tab/>
      </w:r>
      <w:r>
        <w:rPr>
          <w:bCs/>
        </w:rPr>
        <w:tab/>
        <w:t>Public Arts</w:t>
      </w:r>
    </w:p>
    <w:p w:rsidR="000305AA" w:rsidRPr="000305AA" w:rsidRDefault="000305AA" w:rsidP="00996603">
      <w:pPr>
        <w:rPr>
          <w:bCs/>
        </w:rPr>
      </w:pPr>
      <w:r>
        <w:rPr>
          <w:bCs/>
        </w:rPr>
        <w:t>10</w:t>
      </w:r>
      <w:r w:rsidR="00C158BD">
        <w:rPr>
          <w:bCs/>
        </w:rPr>
        <w:tab/>
      </w:r>
      <w:r>
        <w:rPr>
          <w:bCs/>
        </w:rPr>
        <w:t>New York, NY</w:t>
      </w:r>
      <w:r>
        <w:rPr>
          <w:bCs/>
        </w:rPr>
        <w:tab/>
      </w:r>
      <w:r>
        <w:rPr>
          <w:bCs/>
        </w:rPr>
        <w:tab/>
        <w:t xml:space="preserve">Cooper Hewitt </w:t>
      </w:r>
    </w:p>
    <w:p w:rsidR="000305AA" w:rsidRDefault="000305AA" w:rsidP="00996603">
      <w:pPr>
        <w:rPr>
          <w:b/>
          <w:bCs/>
          <w:u w:val="single"/>
        </w:rPr>
      </w:pPr>
    </w:p>
    <w:p w:rsidR="00996603" w:rsidRDefault="00996603" w:rsidP="00996603">
      <w:pPr>
        <w:rPr>
          <w:b/>
          <w:bCs/>
          <w:u w:val="single"/>
        </w:rPr>
      </w:pPr>
      <w:r>
        <w:rPr>
          <w:b/>
          <w:bCs/>
          <w:u w:val="single"/>
        </w:rPr>
        <w:t>SEPTEMBER</w:t>
      </w:r>
    </w:p>
    <w:p w:rsidR="00996603" w:rsidRDefault="00996603" w:rsidP="00996603">
      <w:r>
        <w:t>10</w:t>
      </w:r>
      <w:r w:rsidR="00C158BD">
        <w:tab/>
      </w:r>
      <w:r>
        <w:t>Washington, DC</w:t>
      </w:r>
      <w:r w:rsidR="00C158BD">
        <w:tab/>
      </w:r>
      <w:r w:rsidR="00C158BD">
        <w:tab/>
      </w:r>
      <w:r>
        <w:t>9:30 Club</w:t>
      </w:r>
    </w:p>
    <w:p w:rsidR="00996603" w:rsidRDefault="00996603" w:rsidP="00996603">
      <w:r>
        <w:t>11</w:t>
      </w:r>
      <w:r w:rsidR="00C158BD">
        <w:tab/>
      </w:r>
      <w:r>
        <w:t>Washington, DC</w:t>
      </w:r>
      <w:r w:rsidR="00C158BD">
        <w:tab/>
      </w:r>
      <w:r w:rsidR="00C158BD">
        <w:tab/>
      </w:r>
      <w:r>
        <w:t>9:30 Club</w:t>
      </w:r>
    </w:p>
    <w:p w:rsidR="00996603" w:rsidRDefault="00996603" w:rsidP="00996603">
      <w:r>
        <w:t>15</w:t>
      </w:r>
      <w:r w:rsidR="00C158BD">
        <w:tab/>
      </w:r>
      <w:r>
        <w:t>Philadelphia, PA</w:t>
      </w:r>
      <w:r w:rsidR="00C158BD">
        <w:tab/>
      </w:r>
      <w:r>
        <w:t>Union Transfer</w:t>
      </w:r>
    </w:p>
    <w:p w:rsidR="00996603" w:rsidRDefault="00996603" w:rsidP="00996603">
      <w:r>
        <w:t>18</w:t>
      </w:r>
      <w:r w:rsidR="00BA601C">
        <w:tab/>
      </w:r>
      <w:r>
        <w:t>Boston, MA</w:t>
      </w:r>
      <w:r w:rsidR="00C158BD">
        <w:tab/>
      </w:r>
      <w:r w:rsidR="00C158BD">
        <w:tab/>
      </w:r>
      <w:r>
        <w:t>Royale</w:t>
      </w:r>
    </w:p>
    <w:p w:rsidR="00C158BD" w:rsidRDefault="00C158BD" w:rsidP="00996603">
      <w:r>
        <w:t>25</w:t>
      </w:r>
      <w:r w:rsidR="00BA601C">
        <w:tab/>
      </w:r>
      <w:r>
        <w:t>Toronto, ON</w:t>
      </w:r>
      <w:r>
        <w:tab/>
      </w:r>
      <w:r>
        <w:tab/>
        <w:t>Danforth Music Hall</w:t>
      </w:r>
    </w:p>
    <w:p w:rsidR="00C158BD" w:rsidRDefault="00C158BD" w:rsidP="00996603">
      <w:r>
        <w:t>26</w:t>
      </w:r>
      <w:r w:rsidR="00BA601C">
        <w:tab/>
      </w:r>
      <w:r>
        <w:t>Toronto, ON</w:t>
      </w:r>
      <w:r>
        <w:tab/>
      </w:r>
      <w:r>
        <w:tab/>
        <w:t>Danforth Music Hall</w:t>
      </w:r>
    </w:p>
    <w:p w:rsidR="00996603" w:rsidRDefault="00996603" w:rsidP="00996603">
      <w:r>
        <w:t>27</w:t>
      </w:r>
      <w:r w:rsidR="00BA601C">
        <w:tab/>
      </w:r>
      <w:r>
        <w:t>Detroit, MI</w:t>
      </w:r>
      <w:r w:rsidR="00C158BD">
        <w:tab/>
      </w:r>
      <w:r w:rsidR="00C158BD">
        <w:tab/>
      </w:r>
      <w:r>
        <w:t>Majestic Theatre</w:t>
      </w:r>
    </w:p>
    <w:p w:rsidR="00996603" w:rsidRDefault="00996603" w:rsidP="00996603">
      <w:r>
        <w:t>29</w:t>
      </w:r>
      <w:r w:rsidR="00BA601C">
        <w:tab/>
      </w:r>
      <w:r>
        <w:t>Chicago, IL</w:t>
      </w:r>
      <w:r w:rsidR="00C158BD">
        <w:tab/>
      </w:r>
      <w:r w:rsidR="00C158BD">
        <w:tab/>
      </w:r>
      <w:r>
        <w:t>Riviera Theatre</w:t>
      </w:r>
    </w:p>
    <w:p w:rsidR="00996603" w:rsidRDefault="00996603" w:rsidP="00996603"/>
    <w:p w:rsidR="00996603" w:rsidRDefault="00996603" w:rsidP="00996603">
      <w:pPr>
        <w:rPr>
          <w:b/>
          <w:bCs/>
          <w:u w:val="single"/>
        </w:rPr>
      </w:pPr>
      <w:r>
        <w:rPr>
          <w:b/>
          <w:bCs/>
          <w:u w:val="single"/>
        </w:rPr>
        <w:t>OCTOBER</w:t>
      </w:r>
    </w:p>
    <w:p w:rsidR="00996603" w:rsidRDefault="00996603" w:rsidP="00996603">
      <w:r>
        <w:t>9</w:t>
      </w:r>
      <w:r w:rsidR="00BA601C">
        <w:tab/>
      </w:r>
      <w:r>
        <w:t>Vancouver, BC</w:t>
      </w:r>
      <w:r w:rsidR="00C158BD">
        <w:tab/>
      </w:r>
      <w:r w:rsidR="00C158BD">
        <w:tab/>
      </w:r>
      <w:r>
        <w:t>Vogue Theatre</w:t>
      </w:r>
    </w:p>
    <w:p w:rsidR="00996603" w:rsidRDefault="00996603" w:rsidP="00996603">
      <w:r>
        <w:t>10</w:t>
      </w:r>
      <w:r w:rsidR="00BA601C">
        <w:tab/>
      </w:r>
      <w:r>
        <w:t>Vancouver, BC</w:t>
      </w:r>
      <w:r w:rsidR="00C158BD">
        <w:tab/>
      </w:r>
      <w:r w:rsidR="00C158BD">
        <w:tab/>
      </w:r>
      <w:r>
        <w:t>Vogue Theatre</w:t>
      </w:r>
    </w:p>
    <w:p w:rsidR="00996603" w:rsidRDefault="00996603" w:rsidP="00996603">
      <w:r>
        <w:t>13</w:t>
      </w:r>
      <w:r w:rsidR="00BA601C">
        <w:tab/>
      </w:r>
      <w:r>
        <w:t>Portland, OR</w:t>
      </w:r>
      <w:r w:rsidR="00C158BD">
        <w:tab/>
      </w:r>
      <w:r w:rsidR="00C158BD">
        <w:tab/>
      </w:r>
      <w:r>
        <w:t>Crystal Ballroom</w:t>
      </w:r>
    </w:p>
    <w:p w:rsidR="00996603" w:rsidRDefault="00996603" w:rsidP="00996603">
      <w:r>
        <w:t>14</w:t>
      </w:r>
      <w:r w:rsidR="00BA601C">
        <w:tab/>
      </w:r>
      <w:r>
        <w:t>Seattle, WA</w:t>
      </w:r>
      <w:r w:rsidR="00C158BD">
        <w:tab/>
      </w:r>
      <w:r w:rsidR="00C158BD">
        <w:tab/>
      </w:r>
      <w:proofErr w:type="spellStart"/>
      <w:r>
        <w:t>Showbox</w:t>
      </w:r>
      <w:proofErr w:type="spellEnd"/>
      <w:r>
        <w:t xml:space="preserve"> </w:t>
      </w:r>
      <w:proofErr w:type="spellStart"/>
      <w:r>
        <w:t>SoDo</w:t>
      </w:r>
      <w:proofErr w:type="spellEnd"/>
    </w:p>
    <w:p w:rsidR="00996603" w:rsidRDefault="00996603" w:rsidP="00996603">
      <w:r>
        <w:t>16</w:t>
      </w:r>
      <w:r w:rsidR="00BA601C">
        <w:tab/>
      </w:r>
      <w:r>
        <w:t>Oakland, CA</w:t>
      </w:r>
      <w:r w:rsidR="00C158BD">
        <w:tab/>
      </w:r>
      <w:r w:rsidR="00C158BD">
        <w:tab/>
      </w:r>
      <w:r>
        <w:t>Fox Theater</w:t>
      </w:r>
    </w:p>
    <w:p w:rsidR="00996603" w:rsidRDefault="00996603" w:rsidP="00996603">
      <w:r>
        <w:t>19</w:t>
      </w:r>
      <w:r w:rsidR="00BA601C">
        <w:tab/>
      </w:r>
      <w:r>
        <w:t>Los Angeles, CA</w:t>
      </w:r>
      <w:r w:rsidR="00BA601C">
        <w:tab/>
      </w:r>
      <w:r w:rsidR="00C158BD">
        <w:tab/>
      </w:r>
      <w:r>
        <w:t>Shrine Auditorium</w:t>
      </w:r>
    </w:p>
    <w:p w:rsidR="00996603" w:rsidRDefault="00996603" w:rsidP="00996603">
      <w:r>
        <w:t>20</w:t>
      </w:r>
      <w:r w:rsidR="00BA601C">
        <w:tab/>
      </w:r>
      <w:r>
        <w:t>Santa Ana, CA</w:t>
      </w:r>
      <w:r w:rsidR="00C158BD">
        <w:tab/>
      </w:r>
      <w:r w:rsidR="00C158BD">
        <w:tab/>
      </w:r>
      <w:proofErr w:type="gramStart"/>
      <w:r>
        <w:t>The</w:t>
      </w:r>
      <w:proofErr w:type="gramEnd"/>
      <w:r>
        <w:t xml:space="preserve"> Observatory</w:t>
      </w:r>
    </w:p>
    <w:p w:rsidR="00996603" w:rsidRDefault="00996603" w:rsidP="00996603">
      <w:r>
        <w:t>21</w:t>
      </w:r>
      <w:r w:rsidR="00BA601C">
        <w:tab/>
      </w:r>
      <w:r>
        <w:t>San Diego, CA</w:t>
      </w:r>
      <w:r w:rsidR="00C158BD">
        <w:tab/>
      </w:r>
      <w:r w:rsidR="00C158BD">
        <w:tab/>
      </w:r>
      <w:proofErr w:type="gramStart"/>
      <w:r>
        <w:t>The</w:t>
      </w:r>
      <w:proofErr w:type="gramEnd"/>
      <w:r>
        <w:t xml:space="preserve"> Observatory North Park</w:t>
      </w:r>
    </w:p>
    <w:p w:rsidR="00996603" w:rsidRDefault="00996603" w:rsidP="00996603">
      <w:r>
        <w:t>25</w:t>
      </w:r>
      <w:r w:rsidR="00BA601C">
        <w:tab/>
      </w:r>
      <w:r>
        <w:t>Dallas, TX</w:t>
      </w:r>
      <w:r w:rsidR="00C158BD">
        <w:tab/>
      </w:r>
      <w:r w:rsidR="00C158BD">
        <w:tab/>
      </w:r>
      <w:proofErr w:type="gramStart"/>
      <w:r>
        <w:t>The</w:t>
      </w:r>
      <w:proofErr w:type="gramEnd"/>
      <w:r>
        <w:t xml:space="preserve"> Bomb Factory</w:t>
      </w:r>
    </w:p>
    <w:p w:rsidR="00996603" w:rsidRDefault="00996603" w:rsidP="00996603">
      <w:r>
        <w:t>26</w:t>
      </w:r>
      <w:r w:rsidR="00BA601C">
        <w:tab/>
      </w:r>
      <w:r>
        <w:t>Austin, TX</w:t>
      </w:r>
      <w:r w:rsidR="00C158BD">
        <w:tab/>
      </w:r>
      <w:r w:rsidR="00C158BD">
        <w:tab/>
      </w:r>
      <w:r>
        <w:t>Austin City Limits Live at the Moody Theater</w:t>
      </w:r>
    </w:p>
    <w:p w:rsidR="00A137E9" w:rsidRDefault="00A137E9" w:rsidP="00996603"/>
    <w:p w:rsidR="00A137E9" w:rsidRDefault="00A137E9" w:rsidP="00996603"/>
    <w:p w:rsidR="00A137E9" w:rsidRPr="00A137E9" w:rsidRDefault="00A137E9" w:rsidP="00A137E9">
      <w:pPr>
        <w:jc w:val="center"/>
        <w:rPr>
          <w:sz w:val="28"/>
          <w:szCs w:val="28"/>
        </w:rPr>
      </w:pPr>
      <w:r w:rsidRPr="00A137E9">
        <w:rPr>
          <w:sz w:val="28"/>
          <w:szCs w:val="28"/>
        </w:rPr>
        <w:t>MAIN GIRL TRACKLISTING</w:t>
      </w:r>
    </w:p>
    <w:p w:rsidR="00A137E9" w:rsidRDefault="00A137E9" w:rsidP="00A137E9">
      <w:pPr>
        <w:jc w:val="center"/>
        <w:rPr>
          <w:rFonts w:eastAsia="Times New Roman"/>
        </w:rPr>
      </w:pPr>
      <w:r>
        <w:rPr>
          <w:rFonts w:eastAsia="Times New Roman"/>
        </w:rPr>
        <w:t>Main Girl</w:t>
      </w:r>
    </w:p>
    <w:p w:rsidR="00A137E9" w:rsidRDefault="00A137E9" w:rsidP="00A137E9">
      <w:pPr>
        <w:jc w:val="center"/>
        <w:rPr>
          <w:rFonts w:eastAsia="Times New Roman"/>
        </w:rPr>
      </w:pPr>
      <w:r>
        <w:rPr>
          <w:rFonts w:eastAsia="Times New Roman"/>
        </w:rPr>
        <w:t xml:space="preserve">Dirty </w:t>
      </w:r>
      <w:proofErr w:type="spellStart"/>
      <w:r>
        <w:rPr>
          <w:rFonts w:eastAsia="Times New Roman"/>
        </w:rPr>
        <w:t>Dirty</w:t>
      </w:r>
      <w:proofErr w:type="spellEnd"/>
    </w:p>
    <w:p w:rsidR="00A137E9" w:rsidRDefault="00A137E9" w:rsidP="00A137E9">
      <w:pPr>
        <w:jc w:val="center"/>
        <w:rPr>
          <w:rFonts w:eastAsia="Times New Roman"/>
        </w:rPr>
      </w:pPr>
      <w:r>
        <w:rPr>
          <w:rFonts w:eastAsia="Times New Roman"/>
        </w:rPr>
        <w:t>Paradise Motion</w:t>
      </w:r>
    </w:p>
    <w:p w:rsidR="00A137E9" w:rsidRDefault="00A137E9" w:rsidP="00A137E9">
      <w:pPr>
        <w:jc w:val="center"/>
        <w:rPr>
          <w:rFonts w:eastAsia="Times New Roman"/>
        </w:rPr>
      </w:pPr>
      <w:r>
        <w:rPr>
          <w:rFonts w:eastAsia="Times New Roman"/>
        </w:rPr>
        <w:t>Like It Doesn’t Hurt</w:t>
      </w:r>
    </w:p>
    <w:p w:rsidR="00A137E9" w:rsidRDefault="00A137E9" w:rsidP="00A137E9">
      <w:pPr>
        <w:jc w:val="center"/>
        <w:rPr>
          <w:rFonts w:eastAsia="Times New Roman"/>
        </w:rPr>
      </w:pPr>
      <w:r>
        <w:rPr>
          <w:rFonts w:eastAsia="Times New Roman"/>
        </w:rPr>
        <w:t>Big Boy</w:t>
      </w:r>
    </w:p>
    <w:p w:rsidR="00A137E9" w:rsidRDefault="00A137E9" w:rsidP="00A137E9">
      <w:pPr>
        <w:jc w:val="center"/>
        <w:rPr>
          <w:rFonts w:eastAsia="Times New Roman"/>
        </w:rPr>
      </w:pPr>
      <w:r>
        <w:rPr>
          <w:rFonts w:eastAsia="Times New Roman"/>
        </w:rPr>
        <w:t>The Kids</w:t>
      </w:r>
    </w:p>
    <w:p w:rsidR="00996603" w:rsidRDefault="00996603" w:rsidP="00996603"/>
    <w:p w:rsidR="00996603" w:rsidRDefault="00996603" w:rsidP="00996603">
      <w:pPr>
        <w:jc w:val="center"/>
      </w:pPr>
      <w:r>
        <w:t>ADDITIONAL DATES TO BE ANNOUNCED</w:t>
      </w:r>
    </w:p>
    <w:p w:rsidR="00996603" w:rsidRDefault="00996603" w:rsidP="00996603">
      <w:pPr>
        <w:jc w:val="center"/>
      </w:pPr>
    </w:p>
    <w:p w:rsidR="00996603" w:rsidRDefault="00F549CF" w:rsidP="00996603">
      <w:pPr>
        <w:jc w:val="center"/>
      </w:pPr>
      <w:hyperlink r:id="rId26" w:history="1">
        <w:r w:rsidR="00996603">
          <w:rPr>
            <w:rStyle w:val="Hyperlink"/>
          </w:rPr>
          <w:t>www.charlottecardin.com</w:t>
        </w:r>
      </w:hyperlink>
    </w:p>
    <w:p w:rsidR="00996603" w:rsidRDefault="00996603" w:rsidP="00996603">
      <w:pPr>
        <w:jc w:val="center"/>
      </w:pPr>
    </w:p>
    <w:p w:rsidR="001E5B52" w:rsidRDefault="001E5B52"/>
    <w:sectPr w:rsidR="001E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03"/>
    <w:rsid w:val="000305AA"/>
    <w:rsid w:val="000D2BEA"/>
    <w:rsid w:val="000E05A0"/>
    <w:rsid w:val="001E5B52"/>
    <w:rsid w:val="005365B4"/>
    <w:rsid w:val="00613BCB"/>
    <w:rsid w:val="00996603"/>
    <w:rsid w:val="00A137E9"/>
    <w:rsid w:val="00BA601C"/>
    <w:rsid w:val="00C158BD"/>
    <w:rsid w:val="00E43037"/>
    <w:rsid w:val="00E5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03"/>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603"/>
    <w:rPr>
      <w:color w:val="0000FF"/>
      <w:u w:val="single"/>
    </w:rPr>
  </w:style>
  <w:style w:type="paragraph" w:styleId="BalloonText">
    <w:name w:val="Balloon Text"/>
    <w:basedOn w:val="Normal"/>
    <w:link w:val="BalloonTextChar"/>
    <w:uiPriority w:val="99"/>
    <w:semiHidden/>
    <w:unhideWhenUsed/>
    <w:rsid w:val="000D2BEA"/>
    <w:rPr>
      <w:rFonts w:ascii="Tahoma" w:hAnsi="Tahoma" w:cs="Tahoma"/>
      <w:sz w:val="16"/>
      <w:szCs w:val="16"/>
    </w:rPr>
  </w:style>
  <w:style w:type="character" w:customStyle="1" w:styleId="BalloonTextChar">
    <w:name w:val="Balloon Text Char"/>
    <w:basedOn w:val="DefaultParagraphFont"/>
    <w:link w:val="BalloonText"/>
    <w:uiPriority w:val="99"/>
    <w:semiHidden/>
    <w:rsid w:val="000D2BEA"/>
    <w:rPr>
      <w:rFonts w:ascii="Tahoma" w:hAnsi="Tahoma" w:cs="Tahoma"/>
      <w:sz w:val="16"/>
      <w:szCs w:val="16"/>
    </w:rPr>
  </w:style>
  <w:style w:type="character" w:styleId="FollowedHyperlink">
    <w:name w:val="FollowedHyperlink"/>
    <w:basedOn w:val="DefaultParagraphFont"/>
    <w:uiPriority w:val="99"/>
    <w:semiHidden/>
    <w:unhideWhenUsed/>
    <w:rsid w:val="00E553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03"/>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603"/>
    <w:rPr>
      <w:color w:val="0000FF"/>
      <w:u w:val="single"/>
    </w:rPr>
  </w:style>
  <w:style w:type="paragraph" w:styleId="BalloonText">
    <w:name w:val="Balloon Text"/>
    <w:basedOn w:val="Normal"/>
    <w:link w:val="BalloonTextChar"/>
    <w:uiPriority w:val="99"/>
    <w:semiHidden/>
    <w:unhideWhenUsed/>
    <w:rsid w:val="000D2BEA"/>
    <w:rPr>
      <w:rFonts w:ascii="Tahoma" w:hAnsi="Tahoma" w:cs="Tahoma"/>
      <w:sz w:val="16"/>
      <w:szCs w:val="16"/>
    </w:rPr>
  </w:style>
  <w:style w:type="character" w:customStyle="1" w:styleId="BalloonTextChar">
    <w:name w:val="Balloon Text Char"/>
    <w:basedOn w:val="DefaultParagraphFont"/>
    <w:link w:val="BalloonText"/>
    <w:uiPriority w:val="99"/>
    <w:semiHidden/>
    <w:rsid w:val="000D2BEA"/>
    <w:rPr>
      <w:rFonts w:ascii="Tahoma" w:hAnsi="Tahoma" w:cs="Tahoma"/>
      <w:sz w:val="16"/>
      <w:szCs w:val="16"/>
    </w:rPr>
  </w:style>
  <w:style w:type="character" w:styleId="FollowedHyperlink">
    <w:name w:val="FollowedHyperlink"/>
    <w:basedOn w:val="DefaultParagraphFont"/>
    <w:uiPriority w:val="99"/>
    <w:semiHidden/>
    <w:unhideWhenUsed/>
    <w:rsid w:val="00E55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7752">
      <w:bodyDiv w:val="1"/>
      <w:marLeft w:val="0"/>
      <w:marRight w:val="0"/>
      <w:marTop w:val="0"/>
      <w:marBottom w:val="0"/>
      <w:divBdr>
        <w:top w:val="none" w:sz="0" w:space="0" w:color="auto"/>
        <w:left w:val="none" w:sz="0" w:space="0" w:color="auto"/>
        <w:bottom w:val="none" w:sz="0" w:space="0" w:color="auto"/>
        <w:right w:val="none" w:sz="0" w:space="0" w:color="auto"/>
      </w:divBdr>
    </w:div>
    <w:div w:id="13598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ZDG3BoNKWY" TargetMode="External"/><Relationship Id="rId13" Type="http://schemas.openxmlformats.org/officeDocument/2006/relationships/hyperlink" Target="https://www.youtube.com/watch?v=RZDG3BoNKWY" TargetMode="External"/><Relationship Id="rId18" Type="http://schemas.openxmlformats.org/officeDocument/2006/relationships/hyperlink" Target="http://pigeonsandplanes.com/music/2016/07/charlotte-cardin-big-boy-ep" TargetMode="External"/><Relationship Id="rId26" Type="http://schemas.openxmlformats.org/officeDocument/2006/relationships/hyperlink" Target="http://www.charlottecardin.com/" TargetMode="External"/><Relationship Id="rId3" Type="http://schemas.openxmlformats.org/officeDocument/2006/relationships/settings" Target="settings.xml"/><Relationship Id="rId21" Type="http://schemas.openxmlformats.org/officeDocument/2006/relationships/hyperlink" Target="https://www.facebook.com/charlottecardinofficial/" TargetMode="External"/><Relationship Id="rId7" Type="http://schemas.openxmlformats.org/officeDocument/2006/relationships/hyperlink" Target="https://www.youtube.com/watch?v=hoXSqzXgO80" TargetMode="External"/><Relationship Id="rId12" Type="http://schemas.openxmlformats.org/officeDocument/2006/relationships/hyperlink" Target="https://www.youtube.com/watch?v=8DboauquUv8&amp;list=PLrdrb8P2t-z1pcis7_JY5uYZsUk6FMn1x" TargetMode="External"/><Relationship Id="rId17" Type="http://schemas.openxmlformats.org/officeDocument/2006/relationships/hyperlink" Target="https://www.nylon.com/articles/charlotte-cardin-like-it-doesnt-hurt-premiere" TargetMode="External"/><Relationship Id="rId25" Type="http://schemas.openxmlformats.org/officeDocument/2006/relationships/hyperlink" Target="http://www.atlanticrecords.com/" TargetMode="External"/><Relationship Id="rId2" Type="http://schemas.microsoft.com/office/2007/relationships/stylesWithEffects" Target="stylesWithEffects.xml"/><Relationship Id="rId16" Type="http://schemas.openxmlformats.org/officeDocument/2006/relationships/hyperlink" Target="http://www.thefader.com/2016/03/31/charlotte-cardin-husser-like-it-doesn-t-hurt-stream" TargetMode="External"/><Relationship Id="rId20" Type="http://schemas.openxmlformats.org/officeDocument/2006/relationships/hyperlink" Target="http://www.charlottecardin.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harlottecardin.com/" TargetMode="External"/><Relationship Id="rId24" Type="http://schemas.openxmlformats.org/officeDocument/2006/relationships/hyperlink" Target="https://www.youtube.com/user/Charlotte1209" TargetMode="External"/><Relationship Id="rId5" Type="http://schemas.openxmlformats.org/officeDocument/2006/relationships/hyperlink" Target="https://www.youtube.com/watch?v=gDiW3-l76to&amp;feature=youtu.be" TargetMode="External"/><Relationship Id="rId15" Type="http://schemas.openxmlformats.org/officeDocument/2006/relationships/hyperlink" Target="http://www.interviewmagazine.com/music/discovery-charlotte-cardin/" TargetMode="External"/><Relationship Id="rId23" Type="http://schemas.openxmlformats.org/officeDocument/2006/relationships/hyperlink" Target="https://twitter.com/charlottecardin?lang=en" TargetMode="External"/><Relationship Id="rId28" Type="http://schemas.openxmlformats.org/officeDocument/2006/relationships/theme" Target="theme/theme1.xml"/><Relationship Id="rId10" Type="http://schemas.openxmlformats.org/officeDocument/2006/relationships/hyperlink" Target="https://www.youtube.com/watch?v=gDiW3-l76to&amp;feature=youtu.be" TargetMode="External"/><Relationship Id="rId19" Type="http://schemas.openxmlformats.org/officeDocument/2006/relationships/hyperlink" Target="https://noisey.vice.com/en_us/article/znm3b9/scrapbook-dip-into-charlotte-cardins-tbt" TargetMode="External"/><Relationship Id="rId4" Type="http://schemas.openxmlformats.org/officeDocument/2006/relationships/webSettings" Target="webSettings.xml"/><Relationship Id="rId9" Type="http://schemas.openxmlformats.org/officeDocument/2006/relationships/hyperlink" Target="https://www.youtube.com/watch?v=OOzetKrKrrA" TargetMode="External"/><Relationship Id="rId14" Type="http://schemas.openxmlformats.org/officeDocument/2006/relationships/hyperlink" Target="https://www.youtube.com/watch?v=OOzetKrKrrA" TargetMode="External"/><Relationship Id="rId22" Type="http://schemas.openxmlformats.org/officeDocument/2006/relationships/hyperlink" Target="https://www.instagram.com/charlottecardin/?hl=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Martinez</dc:creator>
  <cp:lastModifiedBy>Michelle Martinez</cp:lastModifiedBy>
  <cp:revision>2</cp:revision>
  <dcterms:created xsi:type="dcterms:W3CDTF">2017-07-28T15:11:00Z</dcterms:created>
  <dcterms:modified xsi:type="dcterms:W3CDTF">2017-07-28T15:11:00Z</dcterms:modified>
</cp:coreProperties>
</file>