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1224" w14:textId="067F3EB2" w:rsidR="001D609C" w:rsidRPr="00AB720D" w:rsidRDefault="009335FE" w:rsidP="00F118BC">
      <w:pPr>
        <w:ind w:left="6480"/>
        <w:rPr>
          <w:rFonts w:ascii="Franklin Gothic Book" w:hAnsi="Franklin Gothic Book" w:cstheme="minorHAnsi"/>
          <w:sz w:val="22"/>
          <w:szCs w:val="22"/>
        </w:rPr>
      </w:pPr>
      <w:bookmarkStart w:id="0" w:name="_Hlk535486154"/>
      <w:r>
        <w:rPr>
          <w:rFonts w:ascii="Franklin Gothic Book" w:hAnsi="Franklin Gothic Book" w:cstheme="minorHAnsi"/>
          <w:sz w:val="22"/>
          <w:szCs w:val="22"/>
        </w:rPr>
        <w:t xml:space="preserve">   </w:t>
      </w:r>
      <w:r w:rsidR="00272736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770B03">
        <w:rPr>
          <w:rFonts w:ascii="Franklin Gothic Book" w:hAnsi="Franklin Gothic Book" w:cstheme="minorHAnsi"/>
          <w:sz w:val="22"/>
          <w:szCs w:val="22"/>
        </w:rPr>
        <w:tab/>
      </w:r>
      <w:r w:rsidR="00770B03">
        <w:rPr>
          <w:rFonts w:ascii="Franklin Gothic Book" w:hAnsi="Franklin Gothic Book" w:cstheme="minorHAnsi"/>
          <w:sz w:val="22"/>
          <w:szCs w:val="22"/>
        </w:rPr>
        <w:tab/>
        <w:t xml:space="preserve">    </w:t>
      </w:r>
    </w:p>
    <w:p w14:paraId="6A3CC1B9" w14:textId="498843DA" w:rsidR="006B3547" w:rsidRPr="00AB720D" w:rsidRDefault="006B3547" w:rsidP="00F74C5B">
      <w:pPr>
        <w:rPr>
          <w:rFonts w:ascii="Franklin Gothic Book" w:hAnsi="Franklin Gothic Book" w:cstheme="minorHAnsi"/>
          <w:b/>
          <w:u w:val="single"/>
        </w:rPr>
      </w:pPr>
    </w:p>
    <w:p w14:paraId="37E0BD76" w14:textId="355FFF17" w:rsidR="00B93A5B" w:rsidRPr="00AB720D" w:rsidRDefault="00770B03" w:rsidP="00B93A5B">
      <w:pPr>
        <w:contextualSpacing/>
        <w:jc w:val="center"/>
        <w:rPr>
          <w:rFonts w:ascii="Franklin Gothic Book" w:hAnsi="Franklin Gothic Book" w:cs="Tahoma"/>
          <w:b/>
          <w:bCs/>
          <w:color w:val="000000"/>
          <w:szCs w:val="20"/>
          <w:u w:val="single"/>
        </w:rPr>
      </w:pPr>
      <w:proofErr w:type="spellStart"/>
      <w:r>
        <w:rPr>
          <w:rFonts w:ascii="Franklin Gothic Book" w:hAnsi="Franklin Gothic Book" w:cs="Tahoma"/>
          <w:b/>
          <w:bCs/>
          <w:color w:val="000000"/>
          <w:szCs w:val="20"/>
          <w:u w:val="single"/>
        </w:rPr>
        <w:t>Cordae</w:t>
      </w:r>
      <w:proofErr w:type="spellEnd"/>
      <w:r>
        <w:rPr>
          <w:rFonts w:ascii="Franklin Gothic Book" w:hAnsi="Franklin Gothic Book" w:cs="Tahoma"/>
          <w:b/>
          <w:bCs/>
          <w:color w:val="000000"/>
          <w:szCs w:val="20"/>
          <w:u w:val="single"/>
        </w:rPr>
        <w:t xml:space="preserve"> to </w:t>
      </w:r>
      <w:r w:rsidR="0080595E">
        <w:rPr>
          <w:rFonts w:ascii="Franklin Gothic Book" w:hAnsi="Franklin Gothic Book" w:cs="Tahoma"/>
          <w:b/>
          <w:bCs/>
          <w:color w:val="000000"/>
          <w:szCs w:val="20"/>
          <w:u w:val="single"/>
        </w:rPr>
        <w:t>Embark</w:t>
      </w:r>
      <w:r>
        <w:rPr>
          <w:rFonts w:ascii="Franklin Gothic Book" w:hAnsi="Franklin Gothic Book" w:cs="Tahoma"/>
          <w:b/>
          <w:bCs/>
          <w:color w:val="000000"/>
          <w:szCs w:val="20"/>
          <w:u w:val="single"/>
        </w:rPr>
        <w:t xml:space="preserve"> on MEAC-HBCU Music </w:t>
      </w:r>
      <w:r w:rsidR="0011488D">
        <w:rPr>
          <w:rFonts w:ascii="Franklin Gothic Book" w:hAnsi="Franklin Gothic Book" w:cs="Tahoma"/>
          <w:b/>
          <w:bCs/>
          <w:color w:val="000000"/>
          <w:szCs w:val="20"/>
          <w:u w:val="single"/>
        </w:rPr>
        <w:t xml:space="preserve">Campus </w:t>
      </w:r>
      <w:r>
        <w:rPr>
          <w:rFonts w:ascii="Franklin Gothic Book" w:hAnsi="Franklin Gothic Book" w:cs="Tahoma"/>
          <w:b/>
          <w:bCs/>
          <w:color w:val="000000"/>
          <w:szCs w:val="20"/>
          <w:u w:val="single"/>
        </w:rPr>
        <w:t>T</w:t>
      </w:r>
      <w:r w:rsidR="0011488D">
        <w:rPr>
          <w:rFonts w:ascii="Franklin Gothic Book" w:hAnsi="Franklin Gothic Book" w:cs="Tahoma"/>
          <w:b/>
          <w:bCs/>
          <w:color w:val="000000"/>
          <w:szCs w:val="20"/>
          <w:u w:val="single"/>
        </w:rPr>
        <w:t>akeover</w:t>
      </w:r>
      <w:r w:rsidR="00481D48">
        <w:rPr>
          <w:rFonts w:ascii="Franklin Gothic Book" w:hAnsi="Franklin Gothic Book" w:cs="Tahoma"/>
          <w:b/>
          <w:bCs/>
          <w:color w:val="000000"/>
          <w:szCs w:val="20"/>
          <w:u w:val="single"/>
        </w:rPr>
        <w:t>, Promote Esports</w:t>
      </w:r>
    </w:p>
    <w:p w14:paraId="46DC84A7" w14:textId="77777777" w:rsidR="00B20E11" w:rsidRPr="00AB720D" w:rsidRDefault="00B20E11" w:rsidP="002B019A">
      <w:pPr>
        <w:contextualSpacing/>
        <w:rPr>
          <w:rFonts w:ascii="Franklin Gothic Book" w:hAnsi="Franklin Gothic Book" w:cs="Tahoma"/>
          <w:b/>
          <w:bCs/>
          <w:color w:val="000000"/>
          <w:u w:val="single"/>
        </w:rPr>
      </w:pPr>
    </w:p>
    <w:p w14:paraId="2A00CC3A" w14:textId="0969D9A3" w:rsidR="00770B03" w:rsidRDefault="00B20E11" w:rsidP="007013D6">
      <w:pPr>
        <w:pStyle w:val="Default"/>
        <w:rPr>
          <w:rFonts w:ascii="Franklin Gothic Book" w:hAnsi="Franklin Gothic Book"/>
          <w:sz w:val="22"/>
          <w:szCs w:val="22"/>
        </w:rPr>
      </w:pPr>
      <w:r w:rsidRPr="00884470">
        <w:rPr>
          <w:rFonts w:ascii="Franklin Gothic Book" w:hAnsi="Franklin Gothic Book"/>
          <w:b/>
          <w:bCs/>
          <w:sz w:val="22"/>
          <w:szCs w:val="22"/>
        </w:rPr>
        <w:t>NORFOLK, Va.,</w:t>
      </w:r>
      <w:r w:rsidRPr="00884470">
        <w:rPr>
          <w:rFonts w:ascii="Franklin Gothic Book" w:hAnsi="Franklin Gothic Book"/>
          <w:sz w:val="22"/>
          <w:szCs w:val="22"/>
        </w:rPr>
        <w:t xml:space="preserve"> </w:t>
      </w:r>
      <w:r w:rsidR="00770B03">
        <w:rPr>
          <w:rFonts w:ascii="Franklin Gothic Book" w:hAnsi="Franklin Gothic Book"/>
          <w:b/>
          <w:bCs/>
          <w:color w:val="FF0000"/>
          <w:sz w:val="22"/>
          <w:szCs w:val="22"/>
        </w:rPr>
        <w:t>Sept. 7, 2021</w:t>
      </w:r>
      <w:r w:rsidRPr="00884470">
        <w:rPr>
          <w:rFonts w:ascii="Franklin Gothic Book" w:hAnsi="Franklin Gothic Book"/>
          <w:sz w:val="22"/>
          <w:szCs w:val="22"/>
        </w:rPr>
        <w:t xml:space="preserve"> –</w:t>
      </w:r>
      <w:r w:rsidR="00884470" w:rsidRPr="00884470">
        <w:rPr>
          <w:rFonts w:ascii="Franklin Gothic Book" w:hAnsi="Franklin Gothic Book"/>
          <w:sz w:val="22"/>
          <w:szCs w:val="22"/>
        </w:rPr>
        <w:t xml:space="preserve"> </w:t>
      </w:r>
      <w:r w:rsidR="00770B03">
        <w:rPr>
          <w:rFonts w:ascii="Franklin Gothic Book" w:hAnsi="Franklin Gothic Book"/>
          <w:sz w:val="22"/>
          <w:szCs w:val="22"/>
        </w:rPr>
        <w:t xml:space="preserve">Two-time Grammy award nominated rapper </w:t>
      </w:r>
      <w:proofErr w:type="spellStart"/>
      <w:r w:rsidR="00770B03">
        <w:rPr>
          <w:rFonts w:ascii="Franklin Gothic Book" w:hAnsi="Franklin Gothic Book"/>
          <w:sz w:val="22"/>
          <w:szCs w:val="22"/>
        </w:rPr>
        <w:t>Cordae</w:t>
      </w:r>
      <w:proofErr w:type="spellEnd"/>
      <w:r w:rsidR="00770B03">
        <w:rPr>
          <w:rFonts w:ascii="Franklin Gothic Book" w:hAnsi="Franklin Gothic Book"/>
          <w:sz w:val="22"/>
          <w:szCs w:val="22"/>
        </w:rPr>
        <w:t xml:space="preserve"> will conduct an HBCU </w:t>
      </w:r>
      <w:r w:rsidR="0011488D">
        <w:rPr>
          <w:rFonts w:ascii="Franklin Gothic Book" w:hAnsi="Franklin Gothic Book"/>
          <w:sz w:val="22"/>
          <w:szCs w:val="22"/>
        </w:rPr>
        <w:t>campus takeover</w:t>
      </w:r>
      <w:r w:rsidR="00770B03">
        <w:rPr>
          <w:rFonts w:ascii="Franklin Gothic Book" w:hAnsi="Franklin Gothic Book"/>
          <w:sz w:val="22"/>
          <w:szCs w:val="22"/>
        </w:rPr>
        <w:t xml:space="preserve"> among the Mid-Eastern Athletic Conference’s (MEAC) eight member institutions, presented by Coca-Cola and </w:t>
      </w:r>
      <w:proofErr w:type="spellStart"/>
      <w:r w:rsidR="00770B03">
        <w:rPr>
          <w:rFonts w:ascii="Franklin Gothic Book" w:hAnsi="Franklin Gothic Book"/>
          <w:sz w:val="22"/>
          <w:szCs w:val="22"/>
        </w:rPr>
        <w:t>C</w:t>
      </w:r>
      <w:r w:rsidR="0051154E">
        <w:rPr>
          <w:rFonts w:ascii="Franklin Gothic Book" w:hAnsi="Franklin Gothic Book"/>
          <w:sz w:val="22"/>
          <w:szCs w:val="22"/>
        </w:rPr>
        <w:t>x</w:t>
      </w:r>
      <w:r w:rsidR="00770B03">
        <w:rPr>
          <w:rFonts w:ascii="Franklin Gothic Book" w:hAnsi="Franklin Gothic Book"/>
          <w:sz w:val="22"/>
          <w:szCs w:val="22"/>
        </w:rPr>
        <w:t>mmunity</w:t>
      </w:r>
      <w:proofErr w:type="spellEnd"/>
      <w:r w:rsidR="00770B03">
        <w:rPr>
          <w:rFonts w:ascii="Franklin Gothic Book" w:hAnsi="Franklin Gothic Book"/>
          <w:sz w:val="22"/>
          <w:szCs w:val="22"/>
        </w:rPr>
        <w:t>, from Sept. 14-21</w:t>
      </w:r>
      <w:r w:rsidR="007013D6">
        <w:rPr>
          <w:rFonts w:ascii="Franklin Gothic Book" w:hAnsi="Franklin Gothic Book"/>
          <w:sz w:val="22"/>
          <w:szCs w:val="22"/>
        </w:rPr>
        <w:t>.</w:t>
      </w:r>
    </w:p>
    <w:p w14:paraId="66F7EA21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</w:p>
    <w:p w14:paraId="2FC1D430" w14:textId="57C66ED1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The</w:t>
      </w:r>
      <w:r w:rsidR="0011488D">
        <w:rPr>
          <w:rFonts w:ascii="Franklin Gothic Book" w:hAnsi="Franklin Gothic Book"/>
          <w:sz w:val="22"/>
          <w:szCs w:val="22"/>
        </w:rPr>
        <w:t xml:space="preserve"> campus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11488D">
        <w:rPr>
          <w:rFonts w:ascii="Franklin Gothic Book" w:hAnsi="Franklin Gothic Book"/>
          <w:sz w:val="22"/>
          <w:szCs w:val="22"/>
        </w:rPr>
        <w:t>takeover</w:t>
      </w:r>
      <w:r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proofErr w:type="gramStart"/>
      <w:r>
        <w:rPr>
          <w:rFonts w:ascii="Franklin Gothic Book" w:hAnsi="Franklin Gothic Book"/>
          <w:sz w:val="22"/>
          <w:szCs w:val="22"/>
        </w:rPr>
        <w:t>Kickin</w:t>
      </w:r>
      <w:proofErr w:type="spellEnd"/>
      <w:proofErr w:type="gramEnd"/>
      <w:r>
        <w:rPr>
          <w:rFonts w:ascii="Franklin Gothic Book" w:hAnsi="Franklin Gothic Book"/>
          <w:sz w:val="22"/>
          <w:szCs w:val="22"/>
        </w:rPr>
        <w:t xml:space="preserve">’ it With </w:t>
      </w:r>
      <w:proofErr w:type="spellStart"/>
      <w:r>
        <w:rPr>
          <w:rFonts w:ascii="Franklin Gothic Book" w:hAnsi="Franklin Gothic Book"/>
          <w:sz w:val="22"/>
          <w:szCs w:val="22"/>
        </w:rPr>
        <w:t>Cordae</w:t>
      </w:r>
      <w:proofErr w:type="spellEnd"/>
      <w:r>
        <w:rPr>
          <w:rFonts w:ascii="Franklin Gothic Book" w:hAnsi="Franklin Gothic Book"/>
          <w:sz w:val="22"/>
          <w:szCs w:val="22"/>
        </w:rPr>
        <w:t>, will kick off on Norfolk State’s campus on Tuesday, Sept. 14 and wrap up on Tuesday, Sept. 21 at South Carolina State.</w:t>
      </w:r>
    </w:p>
    <w:p w14:paraId="51BA2F27" w14:textId="6EAFC036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</w:p>
    <w:p w14:paraId="676DB7AC" w14:textId="66F45CA4" w:rsidR="00770B03" w:rsidRPr="00AE7A11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While promoting his upcoming album, </w:t>
      </w:r>
      <w:proofErr w:type="spellStart"/>
      <w:r>
        <w:rPr>
          <w:rFonts w:ascii="Franklin Gothic Book" w:hAnsi="Franklin Gothic Book"/>
          <w:sz w:val="22"/>
          <w:szCs w:val="22"/>
        </w:rPr>
        <w:t>Cordae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will be visiting each MEAC campus to visit with students, give them a sneak peek into his music and engage in conversations about topics important to students. </w:t>
      </w:r>
      <w:proofErr w:type="spellStart"/>
      <w:r>
        <w:rPr>
          <w:rFonts w:ascii="Franklin Gothic Book" w:hAnsi="Franklin Gothic Book"/>
          <w:sz w:val="22"/>
          <w:szCs w:val="22"/>
        </w:rPr>
        <w:t>Cordae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, a first-generation college student and native of Suitland, Md., is also a gamer, so the events will also promote each campus’s esports program through “Gaming, Music and Conversations with </w:t>
      </w:r>
      <w:proofErr w:type="spellStart"/>
      <w:r>
        <w:rPr>
          <w:rFonts w:ascii="Franklin Gothic Book" w:hAnsi="Franklin Gothic Book"/>
          <w:sz w:val="22"/>
          <w:szCs w:val="22"/>
        </w:rPr>
        <w:t>Cordae</w:t>
      </w:r>
      <w:proofErr w:type="spellEnd"/>
      <w:r w:rsidR="00AE7A11">
        <w:rPr>
          <w:rFonts w:ascii="Franklin Gothic Book" w:hAnsi="Franklin Gothic Book"/>
          <w:sz w:val="22"/>
          <w:szCs w:val="22"/>
        </w:rPr>
        <w:t xml:space="preserve">,” which will also include an </w:t>
      </w:r>
      <w:r w:rsidR="0051154E">
        <w:rPr>
          <w:rFonts w:ascii="Franklin Gothic Book" w:hAnsi="Franklin Gothic Book"/>
          <w:sz w:val="22"/>
          <w:szCs w:val="22"/>
        </w:rPr>
        <w:t xml:space="preserve">opportunity for a student to compete against </w:t>
      </w:r>
      <w:proofErr w:type="spellStart"/>
      <w:r w:rsidR="0051154E">
        <w:rPr>
          <w:rFonts w:ascii="Franklin Gothic Book" w:hAnsi="Franklin Gothic Book"/>
          <w:sz w:val="22"/>
          <w:szCs w:val="22"/>
        </w:rPr>
        <w:t>Cordae</w:t>
      </w:r>
      <w:proofErr w:type="spellEnd"/>
      <w:r w:rsidR="00AE7A11" w:rsidRPr="00AE7A11">
        <w:rPr>
          <w:rFonts w:ascii="Franklin Gothic Book" w:hAnsi="Franklin Gothic Book"/>
          <w:sz w:val="22"/>
          <w:szCs w:val="22"/>
        </w:rPr>
        <w:t>.</w:t>
      </w:r>
    </w:p>
    <w:p w14:paraId="620E10FA" w14:textId="50AE3EDB" w:rsidR="00AE7A11" w:rsidRPr="00AE7A11" w:rsidRDefault="00AE7A11" w:rsidP="007013D6">
      <w:pPr>
        <w:pStyle w:val="Default"/>
        <w:rPr>
          <w:rFonts w:ascii="Franklin Gothic Book" w:hAnsi="Franklin Gothic Book"/>
          <w:sz w:val="22"/>
          <w:szCs w:val="22"/>
        </w:rPr>
      </w:pPr>
    </w:p>
    <w:p w14:paraId="47AE30F3" w14:textId="2B17E95B" w:rsidR="00AE7A11" w:rsidRPr="00AE7A11" w:rsidRDefault="00AE7A11" w:rsidP="007013D6">
      <w:pPr>
        <w:pStyle w:val="Default"/>
        <w:rPr>
          <w:rFonts w:ascii="Franklin Gothic Book" w:hAnsi="Franklin Gothic Book"/>
          <w:sz w:val="22"/>
          <w:szCs w:val="22"/>
        </w:rPr>
      </w:pPr>
      <w:r w:rsidRPr="00AE7A11">
        <w:rPr>
          <w:rFonts w:ascii="Franklin Gothic Book" w:hAnsi="Franklin Gothic Book"/>
          <w:sz w:val="22"/>
          <w:szCs w:val="22"/>
        </w:rPr>
        <w:t xml:space="preserve">Off only his first ever album release and having just hit the music scene less than three years ago, </w:t>
      </w:r>
      <w:proofErr w:type="spellStart"/>
      <w:r w:rsidRPr="00AE7A11">
        <w:rPr>
          <w:rFonts w:ascii="Franklin Gothic Book" w:hAnsi="Franklin Gothic Book"/>
          <w:sz w:val="22"/>
          <w:szCs w:val="22"/>
        </w:rPr>
        <w:t>Cordae</w:t>
      </w:r>
      <w:proofErr w:type="spellEnd"/>
      <w:r w:rsidRPr="00AE7A11">
        <w:rPr>
          <w:rFonts w:ascii="Franklin Gothic Book" w:hAnsi="Franklin Gothic Book"/>
          <w:sz w:val="22"/>
          <w:szCs w:val="22"/>
        </w:rPr>
        <w:t xml:space="preserve"> recognizes, respects, and reveres the verbal potential for unity. Acrobatic raps, cinematic wordplay, and illustrative rhymes cement him as a consummate 21st Century storyteller. This status would be affirmed by 431million + streams on his debut album and a place at the forefront of hip-hop’s modern vanguard as a 2019 XXL “Freshman Class” cover star (alongside fellow icons like Roddy Ricch, Megan Thee Stallion, Rico Nasty, and Da Baby), among many other accolades.</w:t>
      </w:r>
    </w:p>
    <w:p w14:paraId="3055E139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</w:p>
    <w:p w14:paraId="755BC4ED" w14:textId="61B8E088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Here is the complete t</w:t>
      </w:r>
      <w:r w:rsidR="00666C97">
        <w:rPr>
          <w:rFonts w:ascii="Franklin Gothic Book" w:hAnsi="Franklin Gothic Book"/>
          <w:sz w:val="22"/>
          <w:szCs w:val="22"/>
        </w:rPr>
        <w:t>akeover</w:t>
      </w:r>
      <w:r>
        <w:rPr>
          <w:rFonts w:ascii="Franklin Gothic Book" w:hAnsi="Franklin Gothic Book"/>
          <w:sz w:val="22"/>
          <w:szCs w:val="22"/>
        </w:rPr>
        <w:t xml:space="preserve"> schedule (subject to change and ca</w:t>
      </w:r>
      <w:r w:rsidR="00AE7A11">
        <w:rPr>
          <w:rFonts w:ascii="Franklin Gothic Book" w:hAnsi="Franklin Gothic Book"/>
          <w:sz w:val="22"/>
          <w:szCs w:val="22"/>
        </w:rPr>
        <w:t>m</w:t>
      </w:r>
      <w:r>
        <w:rPr>
          <w:rFonts w:ascii="Franklin Gothic Book" w:hAnsi="Franklin Gothic Book"/>
          <w:sz w:val="22"/>
          <w:szCs w:val="22"/>
        </w:rPr>
        <w:t>pus COVID-19 protocols):</w:t>
      </w:r>
    </w:p>
    <w:p w14:paraId="4ED22200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</w:p>
    <w:p w14:paraId="01C6DEAF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Sept. 14: Norfolk State</w:t>
      </w:r>
    </w:p>
    <w:p w14:paraId="4179A4CE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Sept. 15: Howard</w:t>
      </w:r>
    </w:p>
    <w:p w14:paraId="0A29CA00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Sept. 16: Morgan State</w:t>
      </w:r>
    </w:p>
    <w:p w14:paraId="16EEDA5A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Sept. 17: Coppin State</w:t>
      </w:r>
    </w:p>
    <w:p w14:paraId="79292B66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Sept. 18: Delaware State</w:t>
      </w:r>
    </w:p>
    <w:p w14:paraId="6A038237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Sept. 19: Maryland Eastern Shore</w:t>
      </w:r>
    </w:p>
    <w:p w14:paraId="467767DB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Sept. 20: North Carolina Central</w:t>
      </w:r>
    </w:p>
    <w:p w14:paraId="19B81CC3" w14:textId="77777777" w:rsidR="00770B03" w:rsidRDefault="00770B03" w:rsidP="007013D6">
      <w:pPr>
        <w:pStyle w:val="Defaul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Sept. 21: South Carolina State</w:t>
      </w:r>
    </w:p>
    <w:p w14:paraId="14499633" w14:textId="506A5127" w:rsidR="00171F38" w:rsidRPr="00884470" w:rsidRDefault="00884470" w:rsidP="007013D6">
      <w:pPr>
        <w:pStyle w:val="Default"/>
        <w:rPr>
          <w:rFonts w:ascii="Franklin Gothic Book" w:hAnsi="Franklin Gothic Book"/>
          <w:sz w:val="22"/>
          <w:szCs w:val="22"/>
        </w:rPr>
      </w:pPr>
      <w:r w:rsidRPr="00884470">
        <w:rPr>
          <w:rFonts w:ascii="Arial" w:hAnsi="Arial" w:cs="Arial"/>
          <w:color w:val="444343"/>
          <w:sz w:val="22"/>
          <w:szCs w:val="22"/>
        </w:rPr>
        <w:br/>
      </w:r>
      <w:r w:rsidRPr="00884470">
        <w:rPr>
          <w:rFonts w:ascii="Arial" w:hAnsi="Arial" w:cs="Arial"/>
          <w:color w:val="444343"/>
          <w:sz w:val="22"/>
          <w:szCs w:val="22"/>
          <w:shd w:val="clear" w:color="auto" w:fill="FFFFFF"/>
        </w:rPr>
        <w:t> </w:t>
      </w:r>
    </w:p>
    <w:p w14:paraId="58419C2E" w14:textId="77777777" w:rsidR="009A0E3C" w:rsidRPr="00884470" w:rsidRDefault="009A0E3C" w:rsidP="001A6EAB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68117231" w14:textId="77777777" w:rsidR="009A0E3C" w:rsidRPr="00884470" w:rsidRDefault="009A0E3C" w:rsidP="007013D6">
      <w:pPr>
        <w:pStyle w:val="NormalWeb"/>
        <w:spacing w:before="0" w:beforeAutospacing="0" w:after="0" w:afterAutospacing="0"/>
        <w:jc w:val="center"/>
        <w:rPr>
          <w:rFonts w:ascii="Franklin Gothic Book" w:hAnsi="Franklin Gothic Book"/>
          <w:sz w:val="22"/>
          <w:szCs w:val="22"/>
        </w:rPr>
      </w:pPr>
      <w:r w:rsidRPr="00884470">
        <w:rPr>
          <w:rFonts w:ascii="Franklin Gothic Book" w:hAnsi="Franklin Gothic Book" w:cs="Arial"/>
          <w:b/>
          <w:bCs/>
          <w:color w:val="000000"/>
          <w:sz w:val="22"/>
          <w:szCs w:val="22"/>
        </w:rPr>
        <w:t>About the Mid-Eastern Athletic Conference</w:t>
      </w:r>
    </w:p>
    <w:p w14:paraId="1376FD38" w14:textId="3D913D62" w:rsidR="00F519D5" w:rsidRPr="007013D6" w:rsidRDefault="009A0E3C" w:rsidP="007013D6">
      <w:pPr>
        <w:pStyle w:val="NormalWeb"/>
        <w:spacing w:before="0" w:beforeAutospacing="0" w:after="0" w:afterAutospacing="0"/>
        <w:jc w:val="center"/>
        <w:rPr>
          <w:rFonts w:ascii="Franklin Gothic Book" w:hAnsi="Franklin Gothic Book"/>
          <w:i/>
          <w:iCs/>
          <w:sz w:val="22"/>
          <w:szCs w:val="22"/>
        </w:rPr>
      </w:pPr>
      <w:r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The Mid-Eastern Athletic Conference (MEAC) </w:t>
      </w:r>
      <w:r w:rsidR="007013D6"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>is in its 51</w:t>
      </w:r>
      <w:r w:rsidR="007013D6" w:rsidRPr="007013D6">
        <w:rPr>
          <w:rFonts w:ascii="Franklin Gothic Book" w:hAnsi="Franklin Gothic Book" w:cs="Arial"/>
          <w:i/>
          <w:iCs/>
          <w:color w:val="000000"/>
          <w:sz w:val="22"/>
          <w:szCs w:val="22"/>
          <w:vertAlign w:val="superscript"/>
        </w:rPr>
        <w:t>st</w:t>
      </w:r>
      <w:r w:rsidR="007013D6"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year</w:t>
      </w:r>
      <w:r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of intercollegiate competition </w:t>
      </w:r>
      <w:r w:rsidR="002B019A"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>with the</w:t>
      </w:r>
      <w:r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</w:t>
      </w:r>
      <w:r w:rsidR="007013D6"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>2021-22</w:t>
      </w:r>
      <w:r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academic school year. Located in Norfolk, Va., the MEAC is made up of </w:t>
      </w:r>
      <w:r w:rsidR="007013D6"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>eight</w:t>
      </w:r>
      <w:r w:rsidRPr="007013D6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outstanding historically black institutions across the Atlantic coastline: Coppin State University, Delaware State University, Howard University, University of Maryland Eastern Shore, Morgan State University, Norfolk State University, North Carolina Central University and South Carolina State University.</w:t>
      </w:r>
      <w:bookmarkEnd w:id="0"/>
    </w:p>
    <w:sectPr w:rsidR="00F519D5" w:rsidRPr="007013D6" w:rsidSect="00105D9F">
      <w:headerReference w:type="default" r:id="rId8"/>
      <w:footerReference w:type="default" r:id="rId9"/>
      <w:type w:val="continuous"/>
      <w:pgSz w:w="12240" w:h="15840" w:code="1"/>
      <w:pgMar w:top="720" w:right="720" w:bottom="576" w:left="720" w:header="576" w:footer="576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64549" w14:textId="77777777" w:rsidR="00895586" w:rsidRDefault="00895586" w:rsidP="00D25B79">
      <w:r>
        <w:separator/>
      </w:r>
    </w:p>
  </w:endnote>
  <w:endnote w:type="continuationSeparator" w:id="0">
    <w:p w14:paraId="741D378A" w14:textId="77777777" w:rsidR="00895586" w:rsidRDefault="00895586" w:rsidP="00D2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D95C" w14:textId="77777777" w:rsidR="00AD2C20" w:rsidRDefault="00AD2C20">
    <w:pPr>
      <w:pStyle w:val="Footer"/>
      <w:jc w:val="center"/>
      <w:rPr>
        <w:b/>
        <w:bCs/>
        <w:color w:val="000000"/>
        <w:sz w:val="18"/>
      </w:rPr>
    </w:pPr>
    <w:r>
      <w:rPr>
        <w:b/>
        <w:bCs/>
        <w:color w:val="000000"/>
        <w:sz w:val="18"/>
      </w:rPr>
      <w:t xml:space="preserve">2730 </w:t>
    </w:r>
    <w:proofErr w:type="spellStart"/>
    <w:r>
      <w:rPr>
        <w:b/>
        <w:bCs/>
        <w:color w:val="000000"/>
        <w:sz w:val="18"/>
      </w:rPr>
      <w:t>Ellsmere</w:t>
    </w:r>
    <w:proofErr w:type="spellEnd"/>
    <w:r>
      <w:rPr>
        <w:b/>
        <w:bCs/>
        <w:color w:val="000000"/>
        <w:sz w:val="18"/>
      </w:rPr>
      <w:t xml:space="preserve"> Ave. Norfolk, VA 23513   Ph: (757) 951-2055    Media Relations Fax: (757) 951-2077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07BF" w14:textId="77777777" w:rsidR="00895586" w:rsidRDefault="00895586" w:rsidP="00D25B79">
      <w:r>
        <w:separator/>
      </w:r>
    </w:p>
  </w:footnote>
  <w:footnote w:type="continuationSeparator" w:id="0">
    <w:p w14:paraId="539F255B" w14:textId="77777777" w:rsidR="00895586" w:rsidRDefault="00895586" w:rsidP="00D2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FAB5" w14:textId="77777777" w:rsidR="00AD2C20" w:rsidRPr="00157242" w:rsidRDefault="0018586C" w:rsidP="0018586C">
    <w:pPr>
      <w:pStyle w:val="Footer"/>
      <w:rPr>
        <w:b/>
        <w:bCs/>
        <w:color w:val="000000"/>
        <w:sz w:val="18"/>
      </w:rPr>
    </w:pPr>
    <w:r>
      <w:t xml:space="preserve">                                                                                                        </w:t>
    </w:r>
    <w:r w:rsidR="00AD2C2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040F"/>
    <w:multiLevelType w:val="hybridMultilevel"/>
    <w:tmpl w:val="2982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377"/>
    <w:multiLevelType w:val="multilevel"/>
    <w:tmpl w:val="D3A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E5074"/>
    <w:multiLevelType w:val="hybridMultilevel"/>
    <w:tmpl w:val="01FA4630"/>
    <w:lvl w:ilvl="0" w:tplc="241ED758">
      <w:start w:val="2014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9F7B97"/>
    <w:multiLevelType w:val="hybridMultilevel"/>
    <w:tmpl w:val="686C990C"/>
    <w:lvl w:ilvl="0" w:tplc="F08A6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8A6B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16CA0"/>
    <w:multiLevelType w:val="hybridMultilevel"/>
    <w:tmpl w:val="3BD6F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121E8"/>
    <w:multiLevelType w:val="hybridMultilevel"/>
    <w:tmpl w:val="0556F0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9573DC"/>
    <w:multiLevelType w:val="hybridMultilevel"/>
    <w:tmpl w:val="42F411EE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D2608"/>
    <w:multiLevelType w:val="hybridMultilevel"/>
    <w:tmpl w:val="B0E6F0B6"/>
    <w:lvl w:ilvl="0" w:tplc="CB28745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694D6C04"/>
    <w:multiLevelType w:val="hybridMultilevel"/>
    <w:tmpl w:val="3146A82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7CD1"/>
    <w:multiLevelType w:val="hybridMultilevel"/>
    <w:tmpl w:val="39B0A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2763"/>
    <w:multiLevelType w:val="hybridMultilevel"/>
    <w:tmpl w:val="BCA801B8"/>
    <w:lvl w:ilvl="0" w:tplc="EBC445A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B718A"/>
    <w:multiLevelType w:val="hybridMultilevel"/>
    <w:tmpl w:val="A99C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C"/>
    <w:rsid w:val="00015C78"/>
    <w:rsid w:val="000177DB"/>
    <w:rsid w:val="00020465"/>
    <w:rsid w:val="00020E8A"/>
    <w:rsid w:val="0003607C"/>
    <w:rsid w:val="00036FFD"/>
    <w:rsid w:val="00037F4A"/>
    <w:rsid w:val="00040A82"/>
    <w:rsid w:val="00041C52"/>
    <w:rsid w:val="0004268E"/>
    <w:rsid w:val="00043052"/>
    <w:rsid w:val="000440C6"/>
    <w:rsid w:val="00046E53"/>
    <w:rsid w:val="00055F7C"/>
    <w:rsid w:val="00056E4C"/>
    <w:rsid w:val="000707E0"/>
    <w:rsid w:val="00086D9B"/>
    <w:rsid w:val="0008716A"/>
    <w:rsid w:val="00087D8F"/>
    <w:rsid w:val="00087DD5"/>
    <w:rsid w:val="00087FD7"/>
    <w:rsid w:val="00090F53"/>
    <w:rsid w:val="00092F5A"/>
    <w:rsid w:val="0009571E"/>
    <w:rsid w:val="000A3BDC"/>
    <w:rsid w:val="000B663A"/>
    <w:rsid w:val="000C29B8"/>
    <w:rsid w:val="000C3928"/>
    <w:rsid w:val="000C3FB4"/>
    <w:rsid w:val="000C410F"/>
    <w:rsid w:val="000C5AC6"/>
    <w:rsid w:val="000C68A0"/>
    <w:rsid w:val="000D008A"/>
    <w:rsid w:val="000D1D98"/>
    <w:rsid w:val="000D4604"/>
    <w:rsid w:val="000D6F38"/>
    <w:rsid w:val="000E1CB0"/>
    <w:rsid w:val="000E2763"/>
    <w:rsid w:val="000E2A05"/>
    <w:rsid w:val="000E4768"/>
    <w:rsid w:val="000F1ACC"/>
    <w:rsid w:val="000F4B19"/>
    <w:rsid w:val="000F5812"/>
    <w:rsid w:val="000F59C1"/>
    <w:rsid w:val="000F6DD3"/>
    <w:rsid w:val="000F76C5"/>
    <w:rsid w:val="00101E20"/>
    <w:rsid w:val="00101EBC"/>
    <w:rsid w:val="00105D9F"/>
    <w:rsid w:val="00111897"/>
    <w:rsid w:val="00112527"/>
    <w:rsid w:val="001135D8"/>
    <w:rsid w:val="00113AEA"/>
    <w:rsid w:val="0011488D"/>
    <w:rsid w:val="001157E3"/>
    <w:rsid w:val="00116092"/>
    <w:rsid w:val="001244DF"/>
    <w:rsid w:val="00124E29"/>
    <w:rsid w:val="00125CAF"/>
    <w:rsid w:val="00126ADB"/>
    <w:rsid w:val="00126FCE"/>
    <w:rsid w:val="001312E5"/>
    <w:rsid w:val="001314D3"/>
    <w:rsid w:val="00131778"/>
    <w:rsid w:val="00133346"/>
    <w:rsid w:val="0013709E"/>
    <w:rsid w:val="00137F13"/>
    <w:rsid w:val="00141647"/>
    <w:rsid w:val="00141EB4"/>
    <w:rsid w:val="001442BA"/>
    <w:rsid w:val="001460E7"/>
    <w:rsid w:val="0014797A"/>
    <w:rsid w:val="00150370"/>
    <w:rsid w:val="00153F3B"/>
    <w:rsid w:val="001545F1"/>
    <w:rsid w:val="00156CC1"/>
    <w:rsid w:val="001614C8"/>
    <w:rsid w:val="00171F38"/>
    <w:rsid w:val="00181942"/>
    <w:rsid w:val="0018586C"/>
    <w:rsid w:val="00191404"/>
    <w:rsid w:val="00191ED5"/>
    <w:rsid w:val="001928D6"/>
    <w:rsid w:val="001954F4"/>
    <w:rsid w:val="00195782"/>
    <w:rsid w:val="001A6EAB"/>
    <w:rsid w:val="001B31A4"/>
    <w:rsid w:val="001B41B0"/>
    <w:rsid w:val="001C1A5D"/>
    <w:rsid w:val="001C77C8"/>
    <w:rsid w:val="001D21DE"/>
    <w:rsid w:val="001D4E2F"/>
    <w:rsid w:val="001D5A8F"/>
    <w:rsid w:val="001D609C"/>
    <w:rsid w:val="001E0D97"/>
    <w:rsid w:val="001E2C17"/>
    <w:rsid w:val="001E2F04"/>
    <w:rsid w:val="001F7560"/>
    <w:rsid w:val="002017AE"/>
    <w:rsid w:val="0020353A"/>
    <w:rsid w:val="00207D66"/>
    <w:rsid w:val="00216AE8"/>
    <w:rsid w:val="00225F08"/>
    <w:rsid w:val="00226A3E"/>
    <w:rsid w:val="00230333"/>
    <w:rsid w:val="00236BEC"/>
    <w:rsid w:val="0023776D"/>
    <w:rsid w:val="00242441"/>
    <w:rsid w:val="00243596"/>
    <w:rsid w:val="00244CC7"/>
    <w:rsid w:val="00246165"/>
    <w:rsid w:val="00253568"/>
    <w:rsid w:val="002535D5"/>
    <w:rsid w:val="0025364A"/>
    <w:rsid w:val="00253CA2"/>
    <w:rsid w:val="002563CC"/>
    <w:rsid w:val="002564D3"/>
    <w:rsid w:val="002621E6"/>
    <w:rsid w:val="00270F7A"/>
    <w:rsid w:val="00272736"/>
    <w:rsid w:val="00275F56"/>
    <w:rsid w:val="00276258"/>
    <w:rsid w:val="002859A7"/>
    <w:rsid w:val="00285E7E"/>
    <w:rsid w:val="0029232A"/>
    <w:rsid w:val="00293028"/>
    <w:rsid w:val="00296251"/>
    <w:rsid w:val="002A0088"/>
    <w:rsid w:val="002A0FC2"/>
    <w:rsid w:val="002A412D"/>
    <w:rsid w:val="002A542C"/>
    <w:rsid w:val="002A60FF"/>
    <w:rsid w:val="002A6E19"/>
    <w:rsid w:val="002A7E2C"/>
    <w:rsid w:val="002B019A"/>
    <w:rsid w:val="002B03F9"/>
    <w:rsid w:val="002B65A3"/>
    <w:rsid w:val="002C06BB"/>
    <w:rsid w:val="002C69E7"/>
    <w:rsid w:val="002D14F9"/>
    <w:rsid w:val="002D2DFB"/>
    <w:rsid w:val="002D7B13"/>
    <w:rsid w:val="002D7B67"/>
    <w:rsid w:val="002E4668"/>
    <w:rsid w:val="002E521D"/>
    <w:rsid w:val="002E618C"/>
    <w:rsid w:val="002E666B"/>
    <w:rsid w:val="002E6E68"/>
    <w:rsid w:val="002E7213"/>
    <w:rsid w:val="002F4FD4"/>
    <w:rsid w:val="002F56FC"/>
    <w:rsid w:val="002F77F4"/>
    <w:rsid w:val="002F7D82"/>
    <w:rsid w:val="00307B8A"/>
    <w:rsid w:val="0031044A"/>
    <w:rsid w:val="00310656"/>
    <w:rsid w:val="00314961"/>
    <w:rsid w:val="00314B37"/>
    <w:rsid w:val="00315601"/>
    <w:rsid w:val="00323216"/>
    <w:rsid w:val="00323934"/>
    <w:rsid w:val="00323ADA"/>
    <w:rsid w:val="0032715E"/>
    <w:rsid w:val="0033247B"/>
    <w:rsid w:val="00336328"/>
    <w:rsid w:val="00337960"/>
    <w:rsid w:val="00337D54"/>
    <w:rsid w:val="003415BD"/>
    <w:rsid w:val="00343EA9"/>
    <w:rsid w:val="00345291"/>
    <w:rsid w:val="00346083"/>
    <w:rsid w:val="003509C3"/>
    <w:rsid w:val="00351C36"/>
    <w:rsid w:val="00353FA6"/>
    <w:rsid w:val="0035518D"/>
    <w:rsid w:val="00357501"/>
    <w:rsid w:val="00364D59"/>
    <w:rsid w:val="00373D22"/>
    <w:rsid w:val="0037438F"/>
    <w:rsid w:val="003773CC"/>
    <w:rsid w:val="0038237A"/>
    <w:rsid w:val="00392757"/>
    <w:rsid w:val="003A2994"/>
    <w:rsid w:val="003A3028"/>
    <w:rsid w:val="003B0366"/>
    <w:rsid w:val="003B09B1"/>
    <w:rsid w:val="003B389A"/>
    <w:rsid w:val="003C0FBC"/>
    <w:rsid w:val="003C23EB"/>
    <w:rsid w:val="003C305D"/>
    <w:rsid w:val="003C5999"/>
    <w:rsid w:val="003D0C1E"/>
    <w:rsid w:val="003D0F01"/>
    <w:rsid w:val="003D3EAA"/>
    <w:rsid w:val="003D5C28"/>
    <w:rsid w:val="003D628D"/>
    <w:rsid w:val="003D658A"/>
    <w:rsid w:val="003E24D4"/>
    <w:rsid w:val="003E7D38"/>
    <w:rsid w:val="003F0418"/>
    <w:rsid w:val="003F2B1C"/>
    <w:rsid w:val="003F62CF"/>
    <w:rsid w:val="004006D9"/>
    <w:rsid w:val="0040246D"/>
    <w:rsid w:val="0040356A"/>
    <w:rsid w:val="004043E2"/>
    <w:rsid w:val="004069B0"/>
    <w:rsid w:val="00407035"/>
    <w:rsid w:val="004169AE"/>
    <w:rsid w:val="00417885"/>
    <w:rsid w:val="0042305D"/>
    <w:rsid w:val="0042420A"/>
    <w:rsid w:val="004337F6"/>
    <w:rsid w:val="00435349"/>
    <w:rsid w:val="004377C5"/>
    <w:rsid w:val="0044122A"/>
    <w:rsid w:val="00456DD1"/>
    <w:rsid w:val="004624E2"/>
    <w:rsid w:val="00462F85"/>
    <w:rsid w:val="004630CA"/>
    <w:rsid w:val="004660E6"/>
    <w:rsid w:val="00480609"/>
    <w:rsid w:val="00481D48"/>
    <w:rsid w:val="004832D1"/>
    <w:rsid w:val="0048554B"/>
    <w:rsid w:val="004925EF"/>
    <w:rsid w:val="004A07A3"/>
    <w:rsid w:val="004A3F27"/>
    <w:rsid w:val="004A64B1"/>
    <w:rsid w:val="004A7392"/>
    <w:rsid w:val="004A7804"/>
    <w:rsid w:val="004B5961"/>
    <w:rsid w:val="004C5C45"/>
    <w:rsid w:val="004C6C77"/>
    <w:rsid w:val="004D3BB2"/>
    <w:rsid w:val="004D3E20"/>
    <w:rsid w:val="004E127E"/>
    <w:rsid w:val="004E2A7B"/>
    <w:rsid w:val="004E32A3"/>
    <w:rsid w:val="004E35A0"/>
    <w:rsid w:val="004E4FE1"/>
    <w:rsid w:val="004E5518"/>
    <w:rsid w:val="004E5DEC"/>
    <w:rsid w:val="004E7D81"/>
    <w:rsid w:val="004F08B0"/>
    <w:rsid w:val="004F0F00"/>
    <w:rsid w:val="004F4A97"/>
    <w:rsid w:val="004F5A42"/>
    <w:rsid w:val="004F60E0"/>
    <w:rsid w:val="004F7483"/>
    <w:rsid w:val="00500518"/>
    <w:rsid w:val="0050081A"/>
    <w:rsid w:val="0051154E"/>
    <w:rsid w:val="00521524"/>
    <w:rsid w:val="00525EA9"/>
    <w:rsid w:val="00531D03"/>
    <w:rsid w:val="00535C17"/>
    <w:rsid w:val="00536735"/>
    <w:rsid w:val="005377D1"/>
    <w:rsid w:val="005408E4"/>
    <w:rsid w:val="00541DAE"/>
    <w:rsid w:val="00543DB0"/>
    <w:rsid w:val="0056102F"/>
    <w:rsid w:val="005643EF"/>
    <w:rsid w:val="00571CA9"/>
    <w:rsid w:val="005734E7"/>
    <w:rsid w:val="00574E76"/>
    <w:rsid w:val="005762C5"/>
    <w:rsid w:val="0058206C"/>
    <w:rsid w:val="0058386A"/>
    <w:rsid w:val="005839C2"/>
    <w:rsid w:val="005870C2"/>
    <w:rsid w:val="00590AAE"/>
    <w:rsid w:val="00592904"/>
    <w:rsid w:val="00592FE7"/>
    <w:rsid w:val="00593134"/>
    <w:rsid w:val="00594E33"/>
    <w:rsid w:val="005A34F0"/>
    <w:rsid w:val="005A5776"/>
    <w:rsid w:val="005B0CA6"/>
    <w:rsid w:val="005B3F3D"/>
    <w:rsid w:val="005B6117"/>
    <w:rsid w:val="005C2EDF"/>
    <w:rsid w:val="005C3D43"/>
    <w:rsid w:val="005D0288"/>
    <w:rsid w:val="005E02EE"/>
    <w:rsid w:val="005E16D6"/>
    <w:rsid w:val="005E1C45"/>
    <w:rsid w:val="005F46D9"/>
    <w:rsid w:val="005F4946"/>
    <w:rsid w:val="005F7711"/>
    <w:rsid w:val="00605247"/>
    <w:rsid w:val="006108D6"/>
    <w:rsid w:val="00616A35"/>
    <w:rsid w:val="00617663"/>
    <w:rsid w:val="006232E7"/>
    <w:rsid w:val="0062469A"/>
    <w:rsid w:val="00624921"/>
    <w:rsid w:val="00626392"/>
    <w:rsid w:val="00633402"/>
    <w:rsid w:val="00635213"/>
    <w:rsid w:val="00636361"/>
    <w:rsid w:val="00637E5F"/>
    <w:rsid w:val="0064092A"/>
    <w:rsid w:val="00642B66"/>
    <w:rsid w:val="00642EC1"/>
    <w:rsid w:val="00646F12"/>
    <w:rsid w:val="00647BF3"/>
    <w:rsid w:val="006515AF"/>
    <w:rsid w:val="00651A78"/>
    <w:rsid w:val="00652529"/>
    <w:rsid w:val="006527EC"/>
    <w:rsid w:val="00653CDF"/>
    <w:rsid w:val="0065660D"/>
    <w:rsid w:val="00656DE6"/>
    <w:rsid w:val="006571A9"/>
    <w:rsid w:val="00657A79"/>
    <w:rsid w:val="00657A7E"/>
    <w:rsid w:val="0066418D"/>
    <w:rsid w:val="00666159"/>
    <w:rsid w:val="00666C97"/>
    <w:rsid w:val="00670709"/>
    <w:rsid w:val="0067355A"/>
    <w:rsid w:val="006766F7"/>
    <w:rsid w:val="006768EE"/>
    <w:rsid w:val="00681097"/>
    <w:rsid w:val="00681CB6"/>
    <w:rsid w:val="00682893"/>
    <w:rsid w:val="0068549A"/>
    <w:rsid w:val="0069357A"/>
    <w:rsid w:val="006A021A"/>
    <w:rsid w:val="006A2D23"/>
    <w:rsid w:val="006A3E98"/>
    <w:rsid w:val="006A4D22"/>
    <w:rsid w:val="006A5CA0"/>
    <w:rsid w:val="006A6114"/>
    <w:rsid w:val="006A6251"/>
    <w:rsid w:val="006A6782"/>
    <w:rsid w:val="006A7C06"/>
    <w:rsid w:val="006B23C6"/>
    <w:rsid w:val="006B3547"/>
    <w:rsid w:val="006B389B"/>
    <w:rsid w:val="006B50C2"/>
    <w:rsid w:val="006B5A8F"/>
    <w:rsid w:val="006B6A8C"/>
    <w:rsid w:val="006C74E3"/>
    <w:rsid w:val="006E009D"/>
    <w:rsid w:val="006E4135"/>
    <w:rsid w:val="006E5A13"/>
    <w:rsid w:val="006E694F"/>
    <w:rsid w:val="006F58B8"/>
    <w:rsid w:val="006F7F8E"/>
    <w:rsid w:val="007013D6"/>
    <w:rsid w:val="007062CB"/>
    <w:rsid w:val="007104B3"/>
    <w:rsid w:val="00710D91"/>
    <w:rsid w:val="007119F2"/>
    <w:rsid w:val="00714CE7"/>
    <w:rsid w:val="007161B3"/>
    <w:rsid w:val="00716CF9"/>
    <w:rsid w:val="0072687D"/>
    <w:rsid w:val="00727300"/>
    <w:rsid w:val="00727E74"/>
    <w:rsid w:val="00730E80"/>
    <w:rsid w:val="0073180B"/>
    <w:rsid w:val="00732797"/>
    <w:rsid w:val="0073393C"/>
    <w:rsid w:val="0073442F"/>
    <w:rsid w:val="00734EC4"/>
    <w:rsid w:val="007410DD"/>
    <w:rsid w:val="00741C2E"/>
    <w:rsid w:val="00742D97"/>
    <w:rsid w:val="007431B2"/>
    <w:rsid w:val="0074408C"/>
    <w:rsid w:val="00750199"/>
    <w:rsid w:val="0075130B"/>
    <w:rsid w:val="007522F4"/>
    <w:rsid w:val="00753699"/>
    <w:rsid w:val="00755CC1"/>
    <w:rsid w:val="00757D23"/>
    <w:rsid w:val="00763A3B"/>
    <w:rsid w:val="00770B03"/>
    <w:rsid w:val="00774E82"/>
    <w:rsid w:val="0077636B"/>
    <w:rsid w:val="00776403"/>
    <w:rsid w:val="00777F07"/>
    <w:rsid w:val="00784EBE"/>
    <w:rsid w:val="00785787"/>
    <w:rsid w:val="0078798B"/>
    <w:rsid w:val="007938C7"/>
    <w:rsid w:val="00797160"/>
    <w:rsid w:val="007A20AF"/>
    <w:rsid w:val="007A43C6"/>
    <w:rsid w:val="007A7A62"/>
    <w:rsid w:val="007B090C"/>
    <w:rsid w:val="007B280A"/>
    <w:rsid w:val="007B2FBA"/>
    <w:rsid w:val="007B7D9B"/>
    <w:rsid w:val="007B7E7F"/>
    <w:rsid w:val="007C0077"/>
    <w:rsid w:val="007C0873"/>
    <w:rsid w:val="007C0EB7"/>
    <w:rsid w:val="007C3B68"/>
    <w:rsid w:val="007C4E79"/>
    <w:rsid w:val="007D0488"/>
    <w:rsid w:val="007D4D03"/>
    <w:rsid w:val="007D76E0"/>
    <w:rsid w:val="007E2004"/>
    <w:rsid w:val="007E29B9"/>
    <w:rsid w:val="007E2C20"/>
    <w:rsid w:val="007E3E5D"/>
    <w:rsid w:val="007E6BE3"/>
    <w:rsid w:val="007E6F71"/>
    <w:rsid w:val="007E7DA7"/>
    <w:rsid w:val="007F4879"/>
    <w:rsid w:val="007F487D"/>
    <w:rsid w:val="007F7D8E"/>
    <w:rsid w:val="00800794"/>
    <w:rsid w:val="00801391"/>
    <w:rsid w:val="00801BA8"/>
    <w:rsid w:val="00805415"/>
    <w:rsid w:val="0080595E"/>
    <w:rsid w:val="008069CA"/>
    <w:rsid w:val="00815076"/>
    <w:rsid w:val="00815471"/>
    <w:rsid w:val="00815B0C"/>
    <w:rsid w:val="0083028F"/>
    <w:rsid w:val="00830593"/>
    <w:rsid w:val="0083296D"/>
    <w:rsid w:val="0083539C"/>
    <w:rsid w:val="00835FE8"/>
    <w:rsid w:val="00836BA3"/>
    <w:rsid w:val="008401F2"/>
    <w:rsid w:val="0084169F"/>
    <w:rsid w:val="00841BBB"/>
    <w:rsid w:val="008443F6"/>
    <w:rsid w:val="008462AC"/>
    <w:rsid w:val="008500BA"/>
    <w:rsid w:val="00852AF2"/>
    <w:rsid w:val="00852FE3"/>
    <w:rsid w:val="0085437B"/>
    <w:rsid w:val="008563AF"/>
    <w:rsid w:val="00857651"/>
    <w:rsid w:val="00865537"/>
    <w:rsid w:val="00871AC2"/>
    <w:rsid w:val="008753B6"/>
    <w:rsid w:val="00875AA2"/>
    <w:rsid w:val="00877958"/>
    <w:rsid w:val="008835F8"/>
    <w:rsid w:val="00884470"/>
    <w:rsid w:val="00890BB4"/>
    <w:rsid w:val="0089481C"/>
    <w:rsid w:val="0089491D"/>
    <w:rsid w:val="00895586"/>
    <w:rsid w:val="008A271E"/>
    <w:rsid w:val="008A574F"/>
    <w:rsid w:val="008A5876"/>
    <w:rsid w:val="008A5BE3"/>
    <w:rsid w:val="008A687B"/>
    <w:rsid w:val="008A7057"/>
    <w:rsid w:val="008B1128"/>
    <w:rsid w:val="008B15D0"/>
    <w:rsid w:val="008B3469"/>
    <w:rsid w:val="008B52C1"/>
    <w:rsid w:val="008C659D"/>
    <w:rsid w:val="008C768C"/>
    <w:rsid w:val="008D683D"/>
    <w:rsid w:val="008D75A4"/>
    <w:rsid w:val="008E1E66"/>
    <w:rsid w:val="008E22F6"/>
    <w:rsid w:val="008E2FC9"/>
    <w:rsid w:val="008E4E68"/>
    <w:rsid w:val="008E7066"/>
    <w:rsid w:val="00900522"/>
    <w:rsid w:val="009046BC"/>
    <w:rsid w:val="009049F2"/>
    <w:rsid w:val="0091153E"/>
    <w:rsid w:val="009155C0"/>
    <w:rsid w:val="00916674"/>
    <w:rsid w:val="00920BA5"/>
    <w:rsid w:val="00924446"/>
    <w:rsid w:val="00927D60"/>
    <w:rsid w:val="00930403"/>
    <w:rsid w:val="0093167E"/>
    <w:rsid w:val="009330D2"/>
    <w:rsid w:val="009335FE"/>
    <w:rsid w:val="00935CC4"/>
    <w:rsid w:val="00936DA1"/>
    <w:rsid w:val="0093774F"/>
    <w:rsid w:val="009415F4"/>
    <w:rsid w:val="00941C5B"/>
    <w:rsid w:val="00943BE9"/>
    <w:rsid w:val="00947A75"/>
    <w:rsid w:val="009542AF"/>
    <w:rsid w:val="00955B16"/>
    <w:rsid w:val="00961615"/>
    <w:rsid w:val="00963129"/>
    <w:rsid w:val="009645A7"/>
    <w:rsid w:val="00964C28"/>
    <w:rsid w:val="00973532"/>
    <w:rsid w:val="00973E45"/>
    <w:rsid w:val="0098057E"/>
    <w:rsid w:val="00980BA0"/>
    <w:rsid w:val="00981073"/>
    <w:rsid w:val="009823DD"/>
    <w:rsid w:val="00984474"/>
    <w:rsid w:val="009873EF"/>
    <w:rsid w:val="009904D3"/>
    <w:rsid w:val="00990D2E"/>
    <w:rsid w:val="009915AA"/>
    <w:rsid w:val="00991C83"/>
    <w:rsid w:val="0099395B"/>
    <w:rsid w:val="009939CC"/>
    <w:rsid w:val="00995097"/>
    <w:rsid w:val="009A0E3C"/>
    <w:rsid w:val="009A4FEE"/>
    <w:rsid w:val="009B17EE"/>
    <w:rsid w:val="009B1F1B"/>
    <w:rsid w:val="009B5F71"/>
    <w:rsid w:val="009B76A6"/>
    <w:rsid w:val="009B7A1F"/>
    <w:rsid w:val="009C2B6A"/>
    <w:rsid w:val="009C53A4"/>
    <w:rsid w:val="009C61AD"/>
    <w:rsid w:val="009D3F41"/>
    <w:rsid w:val="009D61A3"/>
    <w:rsid w:val="009D7FB5"/>
    <w:rsid w:val="009E3E61"/>
    <w:rsid w:val="009E44F9"/>
    <w:rsid w:val="009E507B"/>
    <w:rsid w:val="009E5195"/>
    <w:rsid w:val="009F2DE3"/>
    <w:rsid w:val="009F48FA"/>
    <w:rsid w:val="009F786E"/>
    <w:rsid w:val="00A0034F"/>
    <w:rsid w:val="00A00725"/>
    <w:rsid w:val="00A12EF6"/>
    <w:rsid w:val="00A142EB"/>
    <w:rsid w:val="00A14D6F"/>
    <w:rsid w:val="00A16903"/>
    <w:rsid w:val="00A16FCD"/>
    <w:rsid w:val="00A24778"/>
    <w:rsid w:val="00A252DC"/>
    <w:rsid w:val="00A336F1"/>
    <w:rsid w:val="00A3395A"/>
    <w:rsid w:val="00A40E99"/>
    <w:rsid w:val="00A41A20"/>
    <w:rsid w:val="00A44606"/>
    <w:rsid w:val="00A44AFA"/>
    <w:rsid w:val="00A511EF"/>
    <w:rsid w:val="00A51E45"/>
    <w:rsid w:val="00A5205C"/>
    <w:rsid w:val="00A52A26"/>
    <w:rsid w:val="00A635DC"/>
    <w:rsid w:val="00A6773E"/>
    <w:rsid w:val="00A67950"/>
    <w:rsid w:val="00A70867"/>
    <w:rsid w:val="00A74299"/>
    <w:rsid w:val="00A762ED"/>
    <w:rsid w:val="00A76C05"/>
    <w:rsid w:val="00A804F6"/>
    <w:rsid w:val="00A81A77"/>
    <w:rsid w:val="00A9091F"/>
    <w:rsid w:val="00A95370"/>
    <w:rsid w:val="00AA1315"/>
    <w:rsid w:val="00AA2056"/>
    <w:rsid w:val="00AA6599"/>
    <w:rsid w:val="00AB1670"/>
    <w:rsid w:val="00AB720D"/>
    <w:rsid w:val="00AC186F"/>
    <w:rsid w:val="00AC3CC6"/>
    <w:rsid w:val="00AC55AA"/>
    <w:rsid w:val="00AC70D7"/>
    <w:rsid w:val="00AD123B"/>
    <w:rsid w:val="00AD21DA"/>
    <w:rsid w:val="00AD2C20"/>
    <w:rsid w:val="00AD6CF9"/>
    <w:rsid w:val="00AE058A"/>
    <w:rsid w:val="00AE1D44"/>
    <w:rsid w:val="00AE398C"/>
    <w:rsid w:val="00AE59F0"/>
    <w:rsid w:val="00AE7A11"/>
    <w:rsid w:val="00AF3649"/>
    <w:rsid w:val="00AF6B7E"/>
    <w:rsid w:val="00AF77A0"/>
    <w:rsid w:val="00AF77BB"/>
    <w:rsid w:val="00B00394"/>
    <w:rsid w:val="00B0263B"/>
    <w:rsid w:val="00B02895"/>
    <w:rsid w:val="00B1539E"/>
    <w:rsid w:val="00B153A9"/>
    <w:rsid w:val="00B20E11"/>
    <w:rsid w:val="00B22CEA"/>
    <w:rsid w:val="00B23FF7"/>
    <w:rsid w:val="00B25324"/>
    <w:rsid w:val="00B25F15"/>
    <w:rsid w:val="00B2660F"/>
    <w:rsid w:val="00B33246"/>
    <w:rsid w:val="00B3381E"/>
    <w:rsid w:val="00B407B1"/>
    <w:rsid w:val="00B40A5F"/>
    <w:rsid w:val="00B43A53"/>
    <w:rsid w:val="00B45AC0"/>
    <w:rsid w:val="00B47891"/>
    <w:rsid w:val="00B479AE"/>
    <w:rsid w:val="00B51468"/>
    <w:rsid w:val="00B517DF"/>
    <w:rsid w:val="00B55472"/>
    <w:rsid w:val="00B571A4"/>
    <w:rsid w:val="00B61080"/>
    <w:rsid w:val="00B63391"/>
    <w:rsid w:val="00B63B8A"/>
    <w:rsid w:val="00B66F41"/>
    <w:rsid w:val="00B6776B"/>
    <w:rsid w:val="00B71092"/>
    <w:rsid w:val="00B725AB"/>
    <w:rsid w:val="00B764D9"/>
    <w:rsid w:val="00B77B58"/>
    <w:rsid w:val="00B93A5B"/>
    <w:rsid w:val="00B9643D"/>
    <w:rsid w:val="00B97843"/>
    <w:rsid w:val="00BA21FA"/>
    <w:rsid w:val="00BB2556"/>
    <w:rsid w:val="00BB55E2"/>
    <w:rsid w:val="00BB6B93"/>
    <w:rsid w:val="00BD589E"/>
    <w:rsid w:val="00BE6FFE"/>
    <w:rsid w:val="00BF2759"/>
    <w:rsid w:val="00BF2E42"/>
    <w:rsid w:val="00BF3E6B"/>
    <w:rsid w:val="00BF6869"/>
    <w:rsid w:val="00C05BD4"/>
    <w:rsid w:val="00C11024"/>
    <w:rsid w:val="00C14D71"/>
    <w:rsid w:val="00C16A37"/>
    <w:rsid w:val="00C24D1B"/>
    <w:rsid w:val="00C264D4"/>
    <w:rsid w:val="00C26C15"/>
    <w:rsid w:val="00C3270A"/>
    <w:rsid w:val="00C338D8"/>
    <w:rsid w:val="00C41106"/>
    <w:rsid w:val="00C41439"/>
    <w:rsid w:val="00C4363C"/>
    <w:rsid w:val="00C436E4"/>
    <w:rsid w:val="00C47BDD"/>
    <w:rsid w:val="00C52762"/>
    <w:rsid w:val="00C555EF"/>
    <w:rsid w:val="00C612C2"/>
    <w:rsid w:val="00C6297B"/>
    <w:rsid w:val="00C638A3"/>
    <w:rsid w:val="00C76AF3"/>
    <w:rsid w:val="00C76C0B"/>
    <w:rsid w:val="00C771DB"/>
    <w:rsid w:val="00C83473"/>
    <w:rsid w:val="00C837DA"/>
    <w:rsid w:val="00C841C9"/>
    <w:rsid w:val="00C91FDD"/>
    <w:rsid w:val="00C96562"/>
    <w:rsid w:val="00CA17C7"/>
    <w:rsid w:val="00CA5E74"/>
    <w:rsid w:val="00CB2E4B"/>
    <w:rsid w:val="00CB62D9"/>
    <w:rsid w:val="00CB64BF"/>
    <w:rsid w:val="00CC089A"/>
    <w:rsid w:val="00CC1F31"/>
    <w:rsid w:val="00CD0F66"/>
    <w:rsid w:val="00CD3B3B"/>
    <w:rsid w:val="00CD3E00"/>
    <w:rsid w:val="00CD624D"/>
    <w:rsid w:val="00CE0F08"/>
    <w:rsid w:val="00CE300B"/>
    <w:rsid w:val="00CE7D09"/>
    <w:rsid w:val="00CF1CE8"/>
    <w:rsid w:val="00CF28EF"/>
    <w:rsid w:val="00CF550C"/>
    <w:rsid w:val="00D0489A"/>
    <w:rsid w:val="00D11AEC"/>
    <w:rsid w:val="00D135F7"/>
    <w:rsid w:val="00D22430"/>
    <w:rsid w:val="00D23552"/>
    <w:rsid w:val="00D25B79"/>
    <w:rsid w:val="00D309BE"/>
    <w:rsid w:val="00D331DF"/>
    <w:rsid w:val="00D42FA4"/>
    <w:rsid w:val="00D44972"/>
    <w:rsid w:val="00D455F0"/>
    <w:rsid w:val="00D50A37"/>
    <w:rsid w:val="00D5286E"/>
    <w:rsid w:val="00D6011A"/>
    <w:rsid w:val="00D60670"/>
    <w:rsid w:val="00D671E9"/>
    <w:rsid w:val="00D74B73"/>
    <w:rsid w:val="00D84B6E"/>
    <w:rsid w:val="00D87B06"/>
    <w:rsid w:val="00D90F32"/>
    <w:rsid w:val="00D9529C"/>
    <w:rsid w:val="00DA1067"/>
    <w:rsid w:val="00DA2BA9"/>
    <w:rsid w:val="00DA534F"/>
    <w:rsid w:val="00DA6253"/>
    <w:rsid w:val="00DC002A"/>
    <w:rsid w:val="00DC0647"/>
    <w:rsid w:val="00DC65BF"/>
    <w:rsid w:val="00DC755B"/>
    <w:rsid w:val="00DD10F9"/>
    <w:rsid w:val="00DD3164"/>
    <w:rsid w:val="00DE1B5A"/>
    <w:rsid w:val="00DE2866"/>
    <w:rsid w:val="00DF083C"/>
    <w:rsid w:val="00DF1221"/>
    <w:rsid w:val="00DF1609"/>
    <w:rsid w:val="00DF281F"/>
    <w:rsid w:val="00DF359B"/>
    <w:rsid w:val="00DF36CE"/>
    <w:rsid w:val="00DF4A9B"/>
    <w:rsid w:val="00DF5355"/>
    <w:rsid w:val="00DF69F5"/>
    <w:rsid w:val="00DF733E"/>
    <w:rsid w:val="00E0355A"/>
    <w:rsid w:val="00E03F27"/>
    <w:rsid w:val="00E04EED"/>
    <w:rsid w:val="00E05E81"/>
    <w:rsid w:val="00E12203"/>
    <w:rsid w:val="00E13EC3"/>
    <w:rsid w:val="00E157DA"/>
    <w:rsid w:val="00E17E8E"/>
    <w:rsid w:val="00E2023D"/>
    <w:rsid w:val="00E210E0"/>
    <w:rsid w:val="00E21D95"/>
    <w:rsid w:val="00E23EB9"/>
    <w:rsid w:val="00E23FA8"/>
    <w:rsid w:val="00E259C2"/>
    <w:rsid w:val="00E2757B"/>
    <w:rsid w:val="00E277A7"/>
    <w:rsid w:val="00E30748"/>
    <w:rsid w:val="00E31EDE"/>
    <w:rsid w:val="00E34FA1"/>
    <w:rsid w:val="00E40016"/>
    <w:rsid w:val="00E409B1"/>
    <w:rsid w:val="00E431C0"/>
    <w:rsid w:val="00E46F94"/>
    <w:rsid w:val="00E5085C"/>
    <w:rsid w:val="00E50C44"/>
    <w:rsid w:val="00E574F0"/>
    <w:rsid w:val="00E61572"/>
    <w:rsid w:val="00E67197"/>
    <w:rsid w:val="00E675D5"/>
    <w:rsid w:val="00E70FCC"/>
    <w:rsid w:val="00E73F07"/>
    <w:rsid w:val="00E75ED9"/>
    <w:rsid w:val="00E76B5B"/>
    <w:rsid w:val="00E771E4"/>
    <w:rsid w:val="00E774B7"/>
    <w:rsid w:val="00E80020"/>
    <w:rsid w:val="00E85CA2"/>
    <w:rsid w:val="00E87361"/>
    <w:rsid w:val="00E90508"/>
    <w:rsid w:val="00E93707"/>
    <w:rsid w:val="00E96CBA"/>
    <w:rsid w:val="00EA2A22"/>
    <w:rsid w:val="00EA3222"/>
    <w:rsid w:val="00EA7A2C"/>
    <w:rsid w:val="00EB06E4"/>
    <w:rsid w:val="00EC08A3"/>
    <w:rsid w:val="00EC12FB"/>
    <w:rsid w:val="00EC2144"/>
    <w:rsid w:val="00EC2FC8"/>
    <w:rsid w:val="00ED11E9"/>
    <w:rsid w:val="00ED580A"/>
    <w:rsid w:val="00ED63D0"/>
    <w:rsid w:val="00EE3D89"/>
    <w:rsid w:val="00EE740F"/>
    <w:rsid w:val="00EF035C"/>
    <w:rsid w:val="00EF27C2"/>
    <w:rsid w:val="00EF342A"/>
    <w:rsid w:val="00EF79A7"/>
    <w:rsid w:val="00F031FF"/>
    <w:rsid w:val="00F118BC"/>
    <w:rsid w:val="00F13F90"/>
    <w:rsid w:val="00F14772"/>
    <w:rsid w:val="00F16C22"/>
    <w:rsid w:val="00F27A08"/>
    <w:rsid w:val="00F30337"/>
    <w:rsid w:val="00F41D95"/>
    <w:rsid w:val="00F4215E"/>
    <w:rsid w:val="00F43413"/>
    <w:rsid w:val="00F477FE"/>
    <w:rsid w:val="00F50590"/>
    <w:rsid w:val="00F517F8"/>
    <w:rsid w:val="00F51927"/>
    <w:rsid w:val="00F519D5"/>
    <w:rsid w:val="00F5343D"/>
    <w:rsid w:val="00F5597C"/>
    <w:rsid w:val="00F60C51"/>
    <w:rsid w:val="00F60DDB"/>
    <w:rsid w:val="00F633FC"/>
    <w:rsid w:val="00F63794"/>
    <w:rsid w:val="00F656AE"/>
    <w:rsid w:val="00F7219B"/>
    <w:rsid w:val="00F74C5B"/>
    <w:rsid w:val="00F76AE5"/>
    <w:rsid w:val="00F76EFE"/>
    <w:rsid w:val="00F8074B"/>
    <w:rsid w:val="00F80C44"/>
    <w:rsid w:val="00F82E26"/>
    <w:rsid w:val="00F83159"/>
    <w:rsid w:val="00F868FD"/>
    <w:rsid w:val="00F87A3C"/>
    <w:rsid w:val="00F914B3"/>
    <w:rsid w:val="00F96D19"/>
    <w:rsid w:val="00FA522C"/>
    <w:rsid w:val="00FB748D"/>
    <w:rsid w:val="00FC601D"/>
    <w:rsid w:val="00FC6440"/>
    <w:rsid w:val="00FC7149"/>
    <w:rsid w:val="00FD5ECF"/>
    <w:rsid w:val="00FE03F8"/>
    <w:rsid w:val="00FE0A9B"/>
    <w:rsid w:val="00FE1F81"/>
    <w:rsid w:val="00FE4C92"/>
    <w:rsid w:val="00FF1A8D"/>
    <w:rsid w:val="00FF1D8E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C856"/>
  <w15:docId w15:val="{5B369EAE-19FD-442A-A9EA-FC2E920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sto MT" w:eastAsiaTheme="minorHAnsi" w:hAnsi="Calisto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6B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AF6B7E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rsid w:val="001D6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0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D6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09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60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609C"/>
    <w:rPr>
      <w:b/>
      <w:bCs/>
    </w:rPr>
  </w:style>
  <w:style w:type="paragraph" w:styleId="BodyText">
    <w:name w:val="Body Text"/>
    <w:basedOn w:val="Normal"/>
    <w:link w:val="BodyTextChar"/>
    <w:rsid w:val="007E7DA7"/>
    <w:pPr>
      <w:jc w:val="center"/>
    </w:pPr>
    <w:rPr>
      <w:rFonts w:ascii="Georgia" w:hAnsi="Georgia"/>
      <w:sz w:val="18"/>
    </w:rPr>
  </w:style>
  <w:style w:type="character" w:customStyle="1" w:styleId="BodyTextChar">
    <w:name w:val="Body Text Char"/>
    <w:basedOn w:val="DefaultParagraphFont"/>
    <w:link w:val="BodyText"/>
    <w:rsid w:val="007E7DA7"/>
    <w:rPr>
      <w:rFonts w:ascii="Georgia" w:eastAsia="Times New Roman" w:hAnsi="Georgi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69E7"/>
  </w:style>
  <w:style w:type="paragraph" w:styleId="NormalWeb">
    <w:name w:val="Normal (Web)"/>
    <w:basedOn w:val="Normal"/>
    <w:uiPriority w:val="99"/>
    <w:unhideWhenUsed/>
    <w:rsid w:val="00105D9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73E45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3E45"/>
    <w:rPr>
      <w:i/>
      <w:iCs/>
    </w:rPr>
  </w:style>
  <w:style w:type="character" w:customStyle="1" w:styleId="st">
    <w:name w:val="st"/>
    <w:basedOn w:val="DefaultParagraphFont"/>
    <w:rsid w:val="00285E7E"/>
  </w:style>
  <w:style w:type="paragraph" w:styleId="ListParagraph">
    <w:name w:val="List Paragraph"/>
    <w:basedOn w:val="Normal"/>
    <w:uiPriority w:val="34"/>
    <w:qFormat/>
    <w:rsid w:val="006232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2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964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252D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AF25-FC48-4B3C-9843-3A873F92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Porter</dc:creator>
  <cp:lastModifiedBy>Coker, Deborah</cp:lastModifiedBy>
  <cp:revision>8</cp:revision>
  <cp:lastPrinted>2020-06-30T20:29:00Z</cp:lastPrinted>
  <dcterms:created xsi:type="dcterms:W3CDTF">2021-09-07T13:28:00Z</dcterms:created>
  <dcterms:modified xsi:type="dcterms:W3CDTF">2021-09-14T18:35:00Z</dcterms:modified>
</cp:coreProperties>
</file>