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F7536" w14:textId="0ED673E4" w:rsidR="00CF2061" w:rsidRDefault="00321FEB">
      <w:r>
        <w:t>True l</w:t>
      </w:r>
      <w:r w:rsidR="00AD2F79">
        <w:t>eaders impact every corner of music.</w:t>
      </w:r>
    </w:p>
    <w:p w14:paraId="5FFB89F5" w14:textId="46FD3644" w:rsidR="00AD2F79" w:rsidRDefault="00AD2F79">
      <w:r>
        <w:t xml:space="preserve">On tracks as a producer, behind-the-scenes as an executive, and in the boardroom as a businessman, Hitmaka leaves an inimitable impression on each aspect of the game. With a discography encompassing 20 million digital sales and </w:t>
      </w:r>
      <w:r w:rsidR="00B8577A">
        <w:t>5</w:t>
      </w:r>
      <w:r>
        <w:t xml:space="preserve"> billion streams by 2019, </w:t>
      </w:r>
      <w:r w:rsidR="00B8577A">
        <w:t xml:space="preserve">the Chicago-raised and Los Angeles-based music maven leverages </w:t>
      </w:r>
      <w:r w:rsidR="00321FEB">
        <w:t>expansive</w:t>
      </w:r>
      <w:r w:rsidR="00B8577A">
        <w:t xml:space="preserve"> creative spirit,</w:t>
      </w:r>
      <w:r w:rsidR="00321FEB">
        <w:t xml:space="preserve"> a</w:t>
      </w:r>
      <w:r w:rsidR="00B8577A">
        <w:t xml:space="preserve"> knack for production, and</w:t>
      </w:r>
      <w:r w:rsidR="00321FEB">
        <w:t xml:space="preserve"> an</w:t>
      </w:r>
      <w:r w:rsidR="00B8577A">
        <w:t xml:space="preserve"> inventive vision on his 2020 full-length debut for Atlantic Records and more releases on the horizon.</w:t>
      </w:r>
    </w:p>
    <w:p w14:paraId="6972A3DB" w14:textId="245DA8DC" w:rsidR="00586056" w:rsidRDefault="00586056">
      <w:r>
        <w:t>“It’s always really the same thing,” he explains. “I just want to make hit records. Whether I’m working with another artist or on my own project, I go hard to create quality music. There’s no ego. I get aggressive in the pursuit of what I want. If I have to call someone 50 times to get a verse, I will. The focus is on making all-star</w:t>
      </w:r>
      <w:r w:rsidR="009601E4">
        <w:t>,</w:t>
      </w:r>
      <w:r>
        <w:t xml:space="preserve"> all-time records.”</w:t>
      </w:r>
    </w:p>
    <w:p w14:paraId="65F5F331" w14:textId="77777777" w:rsidR="009601E4" w:rsidRDefault="00586056">
      <w:r>
        <w:t xml:space="preserve">That’s what he’s been doing since day one. Back to his come-up in The Chi, Hitmaka learned production under the tutelage of hometown legends such as Kanye West, No I.D., and </w:t>
      </w:r>
      <w:proofErr w:type="spellStart"/>
      <w:r>
        <w:t>Boogz</w:t>
      </w:r>
      <w:proofErr w:type="spellEnd"/>
      <w:r>
        <w:t xml:space="preserve"> by hanging around the studio at 14-years-old. A year late</w:t>
      </w:r>
      <w:r w:rsidR="009601E4">
        <w:t>r</w:t>
      </w:r>
      <w:r>
        <w:t xml:space="preserve">, he landed his first deal with DMX’s Bloodline Records under the name Yung Berg. On his chart-topping 2008 full-length, </w:t>
      </w:r>
      <w:r>
        <w:rPr>
          <w:i/>
          <w:iCs/>
        </w:rPr>
        <w:t>Look What You Made Me Do</w:t>
      </w:r>
      <w:r>
        <w:t xml:space="preserve">, he produced six records, including “One Night” [feat. Trey </w:t>
      </w:r>
      <w:proofErr w:type="spellStart"/>
      <w:r>
        <w:t>Songz</w:t>
      </w:r>
      <w:proofErr w:type="spellEnd"/>
      <w:r>
        <w:t xml:space="preserve">], “Sexy Lady” [feat. Junior], “Do That There” [feat. Dude ‘n </w:t>
      </w:r>
      <w:proofErr w:type="spellStart"/>
      <w:r>
        <w:t>Nem</w:t>
      </w:r>
      <w:proofErr w:type="spellEnd"/>
      <w:r>
        <w:t xml:space="preserve">], and “The Business” [feat. </w:t>
      </w:r>
      <w:proofErr w:type="spellStart"/>
      <w:r>
        <w:t>Casha</w:t>
      </w:r>
      <w:proofErr w:type="spellEnd"/>
      <w:r>
        <w:t xml:space="preserve">]. Not to mention, he earned a double-platinum plaque for his </w:t>
      </w:r>
      <w:r w:rsidR="009601E4">
        <w:t xml:space="preserve">smash </w:t>
      </w:r>
      <w:r>
        <w:t xml:space="preserve">collaboration with Ray J, “Sexy Can I.” </w:t>
      </w:r>
    </w:p>
    <w:p w14:paraId="6F5EBC9D" w14:textId="41293C2A" w:rsidR="00586056" w:rsidRDefault="009601E4">
      <w:r>
        <w:t>At the same time,</w:t>
      </w:r>
      <w:r w:rsidR="00586056">
        <w:t xml:space="preserve"> production called to him.</w:t>
      </w:r>
    </w:p>
    <w:p w14:paraId="7D16386B" w14:textId="13FEB67E" w:rsidR="00586056" w:rsidRDefault="00586056">
      <w:r>
        <w:t>“Once I stopped rapping full time, I went down to Miami, linked up with a lot of different people</w:t>
      </w:r>
      <w:r w:rsidR="009601E4">
        <w:t>,</w:t>
      </w:r>
      <w:r>
        <w:t xml:space="preserve"> and developed my talent and songwriting for about a year,” he recalls. “One day, I was in the studio, and I started repeating the word, </w:t>
      </w:r>
      <w:r>
        <w:rPr>
          <w:i/>
          <w:iCs/>
        </w:rPr>
        <w:t>‘Hitmaka’</w:t>
      </w:r>
      <w:r>
        <w:t xml:space="preserve">. I felt like, </w:t>
      </w:r>
      <w:r>
        <w:rPr>
          <w:i/>
          <w:iCs/>
        </w:rPr>
        <w:t>‘That’s it right there’</w:t>
      </w:r>
      <w:r>
        <w:t>. I moved to Los Angeles, and it provided a lot of different opportunities</w:t>
      </w:r>
      <w:r w:rsidR="009601E4">
        <w:t xml:space="preserve"> for me</w:t>
      </w:r>
      <w:r>
        <w:t>.”</w:t>
      </w:r>
    </w:p>
    <w:p w14:paraId="5A67481E" w14:textId="372D6010" w:rsidR="00586056" w:rsidRDefault="00586056">
      <w:r>
        <w:t xml:space="preserve">After he produced “The One” for Tamar Braxton in 2013, the floodgates opened. Among a string of hits, his discography includes </w:t>
      </w:r>
      <w:r w:rsidR="006733B4">
        <w:t xml:space="preserve">the quadruple-platinum “Bounce Back” for Big Sean, the platinum “Party” [feat. Usher &amp; Gucci Mane] for Chris Brown, the platinum “Look Back At It” for A Boogie Wit Da Hoodie, the platinum “No Stylist” [feat. Drake] for French Montana, “Dangerous” [feat. </w:t>
      </w:r>
      <w:proofErr w:type="spellStart"/>
      <w:r w:rsidR="006733B4">
        <w:t>PnB</w:t>
      </w:r>
      <w:proofErr w:type="spellEnd"/>
      <w:r w:rsidR="006733B4">
        <w:t xml:space="preserve"> Rock &amp; </w:t>
      </w:r>
      <w:proofErr w:type="spellStart"/>
      <w:r w:rsidR="006733B4">
        <w:t>Jeremih</w:t>
      </w:r>
      <w:proofErr w:type="spellEnd"/>
      <w:r w:rsidR="006733B4">
        <w:t>] for Meek Mill</w:t>
      </w:r>
      <w:r w:rsidR="002A3E9F">
        <w:t>, and “Blue Tint” for Drake, among many others. Simultaneously, Atlantic Records handpicked him as Vice President of A&amp;R</w:t>
      </w:r>
      <w:r w:rsidR="009601E4">
        <w:t>.</w:t>
      </w:r>
      <w:r w:rsidR="002A3E9F">
        <w:t xml:space="preserve"> </w:t>
      </w:r>
      <w:r w:rsidR="009601E4">
        <w:t>H</w:t>
      </w:r>
      <w:r w:rsidR="002A3E9F">
        <w:t>e</w:t>
      </w:r>
      <w:r w:rsidR="009601E4">
        <w:t xml:space="preserve"> also personally</w:t>
      </w:r>
      <w:r w:rsidR="002A3E9F">
        <w:t xml:space="preserve"> signed RHKY in 2019.</w:t>
      </w:r>
    </w:p>
    <w:p w14:paraId="4650BC18" w14:textId="524F8F61" w:rsidR="002A3E9F" w:rsidRDefault="002A3E9F">
      <w:pPr>
        <w:rPr>
          <w:i/>
          <w:iCs/>
        </w:rPr>
      </w:pPr>
      <w:r>
        <w:t xml:space="preserve">Now, he introduces his forthcoming debut as Hitmaka with the blockbuster </w:t>
      </w:r>
      <w:r w:rsidR="009601E4">
        <w:t xml:space="preserve">2019 </w:t>
      </w:r>
      <w:r>
        <w:t xml:space="preserve">collaboration “Thot Box” [feat. 2 </w:t>
      </w:r>
      <w:proofErr w:type="spellStart"/>
      <w:r>
        <w:t>Chainz</w:t>
      </w:r>
      <w:proofErr w:type="spellEnd"/>
      <w:r>
        <w:t xml:space="preserve">, Meek Mill, </w:t>
      </w:r>
      <w:proofErr w:type="spellStart"/>
      <w:r>
        <w:t>Tyga</w:t>
      </w:r>
      <w:proofErr w:type="spellEnd"/>
      <w:r>
        <w:t xml:space="preserve">, A Boogie Wit Da Hoodie, &amp; YBN </w:t>
      </w:r>
      <w:proofErr w:type="spellStart"/>
      <w:r>
        <w:t>Nahmir</w:t>
      </w:r>
      <w:proofErr w:type="spellEnd"/>
      <w:r>
        <w:t xml:space="preserve">]. Airy west coast keys resound through a glitch-y 808 snap as a hi-hat simmers. This groove stands out as the perfect sonic backdrop for this once-in-a-lifetime crew to deliver one clever and catchy rhyme after another before the hypnotic hook, </w:t>
      </w:r>
      <w:r>
        <w:rPr>
          <w:i/>
          <w:iCs/>
        </w:rPr>
        <w:t>“Get up in that Thot Box.”</w:t>
      </w:r>
    </w:p>
    <w:p w14:paraId="5841FA64" w14:textId="799437F9" w:rsidR="002A3E9F" w:rsidRPr="002A3E9F" w:rsidRDefault="002A3E9F">
      <w:r>
        <w:t xml:space="preserve">“Throughout my career, I’ve always been able to put records together for different people,” says Hitmaka. “Once I had the hook, I knew who I wanted on it. I got </w:t>
      </w:r>
      <w:proofErr w:type="spellStart"/>
      <w:r>
        <w:t>Nahmir</w:t>
      </w:r>
      <w:proofErr w:type="spellEnd"/>
      <w:r>
        <w:t xml:space="preserve">, Meek, 2 </w:t>
      </w:r>
      <w:proofErr w:type="spellStart"/>
      <w:r>
        <w:t>Chainz</w:t>
      </w:r>
      <w:proofErr w:type="spellEnd"/>
      <w:r>
        <w:t xml:space="preserve">, </w:t>
      </w:r>
      <w:proofErr w:type="spellStart"/>
      <w:r>
        <w:t>Tyga</w:t>
      </w:r>
      <w:proofErr w:type="spellEnd"/>
      <w:r>
        <w:t xml:space="preserve">, and A Boogie. Everybody was feeling it. They say, </w:t>
      </w:r>
      <w:r>
        <w:rPr>
          <w:i/>
          <w:iCs/>
        </w:rPr>
        <w:t>‘It’s a hot girl summer</w:t>
      </w:r>
      <w:r>
        <w:t>,</w:t>
      </w:r>
      <w:r>
        <w:rPr>
          <w:i/>
          <w:iCs/>
        </w:rPr>
        <w:t>’</w:t>
      </w:r>
      <w:r>
        <w:t xml:space="preserve"> so we had to tell the other side of the story from the male perspective,” he laughs. “We love all women</w:t>
      </w:r>
      <w:r w:rsidR="009601E4">
        <w:t>.</w:t>
      </w:r>
      <w:r>
        <w:t xml:space="preserve"> </w:t>
      </w:r>
      <w:r w:rsidR="009601E4">
        <w:t>Y</w:t>
      </w:r>
      <w:r>
        <w:t>ou watch, the girls are going to love this.”</w:t>
      </w:r>
    </w:p>
    <w:p w14:paraId="2194ED54" w14:textId="31709E16" w:rsidR="002A3E9F" w:rsidRDefault="002A3E9F">
      <w:r>
        <w:t>In the end, Hitmaka always lives up to his name</w:t>
      </w:r>
      <w:r w:rsidR="00242BE2">
        <w:t>.</w:t>
      </w:r>
    </w:p>
    <w:p w14:paraId="46ED0E6B" w14:textId="642A6D66" w:rsidR="004443BF" w:rsidRDefault="002A3E9F" w:rsidP="002A3E9F">
      <w:r>
        <w:lastRenderedPageBreak/>
        <w:t>“I want everything to feel timeless and classic and stand the test of time,” he leaves off. “Traditions and trends come and go. I hope my music is here fifty years from now. I’m trying to bring back the real substance and elements from the nineties and two-thousands</w:t>
      </w:r>
      <w:r w:rsidR="0055728E">
        <w:t xml:space="preserve"> I love</w:t>
      </w:r>
      <w:r>
        <w:t xml:space="preserve">. It starts with </w:t>
      </w:r>
      <w:r>
        <w:rPr>
          <w:i/>
          <w:iCs/>
        </w:rPr>
        <w:t>‘Thot Box’</w:t>
      </w:r>
      <w:r>
        <w:t xml:space="preserve">. It’s </w:t>
      </w:r>
      <w:r w:rsidR="007729E8">
        <w:t xml:space="preserve">going to be </w:t>
      </w:r>
      <w:r>
        <w:t>a takeover. I’m excited for hits, more hits</w:t>
      </w:r>
      <w:r w:rsidR="007729E8">
        <w:t>—</w:t>
      </w:r>
      <w:bookmarkStart w:id="0" w:name="_GoBack"/>
      <w:bookmarkEnd w:id="0"/>
      <w:r>
        <w:t>and more hits.”</w:t>
      </w:r>
      <w:r w:rsidR="004443BF">
        <w:t xml:space="preserve"> </w:t>
      </w:r>
    </w:p>
    <w:p w14:paraId="3CF84A69" w14:textId="77777777" w:rsidR="004443BF" w:rsidRPr="004443BF" w:rsidRDefault="004443BF">
      <w:pPr>
        <w:rPr>
          <w:b/>
          <w:bCs/>
        </w:rPr>
      </w:pPr>
    </w:p>
    <w:sectPr w:rsidR="004443BF" w:rsidRPr="00444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BF"/>
    <w:rsid w:val="00242BE2"/>
    <w:rsid w:val="002A3E9F"/>
    <w:rsid w:val="00321FEB"/>
    <w:rsid w:val="004443BF"/>
    <w:rsid w:val="0055728E"/>
    <w:rsid w:val="00586056"/>
    <w:rsid w:val="006733B4"/>
    <w:rsid w:val="007729E8"/>
    <w:rsid w:val="009601E4"/>
    <w:rsid w:val="00AD2F79"/>
    <w:rsid w:val="00B8577A"/>
    <w:rsid w:val="00CF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6C481"/>
  <w15:chartTrackingRefBased/>
  <w15:docId w15:val="{D99B5B27-270B-4C46-99AA-DF1C3B5E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Florino</dc:creator>
  <cp:keywords/>
  <dc:description/>
  <cp:lastModifiedBy>Rick Florino</cp:lastModifiedBy>
  <cp:revision>11</cp:revision>
  <dcterms:created xsi:type="dcterms:W3CDTF">2019-08-13T21:55:00Z</dcterms:created>
  <dcterms:modified xsi:type="dcterms:W3CDTF">2019-08-13T23:19:00Z</dcterms:modified>
</cp:coreProperties>
</file>