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1A" w:rsidRDefault="0041371A" w:rsidP="0041371A">
      <w:pPr>
        <w:ind w:left="2" w:hanging="2"/>
        <w:jc w:val="both"/>
      </w:pPr>
      <w:r>
        <w:t>FOR IMMEDIATE RELEASE</w:t>
      </w:r>
    </w:p>
    <w:p w:rsidR="0041371A" w:rsidRDefault="0041371A" w:rsidP="0041371A">
      <w:pPr>
        <w:ind w:left="2" w:hanging="2"/>
        <w:jc w:val="both"/>
      </w:pPr>
      <w:r>
        <w:t>SEPTEMBER 5, 2019</w:t>
      </w:r>
    </w:p>
    <w:p w:rsidR="0041371A" w:rsidRDefault="0041371A" w:rsidP="0041371A">
      <w:pPr>
        <w:ind w:left="2" w:hanging="2"/>
        <w:jc w:val="center"/>
        <w:rPr>
          <w:b/>
          <w:bCs/>
          <w:sz w:val="24"/>
          <w:szCs w:val="24"/>
          <w:u w:val="single"/>
        </w:rPr>
      </w:pPr>
    </w:p>
    <w:p w:rsidR="0041371A" w:rsidRDefault="0041371A" w:rsidP="0041371A">
      <w:pPr>
        <w:ind w:left="2" w:hanging="2"/>
        <w:jc w:val="center"/>
        <w:rPr>
          <w:sz w:val="24"/>
          <w:szCs w:val="24"/>
          <w:u w:val="single"/>
        </w:rPr>
      </w:pPr>
      <w:r>
        <w:rPr>
          <w:b/>
          <w:bCs/>
          <w:sz w:val="24"/>
          <w:szCs w:val="24"/>
          <w:u w:val="single"/>
        </w:rPr>
        <w:t>WAFIA ARRIVES WITH “HURTS (FEAT. LOUIS THE CHILD &amp; WHETHAN)”</w:t>
      </w:r>
    </w:p>
    <w:p w:rsidR="0041371A" w:rsidRDefault="0041371A" w:rsidP="0041371A">
      <w:pPr>
        <w:ind w:left="3" w:hanging="3"/>
        <w:jc w:val="center"/>
        <w:rPr>
          <w:sz w:val="28"/>
          <w:szCs w:val="28"/>
        </w:rPr>
      </w:pPr>
    </w:p>
    <w:p w:rsidR="0041371A" w:rsidRDefault="0041371A" w:rsidP="0041371A">
      <w:pPr>
        <w:ind w:left="2" w:hanging="2"/>
        <w:jc w:val="center"/>
      </w:pPr>
      <w:r>
        <w:rPr>
          <w:b/>
          <w:bCs/>
        </w:rPr>
        <w:t>ACCLAIMED SINGER-SONGWRITER UNVEILS ATLANTIC RECORDS DEBUT SINGLE</w:t>
      </w:r>
    </w:p>
    <w:p w:rsidR="0041371A" w:rsidRDefault="0041371A" w:rsidP="0041371A">
      <w:pPr>
        <w:ind w:left="2" w:hanging="2"/>
        <w:jc w:val="center"/>
      </w:pPr>
    </w:p>
    <w:p w:rsidR="0041371A" w:rsidRDefault="0041371A" w:rsidP="0041371A">
      <w:pPr>
        <w:ind w:left="2" w:hanging="2"/>
        <w:jc w:val="center"/>
      </w:pPr>
      <w:r>
        <w:rPr>
          <w:b/>
          <w:bCs/>
        </w:rPr>
        <w:t xml:space="preserve">OFFICIAL COMPANION VIDEO STREAMING </w:t>
      </w:r>
      <w:hyperlink r:id="rId4" w:history="1">
        <w:r>
          <w:rPr>
            <w:rStyle w:val="Hyperlink"/>
            <w:b/>
            <w:bCs/>
            <w:color w:val="0070C0"/>
          </w:rPr>
          <w:t>HERE</w:t>
        </w:r>
      </w:hyperlink>
    </w:p>
    <w:p w:rsidR="0041371A" w:rsidRDefault="0041371A" w:rsidP="0041371A">
      <w:pPr>
        <w:ind w:left="2" w:hanging="2"/>
        <w:jc w:val="center"/>
      </w:pPr>
    </w:p>
    <w:p w:rsidR="0041371A" w:rsidRDefault="0041371A" w:rsidP="0041371A">
      <w:pPr>
        <w:ind w:left="2" w:hanging="2"/>
        <w:jc w:val="center"/>
      </w:pPr>
      <w:r>
        <w:rPr>
          <w:b/>
          <w:bCs/>
        </w:rPr>
        <w:t>NORTH AMERICAN TOUR ALONGSIDE ELECTRIC GUEST BEGINS OCTOBER 28</w:t>
      </w:r>
      <w:r>
        <w:rPr>
          <w:b/>
          <w:bCs/>
          <w:vertAlign w:val="superscript"/>
        </w:rPr>
        <w:t>TH</w:t>
      </w:r>
      <w:r>
        <w:rPr>
          <w:b/>
          <w:bCs/>
        </w:rPr>
        <w:t xml:space="preserve"> IN SEATTLE</w:t>
      </w:r>
    </w:p>
    <w:p w:rsidR="0041371A" w:rsidRDefault="0041371A" w:rsidP="0041371A">
      <w:pPr>
        <w:ind w:left="2" w:hanging="2"/>
        <w:jc w:val="center"/>
      </w:pPr>
    </w:p>
    <w:p w:rsidR="0041371A" w:rsidRDefault="0041371A" w:rsidP="0041371A">
      <w:pPr>
        <w:ind w:left="2" w:hanging="2"/>
        <w:jc w:val="center"/>
      </w:pPr>
      <w:r>
        <w:rPr>
          <w:b/>
          <w:bCs/>
        </w:rPr>
        <w:t>“HURTS (FEAT. LOUIS THE CHILD &amp; WHETHAN)” AVAILABLE NOW</w:t>
      </w:r>
    </w:p>
    <w:p w:rsidR="0041371A" w:rsidRDefault="0041371A" w:rsidP="0041371A">
      <w:pPr>
        <w:ind w:left="2" w:hanging="2"/>
        <w:jc w:val="center"/>
      </w:pPr>
      <w:r>
        <w:rPr>
          <w:b/>
          <w:bCs/>
        </w:rPr>
        <w:t>FOR STREAMING AND DOWNLOAD</w:t>
      </w:r>
      <w:hyperlink r:id="rId5" w:history="1">
        <w:r>
          <w:rPr>
            <w:rStyle w:val="Hyperlink"/>
            <w:b/>
            <w:bCs/>
            <w:color w:val="1155CC"/>
            <w:u w:val="none"/>
          </w:rPr>
          <w:t xml:space="preserve"> </w:t>
        </w:r>
      </w:hyperlink>
      <w:hyperlink r:id="rId6" w:history="1">
        <w:r>
          <w:rPr>
            <w:rStyle w:val="Hyperlink"/>
            <w:b/>
            <w:bCs/>
            <w:color w:val="0070C0"/>
          </w:rPr>
          <w:t>HERE</w:t>
        </w:r>
      </w:hyperlink>
    </w:p>
    <w:p w:rsidR="0041371A" w:rsidRDefault="0041371A" w:rsidP="0041371A">
      <w:pPr>
        <w:ind w:left="2" w:hanging="2"/>
        <w:jc w:val="center"/>
      </w:pPr>
    </w:p>
    <w:p w:rsidR="0041371A" w:rsidRDefault="0041371A" w:rsidP="0041371A">
      <w:pPr>
        <w:ind w:left="2" w:hanging="2"/>
        <w:jc w:val="center"/>
      </w:pPr>
      <w:r>
        <w:rPr>
          <w:noProof/>
        </w:rPr>
        <w:drawing>
          <wp:inline distT="0" distB="0" distL="0" distR="0">
            <wp:extent cx="2609850" cy="2609850"/>
            <wp:effectExtent l="0" t="0" r="0" b="0"/>
            <wp:docPr id="2" name="Picture 2" descr="cid:image001.jpg@01D5634A.20B8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634A.20B83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41371A" w:rsidRDefault="0041371A" w:rsidP="0041371A">
      <w:pPr>
        <w:ind w:left="2" w:hanging="2"/>
        <w:jc w:val="center"/>
        <w:rPr>
          <w:b/>
          <w:bCs/>
          <w:sz w:val="18"/>
          <w:szCs w:val="18"/>
        </w:rPr>
      </w:pPr>
      <w:r>
        <w:rPr>
          <w:b/>
          <w:bCs/>
          <w:sz w:val="18"/>
          <w:szCs w:val="18"/>
        </w:rPr>
        <w:t>[</w:t>
      </w:r>
      <w:hyperlink r:id="rId8" w:history="1">
        <w:r>
          <w:rPr>
            <w:rStyle w:val="Hyperlink"/>
            <w:b/>
            <w:bCs/>
            <w:color w:val="auto"/>
            <w:sz w:val="18"/>
            <w:szCs w:val="18"/>
          </w:rPr>
          <w:t>DOWNLOAD HI-RES ARTWORK HERE</w:t>
        </w:r>
      </w:hyperlink>
      <w:r>
        <w:rPr>
          <w:b/>
          <w:bCs/>
          <w:sz w:val="18"/>
          <w:szCs w:val="18"/>
        </w:rPr>
        <w:t>]</w:t>
      </w:r>
    </w:p>
    <w:p w:rsidR="0041371A" w:rsidRDefault="0041371A" w:rsidP="0041371A">
      <w:pPr>
        <w:spacing w:line="360" w:lineRule="auto"/>
        <w:ind w:left="2" w:hanging="2"/>
        <w:jc w:val="center"/>
        <w:rPr>
          <w:rFonts w:ascii="Times New Roman" w:hAnsi="Times New Roman" w:cs="Times New Roman"/>
          <w:sz w:val="24"/>
          <w:szCs w:val="24"/>
        </w:rPr>
      </w:pPr>
    </w:p>
    <w:p w:rsidR="0041371A" w:rsidRDefault="0041371A" w:rsidP="0041371A">
      <w:pPr>
        <w:ind w:left="2" w:hanging="2"/>
        <w:jc w:val="center"/>
        <w:rPr>
          <w:rFonts w:ascii="Calibri" w:hAnsi="Calibri" w:cs="Calibri"/>
          <w:color w:val="000000"/>
          <w:sz w:val="20"/>
          <w:szCs w:val="20"/>
        </w:rPr>
      </w:pPr>
      <w:r>
        <w:rPr>
          <w:i/>
          <w:iCs/>
          <w:color w:val="000000"/>
          <w:sz w:val="20"/>
          <w:szCs w:val="20"/>
        </w:rPr>
        <w:t>"</w:t>
      </w:r>
      <w:proofErr w:type="spellStart"/>
      <w:r>
        <w:rPr>
          <w:i/>
          <w:iCs/>
          <w:color w:val="000000"/>
          <w:sz w:val="20"/>
          <w:szCs w:val="20"/>
        </w:rPr>
        <w:t>Wafia</w:t>
      </w:r>
      <w:proofErr w:type="spellEnd"/>
      <w:r>
        <w:rPr>
          <w:i/>
          <w:iCs/>
          <w:color w:val="000000"/>
          <w:sz w:val="20"/>
          <w:szCs w:val="20"/>
        </w:rPr>
        <w:t xml:space="preserve"> is the Muslim, Iraqi-Syrian, queer artist that is </w:t>
      </w:r>
      <w:r>
        <w:rPr>
          <w:i/>
          <w:iCs/>
          <w:sz w:val="20"/>
          <w:szCs w:val="20"/>
        </w:rPr>
        <w:t>single-handedly</w:t>
      </w:r>
      <w:r>
        <w:rPr>
          <w:i/>
          <w:iCs/>
          <w:color w:val="000000"/>
          <w:sz w:val="20"/>
          <w:szCs w:val="20"/>
        </w:rPr>
        <w:t xml:space="preserve"> shaking up the music industry with her ‘purposeful pop’ – her </w:t>
      </w:r>
      <w:r>
        <w:rPr>
          <w:i/>
          <w:iCs/>
          <w:sz w:val="20"/>
          <w:szCs w:val="20"/>
        </w:rPr>
        <w:t>multi-national</w:t>
      </w:r>
      <w:r>
        <w:rPr>
          <w:i/>
          <w:iCs/>
          <w:color w:val="000000"/>
          <w:sz w:val="20"/>
          <w:szCs w:val="20"/>
        </w:rPr>
        <w:t xml:space="preserve"> identity being at the epicenter of her music.”</w:t>
      </w:r>
    </w:p>
    <w:p w:rsidR="0041371A" w:rsidRDefault="0041371A" w:rsidP="0041371A">
      <w:pPr>
        <w:ind w:left="2" w:hanging="2"/>
        <w:jc w:val="center"/>
        <w:rPr>
          <w:b/>
          <w:bCs/>
          <w:color w:val="000000"/>
          <w:sz w:val="20"/>
          <w:szCs w:val="20"/>
        </w:rPr>
      </w:pPr>
      <w:r>
        <w:rPr>
          <w:i/>
          <w:iCs/>
          <w:color w:val="000000"/>
          <w:sz w:val="20"/>
          <w:szCs w:val="20"/>
        </w:rPr>
        <w:t>-</w:t>
      </w:r>
      <w:r>
        <w:rPr>
          <w:b/>
          <w:bCs/>
          <w:i/>
          <w:iCs/>
          <w:color w:val="000000"/>
          <w:sz w:val="20"/>
          <w:szCs w:val="20"/>
        </w:rPr>
        <w:t>VOGUE</w:t>
      </w:r>
    </w:p>
    <w:p w:rsidR="0041371A" w:rsidRDefault="0041371A" w:rsidP="0041371A">
      <w:pPr>
        <w:ind w:left="2" w:hanging="2"/>
        <w:jc w:val="center"/>
        <w:rPr>
          <w:color w:val="000000"/>
          <w:sz w:val="20"/>
          <w:szCs w:val="20"/>
        </w:rPr>
      </w:pPr>
    </w:p>
    <w:p w:rsidR="0041371A" w:rsidRDefault="0041371A" w:rsidP="0041371A">
      <w:pPr>
        <w:ind w:left="2" w:hanging="2"/>
        <w:jc w:val="center"/>
        <w:rPr>
          <w:color w:val="000000"/>
          <w:sz w:val="20"/>
          <w:szCs w:val="20"/>
        </w:rPr>
      </w:pPr>
      <w:r>
        <w:rPr>
          <w:i/>
          <w:iCs/>
          <w:color w:val="000000"/>
          <w:sz w:val="20"/>
          <w:szCs w:val="20"/>
        </w:rPr>
        <w:t>“Armed with a euphonious voice and a penchant for brooding synths, you know she's the real deal…”</w:t>
      </w:r>
    </w:p>
    <w:p w:rsidR="0041371A" w:rsidRDefault="0041371A" w:rsidP="0041371A">
      <w:pPr>
        <w:ind w:left="2" w:hanging="2"/>
        <w:jc w:val="center"/>
        <w:rPr>
          <w:color w:val="000000"/>
          <w:sz w:val="20"/>
          <w:szCs w:val="20"/>
        </w:rPr>
      </w:pPr>
      <w:r>
        <w:rPr>
          <w:i/>
          <w:iCs/>
          <w:color w:val="000000"/>
          <w:sz w:val="20"/>
          <w:szCs w:val="20"/>
        </w:rPr>
        <w:t>-</w:t>
      </w:r>
      <w:r>
        <w:rPr>
          <w:b/>
          <w:bCs/>
          <w:i/>
          <w:iCs/>
          <w:color w:val="000000"/>
          <w:sz w:val="20"/>
          <w:szCs w:val="20"/>
        </w:rPr>
        <w:t>NYLON</w:t>
      </w:r>
    </w:p>
    <w:p w:rsidR="0041371A" w:rsidRDefault="0041371A" w:rsidP="0041371A">
      <w:pPr>
        <w:ind w:left="2" w:hanging="2"/>
        <w:jc w:val="center"/>
        <w:rPr>
          <w:color w:val="000000"/>
          <w:sz w:val="20"/>
          <w:szCs w:val="20"/>
        </w:rPr>
      </w:pPr>
    </w:p>
    <w:p w:rsidR="0041371A" w:rsidRDefault="0041371A" w:rsidP="0041371A">
      <w:pPr>
        <w:ind w:left="2" w:hanging="2"/>
        <w:jc w:val="center"/>
        <w:rPr>
          <w:color w:val="000000"/>
          <w:sz w:val="20"/>
          <w:szCs w:val="20"/>
        </w:rPr>
      </w:pPr>
      <w:r>
        <w:rPr>
          <w:i/>
          <w:iCs/>
          <w:color w:val="000000"/>
          <w:sz w:val="20"/>
          <w:szCs w:val="20"/>
        </w:rPr>
        <w:t xml:space="preserve">“Vulnerability and transparency </w:t>
      </w:r>
      <w:proofErr w:type="gramStart"/>
      <w:r>
        <w:rPr>
          <w:i/>
          <w:iCs/>
          <w:color w:val="000000"/>
          <w:sz w:val="20"/>
          <w:szCs w:val="20"/>
        </w:rPr>
        <w:t>is</w:t>
      </w:r>
      <w:proofErr w:type="gramEnd"/>
      <w:r>
        <w:rPr>
          <w:i/>
          <w:iCs/>
          <w:color w:val="000000"/>
          <w:sz w:val="20"/>
          <w:szCs w:val="20"/>
        </w:rPr>
        <w:t xml:space="preserve"> what makes </w:t>
      </w:r>
      <w:proofErr w:type="spellStart"/>
      <w:r>
        <w:rPr>
          <w:i/>
          <w:iCs/>
          <w:color w:val="000000"/>
          <w:sz w:val="20"/>
          <w:szCs w:val="20"/>
        </w:rPr>
        <w:t>Wafia's</w:t>
      </w:r>
      <w:proofErr w:type="spellEnd"/>
      <w:r>
        <w:rPr>
          <w:i/>
          <w:iCs/>
          <w:color w:val="000000"/>
          <w:sz w:val="20"/>
          <w:szCs w:val="20"/>
        </w:rPr>
        <w:t xml:space="preserve"> music so powerful…”</w:t>
      </w:r>
    </w:p>
    <w:p w:rsidR="0041371A" w:rsidRDefault="0041371A" w:rsidP="0041371A">
      <w:pPr>
        <w:ind w:left="2" w:hanging="2"/>
        <w:jc w:val="center"/>
        <w:rPr>
          <w:color w:val="000000"/>
          <w:sz w:val="20"/>
          <w:szCs w:val="20"/>
        </w:rPr>
      </w:pPr>
      <w:proofErr w:type="spellStart"/>
      <w:r>
        <w:rPr>
          <w:b/>
          <w:bCs/>
          <w:i/>
          <w:iCs/>
          <w:color w:val="000000"/>
          <w:sz w:val="20"/>
          <w:szCs w:val="20"/>
        </w:rPr>
        <w:t>i</w:t>
      </w:r>
      <w:proofErr w:type="spellEnd"/>
      <w:r>
        <w:rPr>
          <w:b/>
          <w:bCs/>
          <w:i/>
          <w:iCs/>
          <w:color w:val="000000"/>
          <w:sz w:val="20"/>
          <w:szCs w:val="20"/>
        </w:rPr>
        <w:t>-D</w:t>
      </w:r>
    </w:p>
    <w:p w:rsidR="0041371A" w:rsidRDefault="0041371A" w:rsidP="0041371A">
      <w:pPr>
        <w:ind w:left="2" w:hanging="2"/>
        <w:jc w:val="center"/>
        <w:rPr>
          <w:color w:val="000000"/>
          <w:sz w:val="20"/>
          <w:szCs w:val="20"/>
        </w:rPr>
      </w:pPr>
    </w:p>
    <w:p w:rsidR="0041371A" w:rsidRDefault="0041371A" w:rsidP="0041371A">
      <w:pPr>
        <w:spacing w:line="276" w:lineRule="auto"/>
        <w:ind w:left="2" w:hanging="2"/>
        <w:jc w:val="both"/>
        <w:rPr>
          <w:color w:val="000000"/>
        </w:rPr>
      </w:pPr>
      <w:r>
        <w:rPr>
          <w:color w:val="000000"/>
        </w:rPr>
        <w:t xml:space="preserve">Atlantic Records have announced the label debut single from groundbreaking singer/songwriter/multi-instrumentalist </w:t>
      </w:r>
      <w:proofErr w:type="spellStart"/>
      <w:r>
        <w:rPr>
          <w:b/>
          <w:bCs/>
          <w:color w:val="000000"/>
        </w:rPr>
        <w:t>Wafia</w:t>
      </w:r>
      <w:proofErr w:type="spellEnd"/>
      <w:r>
        <w:rPr>
          <w:color w:val="000000"/>
        </w:rPr>
        <w:t xml:space="preserve">. </w:t>
      </w:r>
      <w:r>
        <w:rPr>
          <w:b/>
          <w:bCs/>
          <w:color w:val="000000"/>
        </w:rPr>
        <w:t xml:space="preserve">“Hurts (Feat. Louis the Child &amp; </w:t>
      </w:r>
      <w:proofErr w:type="spellStart"/>
      <w:r>
        <w:rPr>
          <w:b/>
          <w:bCs/>
          <w:color w:val="000000"/>
        </w:rPr>
        <w:t>Whethan</w:t>
      </w:r>
      <w:proofErr w:type="spellEnd"/>
      <w:r>
        <w:rPr>
          <w:b/>
          <w:bCs/>
          <w:color w:val="000000"/>
        </w:rPr>
        <w:t>)”</w:t>
      </w:r>
      <w:r>
        <w:rPr>
          <w:color w:val="000000"/>
        </w:rPr>
        <w:t xml:space="preserve"> is available today at all DSPs and streaming services </w:t>
      </w:r>
      <w:hyperlink r:id="rId9" w:history="1">
        <w:r>
          <w:rPr>
            <w:rStyle w:val="Hyperlink"/>
            <w:b/>
            <w:bCs/>
            <w:color w:val="1155CC"/>
          </w:rPr>
          <w:t>HERE</w:t>
        </w:r>
      </w:hyperlink>
      <w:r>
        <w:rPr>
          <w:color w:val="000000"/>
        </w:rPr>
        <w:t xml:space="preserve">. The bouncy, euphoric track is joined by a stunning companion video directed by acclaimed Chicago-based filmmaker collective, Weird Life Films  (Laura Gordon, Mike </w:t>
      </w:r>
      <w:proofErr w:type="spellStart"/>
      <w:r>
        <w:rPr>
          <w:color w:val="000000"/>
        </w:rPr>
        <w:t>Monachos</w:t>
      </w:r>
      <w:proofErr w:type="spellEnd"/>
      <w:r>
        <w:rPr>
          <w:color w:val="000000"/>
        </w:rPr>
        <w:t>, Ryan Ohm and Jackson James) and is now streaming</w:t>
      </w:r>
      <w:r>
        <w:rPr>
          <w:b/>
          <w:bCs/>
          <w:color w:val="000000"/>
        </w:rPr>
        <w:t xml:space="preserve"> </w:t>
      </w:r>
      <w:hyperlink r:id="rId10" w:history="1">
        <w:r>
          <w:rPr>
            <w:rStyle w:val="Hyperlink"/>
            <w:b/>
            <w:bCs/>
            <w:color w:val="0070C0"/>
          </w:rPr>
          <w:t>HERE</w:t>
        </w:r>
      </w:hyperlink>
      <w:r>
        <w:rPr>
          <w:color w:val="000000"/>
        </w:rPr>
        <w:t>.</w:t>
      </w:r>
    </w:p>
    <w:p w:rsidR="0041371A" w:rsidRDefault="0041371A" w:rsidP="0041371A">
      <w:pPr>
        <w:spacing w:line="276" w:lineRule="auto"/>
        <w:ind w:left="2" w:hanging="2"/>
        <w:jc w:val="both"/>
      </w:pPr>
    </w:p>
    <w:p w:rsidR="0041371A" w:rsidRDefault="0041371A" w:rsidP="0041371A">
      <w:pPr>
        <w:spacing w:line="276" w:lineRule="auto"/>
        <w:ind w:left="2" w:hanging="2"/>
        <w:jc w:val="both"/>
        <w:rPr>
          <w:i/>
          <w:iCs/>
        </w:rPr>
      </w:pPr>
      <w:r>
        <w:rPr>
          <w:i/>
          <w:iCs/>
        </w:rPr>
        <w:lastRenderedPageBreak/>
        <w:t xml:space="preserve">“Hurts came together so quickly on the day I first met Sarah Aarons and wrote it with her. The session itself went for like 13 hours but mostly because we were just hanging out, getting to know each other and in between all that we were writing the song on just keys with </w:t>
      </w:r>
      <w:proofErr w:type="spellStart"/>
      <w:r>
        <w:rPr>
          <w:i/>
          <w:iCs/>
        </w:rPr>
        <w:t>Rogét</w:t>
      </w:r>
      <w:proofErr w:type="spellEnd"/>
      <w:r>
        <w:rPr>
          <w:i/>
          <w:iCs/>
        </w:rPr>
        <w:t xml:space="preserve"> </w:t>
      </w:r>
      <w:proofErr w:type="spellStart"/>
      <w:r>
        <w:rPr>
          <w:i/>
          <w:iCs/>
        </w:rPr>
        <w:t>Chahayed</w:t>
      </w:r>
      <w:proofErr w:type="spellEnd"/>
      <w:r>
        <w:rPr>
          <w:i/>
          <w:iCs/>
        </w:rPr>
        <w:t xml:space="preserve">,” </w:t>
      </w:r>
      <w:r>
        <w:t xml:space="preserve">says </w:t>
      </w:r>
      <w:proofErr w:type="spellStart"/>
      <w:r>
        <w:rPr>
          <w:b/>
          <w:bCs/>
        </w:rPr>
        <w:t>Wafia</w:t>
      </w:r>
      <w:proofErr w:type="spellEnd"/>
      <w:r>
        <w:rPr>
          <w:b/>
          <w:bCs/>
        </w:rPr>
        <w:t>, “</w:t>
      </w:r>
      <w:r>
        <w:rPr>
          <w:i/>
          <w:iCs/>
        </w:rPr>
        <w:t xml:space="preserve">We loved the song and called </w:t>
      </w:r>
      <w:proofErr w:type="spellStart"/>
      <w:r>
        <w:rPr>
          <w:i/>
          <w:iCs/>
        </w:rPr>
        <w:t>Whethan</w:t>
      </w:r>
      <w:proofErr w:type="spellEnd"/>
      <w:r>
        <w:rPr>
          <w:i/>
          <w:iCs/>
        </w:rPr>
        <w:t xml:space="preserve"> that night to come over to the house to lay some ideas down on it. It wasn’t till months after that we felt the Louis </w:t>
      </w:r>
      <w:proofErr w:type="gramStart"/>
      <w:r>
        <w:rPr>
          <w:i/>
          <w:iCs/>
        </w:rPr>
        <w:t>The</w:t>
      </w:r>
      <w:proofErr w:type="gramEnd"/>
      <w:r>
        <w:rPr>
          <w:i/>
          <w:iCs/>
        </w:rPr>
        <w:t xml:space="preserve"> Child boys should hop on too. When it came time to film the video it just felt so right to be filming it in </w:t>
      </w:r>
      <w:proofErr w:type="spellStart"/>
      <w:r>
        <w:rPr>
          <w:i/>
          <w:iCs/>
        </w:rPr>
        <w:t>Whethan</w:t>
      </w:r>
      <w:proofErr w:type="spellEnd"/>
      <w:r>
        <w:rPr>
          <w:i/>
          <w:iCs/>
        </w:rPr>
        <w:t xml:space="preserve"> and Louis </w:t>
      </w:r>
      <w:proofErr w:type="gramStart"/>
      <w:r>
        <w:rPr>
          <w:i/>
          <w:iCs/>
        </w:rPr>
        <w:t>The</w:t>
      </w:r>
      <w:proofErr w:type="gramEnd"/>
      <w:r>
        <w:rPr>
          <w:i/>
          <w:iCs/>
        </w:rPr>
        <w:t xml:space="preserve"> Child’s hometown of Chicago around my Lollapalooza appearance for ‘Better Not’. This song to me is such a labor of love between friends and I feel so lucky to get to make music with these incredible people.”</w:t>
      </w:r>
    </w:p>
    <w:p w:rsidR="0041371A" w:rsidRDefault="0041371A" w:rsidP="0041371A">
      <w:pPr>
        <w:spacing w:line="276" w:lineRule="auto"/>
        <w:ind w:left="2" w:hanging="2"/>
        <w:jc w:val="both"/>
        <w:rPr>
          <w:color w:val="000000"/>
        </w:rPr>
      </w:pPr>
    </w:p>
    <w:p w:rsidR="0041371A" w:rsidRDefault="0041371A" w:rsidP="0041371A">
      <w:pPr>
        <w:ind w:left="2" w:hanging="2"/>
        <w:rPr>
          <w:i/>
          <w:iCs/>
        </w:rPr>
      </w:pPr>
      <w:r>
        <w:rPr>
          <w:i/>
          <w:iCs/>
        </w:rPr>
        <w:t xml:space="preserve">“We were so excited to collaborate with two of our favorite people, </w:t>
      </w:r>
      <w:proofErr w:type="spellStart"/>
      <w:r>
        <w:rPr>
          <w:i/>
          <w:iCs/>
        </w:rPr>
        <w:t>Wafia</w:t>
      </w:r>
      <w:proofErr w:type="spellEnd"/>
      <w:r>
        <w:rPr>
          <w:i/>
          <w:iCs/>
        </w:rPr>
        <w:t xml:space="preserve"> and </w:t>
      </w:r>
      <w:proofErr w:type="spellStart"/>
      <w:r>
        <w:rPr>
          <w:i/>
          <w:iCs/>
        </w:rPr>
        <w:t>Whethan</w:t>
      </w:r>
      <w:proofErr w:type="spellEnd"/>
      <w:r>
        <w:rPr>
          <w:i/>
          <w:iCs/>
        </w:rPr>
        <w:t xml:space="preserve">.” </w:t>
      </w:r>
      <w:r>
        <w:t xml:space="preserve">says </w:t>
      </w:r>
      <w:r>
        <w:rPr>
          <w:b/>
          <w:bCs/>
        </w:rPr>
        <w:t xml:space="preserve">Louis </w:t>
      </w:r>
      <w:proofErr w:type="gramStart"/>
      <w:r>
        <w:rPr>
          <w:b/>
          <w:bCs/>
        </w:rPr>
        <w:t>The</w:t>
      </w:r>
      <w:proofErr w:type="gramEnd"/>
      <w:r>
        <w:rPr>
          <w:b/>
          <w:bCs/>
        </w:rPr>
        <w:t xml:space="preserve"> Child, “</w:t>
      </w:r>
      <w:r>
        <w:rPr>
          <w:i/>
          <w:iCs/>
        </w:rPr>
        <w:t>We hope you love it as much as we do.”</w:t>
      </w:r>
    </w:p>
    <w:p w:rsidR="0041371A" w:rsidRDefault="0041371A" w:rsidP="0041371A">
      <w:pPr>
        <w:spacing w:line="276" w:lineRule="auto"/>
        <w:ind w:left="2" w:hanging="2"/>
        <w:jc w:val="both"/>
        <w:rPr>
          <w:color w:val="000000"/>
          <w:position w:val="-1"/>
        </w:rPr>
      </w:pPr>
    </w:p>
    <w:p w:rsidR="0041371A" w:rsidRDefault="0041371A" w:rsidP="0041371A">
      <w:pPr>
        <w:ind w:left="2" w:hanging="2"/>
        <w:rPr>
          <w:i/>
          <w:iCs/>
        </w:rPr>
      </w:pPr>
      <w:proofErr w:type="spellStart"/>
      <w:r>
        <w:rPr>
          <w:b/>
          <w:bCs/>
        </w:rPr>
        <w:t>Whethan</w:t>
      </w:r>
      <w:proofErr w:type="spellEnd"/>
      <w:r>
        <w:rPr>
          <w:b/>
          <w:bCs/>
        </w:rPr>
        <w:t xml:space="preserve"> </w:t>
      </w:r>
      <w:r>
        <w:t xml:space="preserve">says of the </w:t>
      </w:r>
      <w:proofErr w:type="spellStart"/>
      <w:r>
        <w:t>collab</w:t>
      </w:r>
      <w:proofErr w:type="spellEnd"/>
      <w:r>
        <w:t>, “</w:t>
      </w:r>
      <w:r>
        <w:rPr>
          <w:i/>
          <w:iCs/>
        </w:rPr>
        <w:t xml:space="preserve">It's a homie track. It was an opportunity to be able to come together with friends and make music. Both </w:t>
      </w:r>
      <w:proofErr w:type="spellStart"/>
      <w:r>
        <w:rPr>
          <w:i/>
          <w:iCs/>
        </w:rPr>
        <w:t>Wafia</w:t>
      </w:r>
      <w:proofErr w:type="spellEnd"/>
      <w:r>
        <w:rPr>
          <w:i/>
          <w:iCs/>
        </w:rPr>
        <w:t xml:space="preserve"> and Louis The Child are like </w:t>
      </w:r>
      <w:proofErr w:type="gramStart"/>
      <w:r>
        <w:rPr>
          <w:i/>
          <w:iCs/>
        </w:rPr>
        <w:t>family ,so</w:t>
      </w:r>
      <w:proofErr w:type="gramEnd"/>
      <w:r>
        <w:rPr>
          <w:i/>
          <w:iCs/>
        </w:rPr>
        <w:t xml:space="preserve"> this one means a lot to me."</w:t>
      </w:r>
    </w:p>
    <w:p w:rsidR="0041371A" w:rsidRDefault="0041371A" w:rsidP="0041371A">
      <w:pPr>
        <w:spacing w:line="276" w:lineRule="auto"/>
        <w:ind w:left="2" w:hanging="2"/>
        <w:jc w:val="both"/>
        <w:rPr>
          <w:rFonts w:ascii="Calibri Light" w:hAnsi="Calibri Light" w:cs="Calibri Light"/>
          <w:i/>
          <w:iCs/>
          <w:position w:val="-1"/>
          <w:sz w:val="20"/>
          <w:szCs w:val="20"/>
        </w:rPr>
      </w:pPr>
    </w:p>
    <w:p w:rsidR="0041371A" w:rsidRDefault="0041371A" w:rsidP="0041371A">
      <w:pPr>
        <w:spacing w:line="276" w:lineRule="auto"/>
        <w:ind w:left="2" w:hanging="2"/>
        <w:jc w:val="both"/>
        <w:rPr>
          <w:rFonts w:ascii="Calibri" w:hAnsi="Calibri" w:cs="Calibri"/>
        </w:rPr>
      </w:pPr>
      <w:r>
        <w:t xml:space="preserve">Hailed by </w:t>
      </w:r>
      <w:hyperlink r:id="rId11" w:history="1">
        <w:r>
          <w:rPr>
            <w:rStyle w:val="Hyperlink"/>
            <w:b/>
            <w:bCs/>
            <w:color w:val="000000"/>
          </w:rPr>
          <w:t>VOGUE</w:t>
        </w:r>
      </w:hyperlink>
      <w:r>
        <w:rPr>
          <w:b/>
          <w:bCs/>
        </w:rPr>
        <w:t xml:space="preserve"> </w:t>
      </w:r>
      <w:r>
        <w:t>as “</w:t>
      </w:r>
      <w:r>
        <w:rPr>
          <w:i/>
          <w:iCs/>
        </w:rPr>
        <w:t>the 24-year-old, Muslim, Iraqi-Syrian, queer artist that is single handedly shaking up the music industry with her ‘purposeful pop</w:t>
      </w:r>
      <w:r>
        <w:t xml:space="preserve">,’” </w:t>
      </w:r>
      <w:proofErr w:type="spellStart"/>
      <w:r>
        <w:rPr>
          <w:b/>
          <w:bCs/>
        </w:rPr>
        <w:t>Wafia</w:t>
      </w:r>
      <w:proofErr w:type="spellEnd"/>
      <w:r>
        <w:rPr>
          <w:b/>
          <w:bCs/>
        </w:rPr>
        <w:t xml:space="preserve"> </w:t>
      </w:r>
      <w:r>
        <w:t xml:space="preserve">has made waves for magnifying identifiable and idiosyncratic experiences in the form of alternative electro anthems rich with keen observation and lyrical power. She first arrived with an initial series of independent releases and collaborations but truly captured the world’s attention with her featured role on </w:t>
      </w:r>
      <w:r>
        <w:rPr>
          <w:b/>
          <w:bCs/>
        </w:rPr>
        <w:t>Louis the Child’s</w:t>
      </w:r>
      <w:r>
        <w:t xml:space="preserve"> 2018 smash, “</w:t>
      </w:r>
      <w:r>
        <w:rPr>
          <w:b/>
          <w:bCs/>
        </w:rPr>
        <w:t xml:space="preserve">Better Not (Feat. </w:t>
      </w:r>
      <w:proofErr w:type="spellStart"/>
      <w:r>
        <w:rPr>
          <w:b/>
          <w:bCs/>
        </w:rPr>
        <w:t>Wafia</w:t>
      </w:r>
      <w:proofErr w:type="spellEnd"/>
      <w:r>
        <w:rPr>
          <w:b/>
          <w:bCs/>
        </w:rPr>
        <w:t>),”</w:t>
      </w:r>
      <w:r>
        <w:t xml:space="preserve"> streaming </w:t>
      </w:r>
      <w:hyperlink r:id="rId12" w:history="1">
        <w:r>
          <w:rPr>
            <w:rStyle w:val="Hyperlink"/>
            <w:color w:val="000000"/>
          </w:rPr>
          <w:t>HERE</w:t>
        </w:r>
      </w:hyperlink>
      <w:r>
        <w:t xml:space="preserve">. The track earned worldwide streams in excess of 200 million along with a RIAA Gold certification and widespread acclaim from the likes of </w:t>
      </w:r>
      <w:r>
        <w:rPr>
          <w:b/>
          <w:bCs/>
          <w:u w:val="single"/>
        </w:rPr>
        <w:t>W</w:t>
      </w:r>
      <w:r>
        <w:t xml:space="preserve">, </w:t>
      </w:r>
      <w:proofErr w:type="spellStart"/>
      <w:r>
        <w:rPr>
          <w:b/>
          <w:bCs/>
          <w:u w:val="single"/>
        </w:rPr>
        <w:t>Idolator</w:t>
      </w:r>
      <w:proofErr w:type="spellEnd"/>
      <w:r>
        <w:t xml:space="preserve">, </w:t>
      </w:r>
      <w:proofErr w:type="spellStart"/>
      <w:r>
        <w:rPr>
          <w:b/>
          <w:bCs/>
          <w:u w:val="single"/>
        </w:rPr>
        <w:t>Ladygunn</w:t>
      </w:r>
      <w:proofErr w:type="spellEnd"/>
      <w:r>
        <w:rPr>
          <w:b/>
          <w:bCs/>
          <w:u w:val="single"/>
        </w:rPr>
        <w:t>,</w:t>
      </w:r>
      <w:r>
        <w:t xml:space="preserve"> </w:t>
      </w:r>
      <w:r>
        <w:rPr>
          <w:b/>
          <w:bCs/>
          <w:u w:val="single"/>
        </w:rPr>
        <w:t>NPR</w:t>
      </w:r>
      <w:r>
        <w:t xml:space="preserve">, </w:t>
      </w:r>
      <w:r>
        <w:rPr>
          <w:b/>
          <w:bCs/>
          <w:u w:val="single"/>
        </w:rPr>
        <w:t>Wonderland</w:t>
      </w:r>
      <w:r>
        <w:t xml:space="preserve">, </w:t>
      </w:r>
      <w:proofErr w:type="spellStart"/>
      <w:r>
        <w:rPr>
          <w:b/>
          <w:bCs/>
          <w:u w:val="single"/>
        </w:rPr>
        <w:t>i</w:t>
      </w:r>
      <w:proofErr w:type="spellEnd"/>
      <w:r>
        <w:rPr>
          <w:b/>
          <w:bCs/>
          <w:u w:val="single"/>
        </w:rPr>
        <w:t>-D</w:t>
      </w:r>
      <w:r>
        <w:t>, and more.</w:t>
      </w:r>
    </w:p>
    <w:p w:rsidR="0041371A" w:rsidRDefault="0041371A" w:rsidP="0041371A">
      <w:pPr>
        <w:spacing w:line="276" w:lineRule="auto"/>
        <w:ind w:left="2" w:hanging="2"/>
        <w:jc w:val="both"/>
      </w:pPr>
    </w:p>
    <w:p w:rsidR="0041371A" w:rsidRDefault="0041371A" w:rsidP="0041371A">
      <w:pPr>
        <w:spacing w:line="276" w:lineRule="auto"/>
        <w:ind w:left="2" w:hanging="2"/>
        <w:jc w:val="both"/>
      </w:pPr>
      <w:r>
        <w:t xml:space="preserve">Now based in Los Angeles after growing up in Australia, </w:t>
      </w:r>
      <w:proofErr w:type="spellStart"/>
      <w:r>
        <w:t>Wafia</w:t>
      </w:r>
      <w:proofErr w:type="spellEnd"/>
      <w:r>
        <w:t xml:space="preserve"> quickly followed up with her own “</w:t>
      </w:r>
      <w:hyperlink r:id="rId13" w:history="1">
        <w:r>
          <w:rPr>
            <w:rStyle w:val="Hyperlink"/>
            <w:color w:val="000000"/>
          </w:rPr>
          <w:t>I’m Good</w:t>
        </w:r>
      </w:hyperlink>
      <w:r>
        <w:t xml:space="preserve">,” drawing millions of worldwide streams as well as further applause from </w:t>
      </w:r>
      <w:hyperlink r:id="rId14" w:history="1">
        <w:r>
          <w:rPr>
            <w:rStyle w:val="Hyperlink"/>
            <w:b/>
            <w:bCs/>
            <w:color w:val="000000"/>
          </w:rPr>
          <w:t>The FADER</w:t>
        </w:r>
      </w:hyperlink>
      <w:r>
        <w:t xml:space="preserve">, which wrote, </w:t>
      </w:r>
      <w:r>
        <w:rPr>
          <w:i/>
          <w:iCs/>
        </w:rPr>
        <w:t xml:space="preserve">“Produced by John Hill and co-written with </w:t>
      </w:r>
      <w:proofErr w:type="spellStart"/>
      <w:r>
        <w:rPr>
          <w:i/>
          <w:iCs/>
        </w:rPr>
        <w:t>Wrabel</w:t>
      </w:r>
      <w:proofErr w:type="spellEnd"/>
      <w:r>
        <w:rPr>
          <w:i/>
          <w:iCs/>
        </w:rPr>
        <w:t>, (‘I’m Good’ is) built around a pulsing beat and shimmery instrumentation that, together, sound like a moment of self-confident clarity.” “I’m Good” is “a perfect song,”</w:t>
      </w:r>
      <w:r>
        <w:t xml:space="preserve"> declared </w:t>
      </w:r>
      <w:hyperlink r:id="rId15" w:history="1">
        <w:r>
          <w:rPr>
            <w:rStyle w:val="Hyperlink"/>
            <w:b/>
            <w:bCs/>
            <w:color w:val="000000"/>
          </w:rPr>
          <w:t>Refinery 29</w:t>
        </w:r>
      </w:hyperlink>
      <w:r>
        <w:t>. “</w:t>
      </w:r>
      <w:r>
        <w:rPr>
          <w:i/>
          <w:iCs/>
        </w:rPr>
        <w:t>The groove…is truly second to none, and paired with (</w:t>
      </w:r>
      <w:proofErr w:type="spellStart"/>
      <w:r>
        <w:rPr>
          <w:i/>
          <w:iCs/>
        </w:rPr>
        <w:t>Wafia’s</w:t>
      </w:r>
      <w:proofErr w:type="spellEnd"/>
      <w:r>
        <w:rPr>
          <w:i/>
          <w:iCs/>
        </w:rPr>
        <w:t>) airy vocals, it makes for a next-level conception on a classic genre of song.”</w:t>
      </w:r>
    </w:p>
    <w:p w:rsidR="0041371A" w:rsidRDefault="0041371A" w:rsidP="0041371A">
      <w:pPr>
        <w:spacing w:line="276" w:lineRule="auto"/>
        <w:ind w:left="2" w:hanging="2"/>
        <w:jc w:val="both"/>
      </w:pPr>
    </w:p>
    <w:p w:rsidR="0041371A" w:rsidRDefault="0041371A" w:rsidP="0041371A">
      <w:pPr>
        <w:spacing w:line="276" w:lineRule="auto"/>
        <w:ind w:left="2" w:hanging="2"/>
        <w:jc w:val="both"/>
      </w:pPr>
      <w:r>
        <w:t xml:space="preserve">With over 300 million worldwide streams to her name thus far, </w:t>
      </w:r>
      <w:proofErr w:type="spellStart"/>
      <w:r>
        <w:rPr>
          <w:b/>
          <w:bCs/>
        </w:rPr>
        <w:t>Wafia</w:t>
      </w:r>
      <w:proofErr w:type="spellEnd"/>
      <w:r>
        <w:rPr>
          <w:b/>
          <w:bCs/>
        </w:rPr>
        <w:t xml:space="preserve"> </w:t>
      </w:r>
      <w:r>
        <w:t xml:space="preserve">is keenly aware of her position in life and is committed to empowering marginalized communities, at home and abroad, while also helping women of all shapes, sizes, and nationalities find themselves in her music. Though her unique art is distinctly personal, </w:t>
      </w:r>
      <w:proofErr w:type="spellStart"/>
      <w:r>
        <w:rPr>
          <w:b/>
          <w:bCs/>
        </w:rPr>
        <w:t>Wafia</w:t>
      </w:r>
      <w:proofErr w:type="spellEnd"/>
      <w:r>
        <w:t xml:space="preserve"> firmly believes creative gifts are meant to be shared and is passionately determined to create a positive environment that says all are welcome here.</w:t>
      </w:r>
    </w:p>
    <w:p w:rsidR="0041371A" w:rsidRDefault="0041371A" w:rsidP="0041371A">
      <w:pPr>
        <w:spacing w:line="276" w:lineRule="auto"/>
        <w:ind w:left="2" w:hanging="2"/>
        <w:jc w:val="both"/>
      </w:pPr>
    </w:p>
    <w:p w:rsidR="0041371A" w:rsidRDefault="0041371A" w:rsidP="0041371A">
      <w:pPr>
        <w:spacing w:line="276" w:lineRule="auto"/>
        <w:ind w:left="2" w:hanging="2"/>
        <w:jc w:val="both"/>
      </w:pPr>
      <w:proofErr w:type="spellStart"/>
      <w:r>
        <w:rPr>
          <w:b/>
          <w:bCs/>
        </w:rPr>
        <w:t>Wafia</w:t>
      </w:r>
      <w:proofErr w:type="spellEnd"/>
      <w:r>
        <w:rPr>
          <w:b/>
          <w:bCs/>
        </w:rPr>
        <w:t xml:space="preserve"> </w:t>
      </w:r>
      <w:r>
        <w:t>– who is currently hard at work recording her long-awaited EP, due next year – will join Electric Guest on select dates of the first leg of their upcoming KIN World Tour, beginning October 28</w:t>
      </w:r>
      <w:r>
        <w:rPr>
          <w:vertAlign w:val="superscript"/>
        </w:rPr>
        <w:t>th</w:t>
      </w:r>
      <w:r>
        <w:t xml:space="preserve"> at Seattle, WA’s </w:t>
      </w:r>
      <w:proofErr w:type="spellStart"/>
      <w:r>
        <w:t>Showbox</w:t>
      </w:r>
      <w:proofErr w:type="spellEnd"/>
      <w:r>
        <w:t xml:space="preserve"> and then continuing into November. </w:t>
      </w:r>
    </w:p>
    <w:p w:rsidR="0041371A" w:rsidRDefault="0041371A" w:rsidP="0041371A">
      <w:pPr>
        <w:spacing w:line="276" w:lineRule="auto"/>
        <w:ind w:left="2" w:hanging="2"/>
        <w:jc w:val="both"/>
        <w:rPr>
          <w:b/>
          <w:bCs/>
        </w:rPr>
      </w:pPr>
    </w:p>
    <w:p w:rsidR="0041371A" w:rsidRDefault="0041371A" w:rsidP="0041371A">
      <w:pPr>
        <w:spacing w:line="276" w:lineRule="auto"/>
        <w:ind w:left="2" w:hanging="2"/>
        <w:jc w:val="both"/>
      </w:pPr>
      <w:r>
        <w:rPr>
          <w:b/>
          <w:bCs/>
        </w:rPr>
        <w:lastRenderedPageBreak/>
        <w:t xml:space="preserve">About Louis the Child: </w:t>
      </w:r>
      <w:r>
        <w:t xml:space="preserve">Louis the Child is a Chicago-bred production duo comprised of Robby </w:t>
      </w:r>
      <w:proofErr w:type="spellStart"/>
      <w:r>
        <w:t>Hauldren</w:t>
      </w:r>
      <w:proofErr w:type="spellEnd"/>
      <w:r>
        <w:t xml:space="preserve"> and Freddy Kennett. After landing three singles on the Hot Dance/Electronic songs chart in 2017, they delivered a series of exciting releases in 2018, including collaborations with artists like Joey </w:t>
      </w:r>
      <w:proofErr w:type="spellStart"/>
      <w:r>
        <w:t>Purp</w:t>
      </w:r>
      <w:proofErr w:type="spellEnd"/>
      <w:r>
        <w:t xml:space="preserve"> and Quinn XCII, as well as “Better Not” ft. </w:t>
      </w:r>
      <w:proofErr w:type="spellStart"/>
      <w:r>
        <w:t>Wafia</w:t>
      </w:r>
      <w:proofErr w:type="spellEnd"/>
      <w:r>
        <w:t xml:space="preserve"> — a #1 hit on the US iTunes Electronic charts, featured on their EP </w:t>
      </w:r>
      <w:r>
        <w:rPr>
          <w:i/>
          <w:iCs/>
        </w:rPr>
        <w:t>Kids at Play</w:t>
      </w:r>
      <w:r>
        <w:t xml:space="preserve">. </w:t>
      </w:r>
      <w:proofErr w:type="gramStart"/>
      <w:r>
        <w:t>Also</w:t>
      </w:r>
      <w:proofErr w:type="gramEnd"/>
      <w:r>
        <w:t xml:space="preserve"> in 2018, Louis the Child scored the #58 spot on the first-ever Billboard Dance 100 artist rankings, then moved up to the #46 spot on the 2019 list. While their current single “Too Close” ft </w:t>
      </w:r>
      <w:proofErr w:type="spellStart"/>
      <w:r>
        <w:t>Wrabel</w:t>
      </w:r>
      <w:proofErr w:type="spellEnd"/>
      <w:r>
        <w:t xml:space="preserve"> is out now, they kick off their North American “Here </w:t>
      </w:r>
      <w:proofErr w:type="gramStart"/>
      <w:r>
        <w:t>For</w:t>
      </w:r>
      <w:proofErr w:type="gramEnd"/>
      <w:r>
        <w:t xml:space="preserve"> Now” headline tour on November 2</w:t>
      </w:r>
      <w:r>
        <w:rPr>
          <w:vertAlign w:val="superscript"/>
        </w:rPr>
        <w:t>nd</w:t>
      </w:r>
      <w:r>
        <w:t xml:space="preserve"> in Orlando, Florida.</w:t>
      </w:r>
    </w:p>
    <w:p w:rsidR="0041371A" w:rsidRDefault="0041371A" w:rsidP="0041371A">
      <w:pPr>
        <w:spacing w:line="276" w:lineRule="auto"/>
        <w:ind w:left="2" w:hanging="2"/>
        <w:jc w:val="both"/>
      </w:pPr>
    </w:p>
    <w:p w:rsidR="0041371A" w:rsidRDefault="0041371A" w:rsidP="0041371A">
      <w:pPr>
        <w:spacing w:line="276" w:lineRule="auto"/>
        <w:ind w:left="2" w:hanging="2"/>
        <w:jc w:val="both"/>
      </w:pPr>
      <w:r>
        <w:rPr>
          <w:b/>
          <w:bCs/>
        </w:rPr>
        <w:t xml:space="preserve">About </w:t>
      </w:r>
      <w:proofErr w:type="spellStart"/>
      <w:r>
        <w:rPr>
          <w:b/>
          <w:bCs/>
        </w:rPr>
        <w:t>Whethan</w:t>
      </w:r>
      <w:proofErr w:type="spellEnd"/>
      <w:r>
        <w:rPr>
          <w:b/>
          <w:bCs/>
        </w:rPr>
        <w:t xml:space="preserve">: </w:t>
      </w:r>
      <w:proofErr w:type="spellStart"/>
      <w:r>
        <w:t>Whethan</w:t>
      </w:r>
      <w:proofErr w:type="spellEnd"/>
      <w:r>
        <w:t xml:space="preserve"> sustains perpetual forward motion. The Chicago-born and Los Angeles-based artist/producer cultivates a cutting-edge style underpinned by dancefloor-ready electronic synths, yet inclusive of alternative experimentation and three-dimensional pop expanse.  Drawing inspiration from Justice as well as MGMT, Foster the People, and Phoenix, </w:t>
      </w:r>
      <w:proofErr w:type="spellStart"/>
      <w:r>
        <w:t>Whethan</w:t>
      </w:r>
      <w:proofErr w:type="spellEnd"/>
      <w:r>
        <w:t xml:space="preserve"> has continued to evolve, elevating his sound into a new stratosphere. The </w:t>
      </w:r>
      <w:proofErr w:type="gramStart"/>
      <w:r>
        <w:t>19 year-old</w:t>
      </w:r>
      <w:proofErr w:type="gramEnd"/>
      <w:r>
        <w:t xml:space="preserve"> prodigy has already built a prolific catalog having collaborated with pop superstar Charli XCX on “Love Gang” as well as legendary Rage Against the Machine and Audioslave guitarist Tom Morello and alternative heroes Portugal The Man. for “Every Step That I Take.” Meanwhile, he tallied impressive numbers on “Savage” [feat. Flux Pavilion &amp; MAX], clocking 81 million-plus Spotify streams as well as his smash </w:t>
      </w:r>
      <w:proofErr w:type="spellStart"/>
      <w:r>
        <w:t>collab</w:t>
      </w:r>
      <w:proofErr w:type="spellEnd"/>
      <w:r>
        <w:t xml:space="preserve"> “High” with </w:t>
      </w:r>
      <w:proofErr w:type="spellStart"/>
      <w:r>
        <w:t>Dua</w:t>
      </w:r>
      <w:proofErr w:type="spellEnd"/>
      <w:r>
        <w:t xml:space="preserve"> </w:t>
      </w:r>
      <w:proofErr w:type="spellStart"/>
      <w:r>
        <w:t>Lipa</w:t>
      </w:r>
      <w:proofErr w:type="spellEnd"/>
      <w:r>
        <w:t xml:space="preserve"> from the chart-topping </w:t>
      </w:r>
      <w:r>
        <w:rPr>
          <w:i/>
          <w:iCs/>
        </w:rPr>
        <w:t>Fifty Shades Feed</w:t>
      </w:r>
      <w:r>
        <w:t xml:space="preserve"> Original Motion Picture Soundtrack. His </w:t>
      </w:r>
      <w:r>
        <w:rPr>
          <w:i/>
          <w:iCs/>
        </w:rPr>
        <w:t>Life of a Wallflower, Vol. 1</w:t>
      </w:r>
      <w:r>
        <w:t xml:space="preserve"> EP brought </w:t>
      </w:r>
      <w:proofErr w:type="spellStart"/>
      <w:r>
        <w:t>Whethan’s</w:t>
      </w:r>
      <w:proofErr w:type="spellEnd"/>
      <w:r>
        <w:t xml:space="preserve"> career to new heights with acclaimed singles “Good Nights” (feat. </w:t>
      </w:r>
      <w:proofErr w:type="spellStart"/>
      <w:r>
        <w:t>Mascolo</w:t>
      </w:r>
      <w:proofErr w:type="spellEnd"/>
      <w:r>
        <w:t>), “Radar” (feat. HONNE), and “</w:t>
      </w:r>
      <w:proofErr w:type="spellStart"/>
      <w:r>
        <w:t>Superlove</w:t>
      </w:r>
      <w:proofErr w:type="spellEnd"/>
      <w:r>
        <w:t xml:space="preserve">” feat. Oh Wonder.  In between selling out headline gigs and touring alongside The Chainsmokers, </w:t>
      </w:r>
      <w:proofErr w:type="spellStart"/>
      <w:r>
        <w:t>Whethan</w:t>
      </w:r>
      <w:proofErr w:type="spellEnd"/>
      <w:r>
        <w:t xml:space="preserve"> has continued to dominate the touring space delivering standout sets at </w:t>
      </w:r>
      <w:r>
        <w:rPr>
          <w:i/>
          <w:iCs/>
        </w:rPr>
        <w:t>Lollapalooza</w:t>
      </w:r>
      <w:r>
        <w:t xml:space="preserve">, </w:t>
      </w:r>
      <w:r>
        <w:rPr>
          <w:i/>
          <w:iCs/>
        </w:rPr>
        <w:t>Billboard Hot 100 Music Festival</w:t>
      </w:r>
      <w:r>
        <w:t xml:space="preserve">, </w:t>
      </w:r>
      <w:r>
        <w:rPr>
          <w:i/>
          <w:iCs/>
        </w:rPr>
        <w:t>Outside Lands</w:t>
      </w:r>
      <w:r>
        <w:t xml:space="preserve">, and </w:t>
      </w:r>
      <w:r>
        <w:rPr>
          <w:i/>
          <w:iCs/>
        </w:rPr>
        <w:t>Coachella</w:t>
      </w:r>
      <w:r>
        <w:t xml:space="preserve"> where he invited Mason Ramsey on stage for an internet-breaking moment. Acclaimed by everyone from </w:t>
      </w:r>
      <w:r>
        <w:rPr>
          <w:i/>
          <w:iCs/>
        </w:rPr>
        <w:t>Billboard</w:t>
      </w:r>
      <w:r>
        <w:t xml:space="preserve"> to </w:t>
      </w:r>
      <w:r>
        <w:rPr>
          <w:i/>
          <w:iCs/>
        </w:rPr>
        <w:t>The FADER</w:t>
      </w:r>
      <w:r>
        <w:t xml:space="preserve"> and cumulatively streamed upwards of 350 million times as of 2019, </w:t>
      </w:r>
      <w:proofErr w:type="spellStart"/>
      <w:r>
        <w:t>Whethan</w:t>
      </w:r>
      <w:proofErr w:type="spellEnd"/>
      <w:r>
        <w:t xml:space="preserve"> sparks a future-facing flame on his full-length debut for Big Beat/Atlantic Records and more releases on the horizon. </w:t>
      </w:r>
    </w:p>
    <w:p w:rsidR="0041371A" w:rsidRDefault="0041371A" w:rsidP="0041371A">
      <w:pPr>
        <w:spacing w:line="276" w:lineRule="auto"/>
        <w:ind w:left="2" w:hanging="2"/>
        <w:jc w:val="both"/>
      </w:pPr>
    </w:p>
    <w:p w:rsidR="0041371A" w:rsidRDefault="0041371A" w:rsidP="0041371A">
      <w:pPr>
        <w:spacing w:line="360" w:lineRule="auto"/>
        <w:ind w:left="2" w:hanging="2"/>
        <w:jc w:val="center"/>
        <w:rPr>
          <w:rFonts w:ascii="Times New Roman" w:hAnsi="Times New Roman" w:cs="Times New Roman"/>
          <w:sz w:val="24"/>
          <w:szCs w:val="24"/>
        </w:rPr>
      </w:pPr>
      <w:r>
        <w:rPr>
          <w:noProof/>
        </w:rPr>
        <w:drawing>
          <wp:inline distT="0" distB="0" distL="0" distR="0">
            <wp:extent cx="3457575" cy="2228850"/>
            <wp:effectExtent l="0" t="0" r="9525" b="0"/>
            <wp:docPr id="1" name="Picture 1" descr="cid:image002.jpg@01D5634A.20B8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34A.20B83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7575" cy="2228850"/>
                    </a:xfrm>
                    <a:prstGeom prst="rect">
                      <a:avLst/>
                    </a:prstGeom>
                    <a:noFill/>
                    <a:ln>
                      <a:noFill/>
                    </a:ln>
                  </pic:spPr>
                </pic:pic>
              </a:graphicData>
            </a:graphic>
          </wp:inline>
        </w:drawing>
      </w:r>
      <w:r>
        <w:t xml:space="preserve">  </w:t>
      </w:r>
    </w:p>
    <w:p w:rsidR="0041371A" w:rsidRDefault="0041371A" w:rsidP="0041371A">
      <w:pPr>
        <w:spacing w:line="276" w:lineRule="auto"/>
        <w:ind w:left="2" w:hanging="2"/>
        <w:jc w:val="center"/>
        <w:rPr>
          <w:rFonts w:ascii="Calibri Light" w:hAnsi="Calibri Light" w:cs="Calibri Light"/>
          <w:b/>
          <w:bCs/>
        </w:rPr>
      </w:pPr>
      <w:hyperlink r:id="rId17" w:history="1">
        <w:r>
          <w:rPr>
            <w:rStyle w:val="Hyperlink"/>
            <w:rFonts w:ascii="Calibri Light" w:hAnsi="Calibri Light" w:cs="Calibri Light"/>
            <w:b/>
            <w:bCs/>
            <w:color w:val="0070C0"/>
          </w:rPr>
          <w:t>DOWNLOAD WAFIA PRESS IMAGE</w:t>
        </w:r>
      </w:hyperlink>
      <w:r>
        <w:rPr>
          <w:rFonts w:ascii="Calibri Light" w:hAnsi="Calibri Light" w:cs="Calibri Light"/>
          <w:b/>
          <w:bCs/>
        </w:rPr>
        <w:t xml:space="preserve"> </w:t>
      </w:r>
    </w:p>
    <w:p w:rsidR="0041371A" w:rsidRDefault="0041371A" w:rsidP="0041371A">
      <w:pPr>
        <w:spacing w:line="276" w:lineRule="auto"/>
        <w:ind w:left="2" w:hanging="2"/>
        <w:jc w:val="center"/>
        <w:rPr>
          <w:rFonts w:ascii="Calibri Light" w:hAnsi="Calibri Light" w:cs="Calibri Light"/>
          <w:b/>
          <w:bCs/>
          <w:color w:val="0070C0"/>
          <w:u w:val="single"/>
        </w:rPr>
      </w:pPr>
      <w:hyperlink r:id="rId18" w:history="1">
        <w:r>
          <w:rPr>
            <w:rStyle w:val="Hyperlink"/>
            <w:rFonts w:ascii="Calibri Light" w:hAnsi="Calibri Light" w:cs="Calibri Light"/>
            <w:b/>
            <w:bCs/>
            <w:color w:val="0070C0"/>
          </w:rPr>
          <w:t>DOWNLOAD LOUIS THE CHILD PRESS IMAGE</w:t>
        </w:r>
      </w:hyperlink>
    </w:p>
    <w:p w:rsidR="0041371A" w:rsidRDefault="0041371A" w:rsidP="0041371A">
      <w:pPr>
        <w:spacing w:line="276" w:lineRule="auto"/>
        <w:ind w:left="2" w:hanging="2"/>
        <w:jc w:val="center"/>
        <w:rPr>
          <w:rFonts w:ascii="Calibri Light" w:hAnsi="Calibri Light" w:cs="Calibri Light"/>
          <w:b/>
          <w:bCs/>
          <w:color w:val="0070C0"/>
          <w:u w:val="single"/>
        </w:rPr>
      </w:pPr>
      <w:hyperlink r:id="rId19" w:history="1">
        <w:r>
          <w:rPr>
            <w:rStyle w:val="Hyperlink"/>
            <w:rFonts w:ascii="Calibri Light" w:hAnsi="Calibri Light" w:cs="Calibri Light"/>
            <w:b/>
            <w:bCs/>
            <w:color w:val="0070C0"/>
          </w:rPr>
          <w:t>DOWNLOAD WHETHAN PRESS IMAGE</w:t>
        </w:r>
      </w:hyperlink>
    </w:p>
    <w:p w:rsidR="0041371A" w:rsidRDefault="0041371A" w:rsidP="0041371A">
      <w:pPr>
        <w:ind w:left="2" w:hanging="2"/>
        <w:jc w:val="center"/>
        <w:rPr>
          <w:rFonts w:ascii="Calibri Light" w:hAnsi="Calibri Light" w:cs="Calibri Light"/>
          <w:b/>
          <w:bCs/>
        </w:rPr>
      </w:pPr>
    </w:p>
    <w:p w:rsidR="0041371A" w:rsidRDefault="0041371A" w:rsidP="0041371A">
      <w:pPr>
        <w:ind w:left="2" w:hanging="2"/>
        <w:jc w:val="center"/>
        <w:rPr>
          <w:rFonts w:ascii="Calibri" w:hAnsi="Calibri" w:cs="Calibri"/>
          <w:color w:val="000000"/>
          <w:sz w:val="24"/>
          <w:szCs w:val="24"/>
          <w:u w:val="single"/>
        </w:rPr>
      </w:pPr>
      <w:r>
        <w:rPr>
          <w:b/>
          <w:bCs/>
          <w:color w:val="000000"/>
          <w:u w:val="single"/>
        </w:rPr>
        <w:t>WAFIA LIVE DATES 2019</w:t>
      </w:r>
    </w:p>
    <w:p w:rsidR="0041371A" w:rsidRDefault="0041371A" w:rsidP="0041371A">
      <w:pPr>
        <w:ind w:left="2" w:hanging="2"/>
        <w:jc w:val="center"/>
        <w:rPr>
          <w:color w:val="000000"/>
        </w:rPr>
      </w:pPr>
      <w:r>
        <w:rPr>
          <w:color w:val="000000"/>
        </w:rPr>
        <w:t>OCTOBER</w:t>
      </w:r>
    </w:p>
    <w:p w:rsidR="0041371A" w:rsidRDefault="0041371A" w:rsidP="0041371A">
      <w:pPr>
        <w:ind w:left="2" w:hanging="2"/>
        <w:jc w:val="center"/>
        <w:rPr>
          <w:color w:val="000000"/>
        </w:rPr>
      </w:pPr>
      <w:r>
        <w:rPr>
          <w:color w:val="000000"/>
        </w:rPr>
        <w:t xml:space="preserve">28 – Seattle, WA - The </w:t>
      </w:r>
      <w:proofErr w:type="spellStart"/>
      <w:r>
        <w:rPr>
          <w:color w:val="000000"/>
        </w:rPr>
        <w:t>Showbox</w:t>
      </w:r>
      <w:proofErr w:type="spellEnd"/>
      <w:r>
        <w:rPr>
          <w:color w:val="000000"/>
        </w:rPr>
        <w:t xml:space="preserve"> *</w:t>
      </w:r>
    </w:p>
    <w:p w:rsidR="0041371A" w:rsidRDefault="0041371A" w:rsidP="0041371A">
      <w:pPr>
        <w:ind w:left="2" w:hanging="2"/>
        <w:jc w:val="center"/>
        <w:rPr>
          <w:color w:val="000000"/>
        </w:rPr>
      </w:pPr>
      <w:r>
        <w:rPr>
          <w:color w:val="000000"/>
        </w:rPr>
        <w:t>29 – Vancouver, BC – Imperial *</w:t>
      </w:r>
    </w:p>
    <w:p w:rsidR="0041371A" w:rsidRDefault="0041371A" w:rsidP="0041371A">
      <w:pPr>
        <w:ind w:left="2" w:hanging="2"/>
        <w:jc w:val="center"/>
        <w:rPr>
          <w:color w:val="000000"/>
        </w:rPr>
      </w:pPr>
      <w:r>
        <w:rPr>
          <w:color w:val="000000"/>
        </w:rPr>
        <w:t>30 – Portland, OR – Wonder Ballroom *</w:t>
      </w:r>
    </w:p>
    <w:p w:rsidR="0041371A" w:rsidRDefault="0041371A" w:rsidP="0041371A">
      <w:pPr>
        <w:ind w:left="2" w:hanging="2"/>
        <w:jc w:val="center"/>
        <w:rPr>
          <w:color w:val="000000"/>
        </w:rPr>
      </w:pPr>
    </w:p>
    <w:p w:rsidR="0041371A" w:rsidRDefault="0041371A" w:rsidP="0041371A">
      <w:pPr>
        <w:ind w:left="2" w:hanging="2"/>
        <w:jc w:val="center"/>
        <w:rPr>
          <w:color w:val="000000"/>
        </w:rPr>
      </w:pPr>
      <w:r>
        <w:rPr>
          <w:color w:val="000000"/>
        </w:rPr>
        <w:t>NOVEMBER</w:t>
      </w:r>
    </w:p>
    <w:p w:rsidR="0041371A" w:rsidRDefault="0041371A" w:rsidP="0041371A">
      <w:pPr>
        <w:ind w:left="2" w:hanging="2"/>
        <w:jc w:val="center"/>
        <w:rPr>
          <w:color w:val="000000"/>
        </w:rPr>
      </w:pPr>
      <w:r>
        <w:rPr>
          <w:color w:val="000000"/>
        </w:rPr>
        <w:t>1 – San Francisco, CA – Regency Ballroom *</w:t>
      </w:r>
    </w:p>
    <w:p w:rsidR="0041371A" w:rsidRDefault="0041371A" w:rsidP="0041371A">
      <w:pPr>
        <w:ind w:left="2" w:hanging="2"/>
        <w:jc w:val="center"/>
        <w:rPr>
          <w:color w:val="000000"/>
        </w:rPr>
      </w:pPr>
      <w:r>
        <w:rPr>
          <w:color w:val="000000"/>
        </w:rPr>
        <w:t>2 – Los Angeles, CA – The Regent *</w:t>
      </w:r>
    </w:p>
    <w:p w:rsidR="0041371A" w:rsidRDefault="0041371A" w:rsidP="0041371A">
      <w:pPr>
        <w:spacing w:line="360" w:lineRule="auto"/>
        <w:ind w:left="2" w:hanging="2"/>
        <w:jc w:val="center"/>
      </w:pPr>
      <w:r>
        <w:t>3 – San Diego, CA – The Irenic *</w:t>
      </w:r>
    </w:p>
    <w:p w:rsidR="0041371A" w:rsidRDefault="0041371A" w:rsidP="0041371A">
      <w:pPr>
        <w:spacing w:line="360" w:lineRule="auto"/>
        <w:ind w:left="2" w:hanging="2"/>
        <w:jc w:val="center"/>
      </w:pPr>
      <w:r>
        <w:t>* All Dates w/ELECTRIC GUEST</w:t>
      </w:r>
    </w:p>
    <w:p w:rsidR="0041371A" w:rsidRDefault="0041371A" w:rsidP="0041371A">
      <w:pPr>
        <w:spacing w:line="360" w:lineRule="auto"/>
        <w:ind w:left="2" w:hanging="2"/>
        <w:jc w:val="center"/>
        <w:rPr>
          <w:color w:val="000000"/>
        </w:rPr>
      </w:pPr>
      <w:r>
        <w:t># # #</w:t>
      </w:r>
    </w:p>
    <w:p w:rsidR="0041371A" w:rsidRDefault="0041371A" w:rsidP="0041371A">
      <w:pPr>
        <w:ind w:left="2" w:hanging="2"/>
        <w:jc w:val="center"/>
        <w:rPr>
          <w:u w:val="single"/>
        </w:rPr>
      </w:pPr>
    </w:p>
    <w:p w:rsidR="0041371A" w:rsidRDefault="0041371A" w:rsidP="0041371A">
      <w:pPr>
        <w:ind w:left="2" w:hanging="2"/>
        <w:jc w:val="center"/>
        <w:rPr>
          <w:sz w:val="20"/>
          <w:szCs w:val="20"/>
          <w:u w:val="single"/>
        </w:rPr>
      </w:pPr>
      <w:r>
        <w:rPr>
          <w:b/>
          <w:bCs/>
          <w:u w:val="single"/>
        </w:rPr>
        <w:t>CONNECT WITH WAFIA</w:t>
      </w:r>
    </w:p>
    <w:p w:rsidR="0041371A" w:rsidRDefault="0041371A" w:rsidP="0041371A">
      <w:pPr>
        <w:ind w:left="2" w:hanging="2"/>
        <w:jc w:val="center"/>
        <w:rPr>
          <w:color w:val="0070C0"/>
          <w:sz w:val="24"/>
          <w:szCs w:val="24"/>
          <w:u w:val="single"/>
        </w:rPr>
      </w:pPr>
      <w:hyperlink r:id="rId20" w:history="1">
        <w:r>
          <w:rPr>
            <w:rStyle w:val="Hyperlink"/>
            <w:color w:val="0070C0"/>
          </w:rPr>
          <w:t>Twitter</w:t>
        </w:r>
      </w:hyperlink>
      <w:r>
        <w:rPr>
          <w:color w:val="0070C0"/>
        </w:rPr>
        <w:t xml:space="preserve"> | </w:t>
      </w:r>
      <w:hyperlink r:id="rId21" w:history="1">
        <w:r>
          <w:rPr>
            <w:rStyle w:val="Hyperlink"/>
            <w:color w:val="0070C0"/>
          </w:rPr>
          <w:t>Instagram</w:t>
        </w:r>
      </w:hyperlink>
      <w:r>
        <w:rPr>
          <w:color w:val="0070C0"/>
        </w:rPr>
        <w:t xml:space="preserve"> | </w:t>
      </w:r>
      <w:hyperlink r:id="rId22" w:history="1">
        <w:r>
          <w:rPr>
            <w:rStyle w:val="Hyperlink"/>
            <w:color w:val="0070C0"/>
          </w:rPr>
          <w:t>Facebook</w:t>
        </w:r>
      </w:hyperlink>
      <w:r>
        <w:rPr>
          <w:color w:val="0070C0"/>
        </w:rPr>
        <w:t xml:space="preserve"> | </w:t>
      </w:r>
      <w:hyperlink r:id="rId23" w:history="1">
        <w:r>
          <w:rPr>
            <w:rStyle w:val="Hyperlink"/>
            <w:color w:val="0070C0"/>
          </w:rPr>
          <w:t>YouTube</w:t>
        </w:r>
      </w:hyperlink>
      <w:r>
        <w:rPr>
          <w:color w:val="0070C0"/>
        </w:rPr>
        <w:t xml:space="preserve"> | </w:t>
      </w:r>
      <w:hyperlink r:id="rId24" w:history="1">
        <w:r>
          <w:rPr>
            <w:rStyle w:val="Hyperlink"/>
            <w:color w:val="0070C0"/>
          </w:rPr>
          <w:t>Website</w:t>
        </w:r>
      </w:hyperlink>
    </w:p>
    <w:p w:rsidR="0041371A" w:rsidRDefault="0041371A" w:rsidP="0041371A">
      <w:pPr>
        <w:ind w:left="2" w:hanging="2"/>
        <w:jc w:val="center"/>
      </w:pPr>
    </w:p>
    <w:p w:rsidR="0041371A" w:rsidRDefault="0041371A" w:rsidP="0041371A">
      <w:pPr>
        <w:ind w:left="2" w:hanging="2"/>
        <w:jc w:val="center"/>
      </w:pPr>
    </w:p>
    <w:p w:rsidR="0041371A" w:rsidRDefault="0041371A" w:rsidP="0041371A">
      <w:pPr>
        <w:ind w:left="2" w:hanging="2"/>
        <w:jc w:val="center"/>
        <w:rPr>
          <w:u w:val="single"/>
        </w:rPr>
      </w:pPr>
      <w:r>
        <w:rPr>
          <w:b/>
          <w:bCs/>
          <w:u w:val="single"/>
        </w:rPr>
        <w:t xml:space="preserve">FOR PRESS INQUIRIES, PLEASE CONTACT: </w:t>
      </w:r>
    </w:p>
    <w:p w:rsidR="0041371A" w:rsidRDefault="0041371A" w:rsidP="0041371A">
      <w:pPr>
        <w:ind w:left="2" w:hanging="2"/>
        <w:jc w:val="center"/>
        <w:rPr>
          <w:sz w:val="24"/>
          <w:szCs w:val="24"/>
        </w:rPr>
      </w:pPr>
      <w:r>
        <w:t xml:space="preserve">Jessica Nall </w:t>
      </w:r>
    </w:p>
    <w:p w:rsidR="0041371A" w:rsidRDefault="0041371A" w:rsidP="0041371A">
      <w:pPr>
        <w:ind w:left="2" w:hanging="2"/>
        <w:jc w:val="center"/>
        <w:rPr>
          <w:color w:val="0070C0"/>
        </w:rPr>
      </w:pPr>
      <w:hyperlink r:id="rId25" w:history="1">
        <w:r>
          <w:rPr>
            <w:rStyle w:val="Hyperlink"/>
            <w:color w:val="0070C0"/>
          </w:rPr>
          <w:t>Jessica.nall@atlanticrecords.com</w:t>
        </w:r>
      </w:hyperlink>
      <w:r>
        <w:rPr>
          <w:color w:val="0070C0"/>
        </w:rPr>
        <w:t xml:space="preserve"> </w:t>
      </w:r>
    </w:p>
    <w:p w:rsidR="0041371A" w:rsidRDefault="0041371A" w:rsidP="0041371A"/>
    <w:p w:rsidR="00CF29A0" w:rsidRDefault="00CF29A0">
      <w:bookmarkStart w:id="0" w:name="_GoBack"/>
      <w:bookmarkEnd w:id="0"/>
    </w:p>
    <w:sectPr w:rsidR="00CF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A"/>
    <w:rsid w:val="0041371A"/>
    <w:rsid w:val="00C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ADDA"/>
  <w15:chartTrackingRefBased/>
  <w15:docId w15:val="{B068A77B-F72A-423A-B43C-41790198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7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1A"/>
    <w:rPr>
      <w:color w:val="0563C1" w:themeColor="hyperlink"/>
      <w:u w:val="single"/>
    </w:rPr>
  </w:style>
  <w:style w:type="paragraph" w:styleId="BalloonText">
    <w:name w:val="Balloon Text"/>
    <w:basedOn w:val="Normal"/>
    <w:link w:val="BalloonTextChar"/>
    <w:uiPriority w:val="99"/>
    <w:semiHidden/>
    <w:unhideWhenUsed/>
    <w:rsid w:val="00413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4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zcp8zoz7o6c93v4k9d8abssk4v912rlk&amp;data=02%7C01%7CMegan.Rasmussen%40atlanticrecords.com%7C295fb2d0ea58426e0f9508d73177503f%7C8367939002ec4ba1ad3d69da3fdd637e%7C0%7C0%7C637032261568131185&amp;sdata=oed2fe1o2XHFU5sYmp9pmNvsrr5v84%2Bg3UEinFrI44c%3D&amp;reserved=0" TargetMode="External"/><Relationship Id="rId13" Type="http://schemas.openxmlformats.org/officeDocument/2006/relationships/hyperlink" Target="https://nam04.safelinks.protection.outlook.com/?url=https%3A%2F%2Fwww.youtube.com%2Fwatch%3Fv%3DDll4NS20WHM&amp;data=02%7C01%7CMegan.Rasmussen%40atlanticrecords.com%7C295fb2d0ea58426e0f9508d73177503f%7C8367939002ec4ba1ad3d69da3fdd637e%7C0%7C0%7C637032261568151174&amp;sdata=CQmV48EdiF0LRv2uDifV3FjEP%2F4og5G3qOPFmtGLj44%3D&amp;reserved=0" TargetMode="External"/><Relationship Id="rId18" Type="http://schemas.openxmlformats.org/officeDocument/2006/relationships/hyperlink" Target="https://nam04.safelinks.protection.outlook.com/?url=https%3A%2F%2Fdrive.google.com%2Fopen%3Fid%3D0B8Q-H6DvK9FZdjdRelRERDAtQVE5c0NCTzBjVldnSDhDNk40&amp;data=02%7C01%7CMegan.Rasmussen%40atlanticrecords.com%7C295fb2d0ea58426e0f9508d73177503f%7C8367939002ec4ba1ad3d69da3fdd637e%7C0%7C0%7C637032261568171163&amp;sdata=3clmn0rKuT29RcHTbX0gZQ%2Fz1B6TCL6YCFCAuNpWV4U%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wafiaaa%2F%3Fhl%3Dur&amp;data=02%7C01%7CMegan.Rasmussen%40atlanticrecords.com%7C295fb2d0ea58426e0f9508d73177503f%7C8367939002ec4ba1ad3d69da3fdd637e%7C0%7C0%7C637032261568181165&amp;sdata=ZdpdX2HrRloDvR9aIpupPVm4Jbphe15WNeIvjwUc2Yk%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u5kP_nfFVt4&amp;data=02%7C01%7CMegan.Rasmussen%40atlanticrecords.com%7C295fb2d0ea58426e0f9508d73177503f%7C8367939002ec4ba1ad3d69da3fdd637e%7C0%7C0%7C637032261568151174&amp;sdata=YZNVm36nmrXC0EtSy4g%2FE04X1wL9zgH72wFwyfMzlkM%3D&amp;reserved=0" TargetMode="External"/><Relationship Id="rId17" Type="http://schemas.openxmlformats.org/officeDocument/2006/relationships/hyperlink" Target="https://nam04.safelinks.protection.outlook.com/?url=https%3A%2F%2Fwarnermusicgroup.box.com%2Fs%2Fpwlog2joxr8c9dytfhdmginsws97jcq5&amp;data=02%7C01%7CMegan.Rasmussen%40atlanticrecords.com%7C295fb2d0ea58426e0f9508d73177503f%7C8367939002ec4ba1ad3d69da3fdd637e%7C0%7C0%7C637032261568161168&amp;sdata=TrcOzRZaMnAsF7CCJ7RS8djuLv3eyEDr2iJXqDeg%2BUM%3D&amp;reserved=0" TargetMode="External"/><Relationship Id="rId25" Type="http://schemas.openxmlformats.org/officeDocument/2006/relationships/hyperlink" Target="mailto:Jessica.nall@atlanticrecords.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twitter.com%2FWafiaaa%3Fref_src%3Dtwsrc%255Egoogle%257Ctwcamp%255Eserp%257Ctwgr%255Eauthor&amp;data=02%7C01%7CMegan.Rasmussen%40atlanticrecords.com%7C295fb2d0ea58426e0f9508d73177503f%7C8367939002ec4ba1ad3d69da3fdd637e%7C0%7C0%7C637032261568181165&amp;sdata=lC4BCGpNk7W1qEIRgozkk7gvy6tBsbtb7efIvJkk6So%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tlantic.lnk.to%2FhurtsPR&amp;data=02%7C01%7CMegan.Rasmussen%40atlanticrecords.com%7C295fb2d0ea58426e0f9508d73177503f%7C8367939002ec4ba1ad3d69da3fdd637e%7C0%7C0%7C637032261568121193&amp;sdata=6azgZmrjtZFjSF9BNhjNQdBFEmZsrLv8vH10oNja3bU%3D&amp;reserved=0" TargetMode="External"/><Relationship Id="rId11" Type="http://schemas.openxmlformats.org/officeDocument/2006/relationships/hyperlink" Target="https://nam04.safelinks.protection.outlook.com/?url=https%3A%2F%2Fwww.vogue.co.uk%2Farticle%2Fhere-come-the-youth-the-young-musicians-making-noise-in-the-music-industry&amp;data=02%7C01%7CMegan.Rasmussen%40atlanticrecords.com%7C295fb2d0ea58426e0f9508d73177503f%7C8367939002ec4ba1ad3d69da3fdd637e%7C0%7C0%7C637032261568141179&amp;sdata=opLVlUfGXDpy%2BN763PsoUsr6fcRxQCbujmGPAPIWU%2FU%3D&amp;reserved=0" TargetMode="External"/><Relationship Id="rId24" Type="http://schemas.openxmlformats.org/officeDocument/2006/relationships/hyperlink" Target="https://nam04.safelinks.protection.outlook.com/?url=http%3A%2F%2Fwww.wafiamusic.com%2F&amp;data=02%7C01%7CMegan.Rasmussen%40atlanticrecords.com%7C295fb2d0ea58426e0f9508d73177503f%7C8367939002ec4ba1ad3d69da3fdd637e%7C0%7C0%7C637032261568191151&amp;sdata=RjyoKPx7kuD7q%2FsbIpi3V72eMooq1s1NMPMbgXJ%2Fces%3D&amp;reserved=0" TargetMode="External"/><Relationship Id="rId5" Type="http://schemas.openxmlformats.org/officeDocument/2006/relationships/hyperlink" Target="https://nam04.safelinks.protection.outlook.com/?url=https%3A%2F%2FAtlantic.lnk.to%2FhurtsPR&amp;data=02%7C01%7CMegan.Rasmussen%40atlanticrecords.com%7C295fb2d0ea58426e0f9508d73177503f%7C8367939002ec4ba1ad3d69da3fdd637e%7C0%7C0%7C637032261568121193&amp;sdata=6azgZmrjtZFjSF9BNhjNQdBFEmZsrLv8vH10oNja3bU%3D&amp;reserved=0" TargetMode="External"/><Relationship Id="rId15" Type="http://schemas.openxmlformats.org/officeDocument/2006/relationships/hyperlink" Target="https://nam04.safelinks.protection.outlook.com/?url=https%3A%2F%2Fwww.refinery29.com%2Fen-gb%2F2018%2F11%2F216641%2Fnew-music-november-9-2018&amp;data=02%7C01%7CMegan.Rasmussen%40atlanticrecords.com%7C295fb2d0ea58426e0f9508d73177503f%7C8367939002ec4ba1ad3d69da3fdd637e%7C0%7C0%7C637032261568161168&amp;sdata=lddocceS%2BRtQO%2FSzcwGQKXbMfDZ1wVVXBhageRIyn6w%3D&amp;reserved=0" TargetMode="External"/><Relationship Id="rId23" Type="http://schemas.openxmlformats.org/officeDocument/2006/relationships/hyperlink" Target="https://nam04.safelinks.protection.outlook.com/?url=https%3A%2F%2Fwww.youtube.com%2Fchannel%2FUCIt-ifR17wt3AVM-LSwf7MA&amp;data=02%7C01%7CMegan.Rasmussen%40atlanticrecords.com%7C295fb2d0ea58426e0f9508d73177503f%7C8367939002ec4ba1ad3d69da3fdd637e%7C0%7C0%7C637032261568191151&amp;sdata=N28aQVqd1F%2BEI9XWE7s6zEoyEO3pd%2B9%2BSUqhFL8S%2BFk%3D&amp;reserved=0" TargetMode="External"/><Relationship Id="rId10" Type="http://schemas.openxmlformats.org/officeDocument/2006/relationships/hyperlink" Target="https://nam04.safelinks.protection.outlook.com/?url=https%3A%2F%2Fyoutu.be%2FTbHj61PztVY&amp;data=02%7C01%7CMegan.Rasmussen%40atlanticrecords.com%7C295fb2d0ea58426e0f9508d73177503f%7C8367939002ec4ba1ad3d69da3fdd637e%7C0%7C0%7C637032261568141179&amp;sdata=ih3xi2BcalAILCWBpi%2B1XtZRb19qrPkP%2BnQroKo32nU%3D&amp;reserved=0" TargetMode="External"/><Relationship Id="rId19" Type="http://schemas.openxmlformats.org/officeDocument/2006/relationships/hyperlink" Target="https://nam04.safelinks.protection.outlook.com/?url=http%3A%2F%2Fpress.wearebigbeat.com%2Fwp-content%2Fuploads%2F2019%2F03%2FWHETHAN-2019-credit-Jimmy-Fontaine.jpg&amp;data=02%7C01%7CMegan.Rasmussen%40atlanticrecords.com%7C295fb2d0ea58426e0f9508d73177503f%7C8367939002ec4ba1ad3d69da3fdd637e%7C0%7C0%7C637032261568171163&amp;sdata=ZZzgZJW3Ww0L%2FHzJX6W6RVH6r7K%2FHdHNOW70kqLgnus%3D&amp;reserved=0" TargetMode="External"/><Relationship Id="rId4" Type="http://schemas.openxmlformats.org/officeDocument/2006/relationships/hyperlink" Target="https://nam04.safelinks.protection.outlook.com/?url=https%3A%2F%2Fyoutu.be%2FTbHj61PztVY&amp;data=02%7C01%7CMegan.Rasmussen%40atlanticrecords.com%7C295fb2d0ea58426e0f9508d73177503f%7C8367939002ec4ba1ad3d69da3fdd637e%7C0%7C0%7C637032261568111198&amp;sdata=044%2FsAHulY4tNR3nyXG8zayfVVTjke9ZbMfNLcsXlyA%3D&amp;reserved=0" TargetMode="External"/><Relationship Id="rId9" Type="http://schemas.openxmlformats.org/officeDocument/2006/relationships/hyperlink" Target="https://nam04.safelinks.protection.outlook.com/?url=https%3A%2F%2FAtlantic.lnk.to%2FhurtsPR&amp;data=02%7C01%7CMegan.Rasmussen%40atlanticrecords.com%7C295fb2d0ea58426e0f9508d73177503f%7C8367939002ec4ba1ad3d69da3fdd637e%7C0%7C0%7C637032261568131185&amp;sdata=gJ%2F4NczAjHB5wkMMslQoPGGqlYcYuUdbGiW0TqBhZRA%3D&amp;reserved=0" TargetMode="External"/><Relationship Id="rId14" Type="http://schemas.openxmlformats.org/officeDocument/2006/relationships/hyperlink" Target="https://nam04.safelinks.protection.outlook.com/?url=https%3A%2F%2Fwww.thefader.com%2F2018%2F08%2F09%2Fwafia-im-good-new-song&amp;data=02%7C01%7CMegan.Rasmussen%40atlanticrecords.com%7C295fb2d0ea58426e0f9508d73177503f%7C8367939002ec4ba1ad3d69da3fdd637e%7C0%7C0%7C637032261568151174&amp;sdata=szctXtVd6MHLJ3mvX%2FTftO796%2BDg%2FyC1GAMHfvYOI5c%3D&amp;reserved=0" TargetMode="External"/><Relationship Id="rId22" Type="http://schemas.openxmlformats.org/officeDocument/2006/relationships/hyperlink" Target="https://nam04.safelinks.protection.outlook.com/?url=https%3A%2F%2Fwww.facebook.com%2FWafiaMusic%2F&amp;data=02%7C01%7CMegan.Rasmussen%40atlanticrecords.com%7C295fb2d0ea58426e0f9508d73177503f%7C8367939002ec4ba1ad3d69da3fdd637e%7C0%7C0%7C637032261568181165&amp;sdata=nRGUScOa8zlcLTvPLqd1sghCfBUPUPZJJXXA1y10wRg%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2019-09-05T12:49:00Z</dcterms:created>
  <dcterms:modified xsi:type="dcterms:W3CDTF">2019-09-05T12:50:00Z</dcterms:modified>
</cp:coreProperties>
</file>