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332407" w:rsidR="00EC7EB8" w:rsidRPr="001E0861" w:rsidRDefault="00911EF9" w:rsidP="00911EF9">
      <w:pPr>
        <w:spacing w:line="240" w:lineRule="auto"/>
        <w:rPr>
          <w:rFonts w:asciiTheme="majorHAnsi" w:hAnsiTheme="majorHAnsi" w:cstheme="majorHAnsi"/>
        </w:rPr>
      </w:pPr>
      <w:r w:rsidRPr="001E0861">
        <w:rPr>
          <w:rFonts w:asciiTheme="majorHAnsi" w:hAnsiTheme="majorHAnsi" w:cstheme="majorHAnsi"/>
        </w:rPr>
        <w:t>FOR IMMEDIATE RELEASE</w:t>
      </w:r>
    </w:p>
    <w:p w14:paraId="7DF9D6B6" w14:textId="0B979F76" w:rsidR="00911EF9" w:rsidRPr="001E0861" w:rsidRDefault="00911EF9" w:rsidP="00911EF9">
      <w:pPr>
        <w:spacing w:line="240" w:lineRule="auto"/>
        <w:rPr>
          <w:rFonts w:asciiTheme="majorHAnsi" w:hAnsiTheme="majorHAnsi" w:cstheme="majorHAnsi"/>
        </w:rPr>
      </w:pPr>
      <w:r w:rsidRPr="001E0861">
        <w:rPr>
          <w:rFonts w:asciiTheme="majorHAnsi" w:hAnsiTheme="majorHAnsi" w:cstheme="majorHAnsi"/>
        </w:rPr>
        <w:t>JULY 16, 2021</w:t>
      </w:r>
    </w:p>
    <w:p w14:paraId="52CD38D3" w14:textId="77777777" w:rsidR="00911EF9" w:rsidRPr="001E0861" w:rsidRDefault="00911EF9" w:rsidP="00911EF9">
      <w:pPr>
        <w:spacing w:line="240" w:lineRule="auto"/>
        <w:rPr>
          <w:rFonts w:asciiTheme="majorHAnsi" w:hAnsiTheme="majorHAnsi" w:cstheme="majorHAnsi"/>
          <w:b/>
          <w:bCs/>
          <w:caps/>
        </w:rPr>
      </w:pPr>
    </w:p>
    <w:p w14:paraId="0D465A05" w14:textId="77777777" w:rsidR="00911EF9" w:rsidRPr="001E0861" w:rsidRDefault="001E0861" w:rsidP="00911EF9">
      <w:pPr>
        <w:spacing w:line="240" w:lineRule="auto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1E0861">
        <w:rPr>
          <w:rFonts w:asciiTheme="majorHAnsi" w:hAnsiTheme="majorHAnsi" w:cstheme="majorHAnsi"/>
          <w:b/>
          <w:bCs/>
          <w:caps/>
          <w:sz w:val="28"/>
          <w:szCs w:val="28"/>
        </w:rPr>
        <w:t>James Blunt</w:t>
      </w:r>
      <w:r w:rsidR="00911EF9" w:rsidRPr="001E0861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 </w:t>
      </w:r>
      <w:r w:rsidRPr="001E0861">
        <w:rPr>
          <w:rFonts w:asciiTheme="majorHAnsi" w:hAnsiTheme="majorHAnsi" w:cstheme="majorHAnsi"/>
          <w:b/>
          <w:bCs/>
          <w:caps/>
          <w:sz w:val="28"/>
          <w:szCs w:val="28"/>
        </w:rPr>
        <w:t>Announces A Stellar Career-Spanning</w:t>
      </w:r>
      <w:r w:rsidR="00911EF9" w:rsidRPr="001E0861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 </w:t>
      </w:r>
      <w:r w:rsidRPr="001E0861">
        <w:rPr>
          <w:rFonts w:asciiTheme="majorHAnsi" w:hAnsiTheme="majorHAnsi" w:cstheme="majorHAnsi"/>
          <w:b/>
          <w:bCs/>
          <w:caps/>
          <w:sz w:val="28"/>
          <w:szCs w:val="28"/>
        </w:rPr>
        <w:t>Greatest Hits Album &amp; February 2022 UK Arena Tour</w:t>
      </w:r>
    </w:p>
    <w:p w14:paraId="00000003" w14:textId="5F6523BA" w:rsidR="00EC7EB8" w:rsidRPr="001E0861" w:rsidRDefault="001E0861" w:rsidP="00911EF9">
      <w:pPr>
        <w:spacing w:line="240" w:lineRule="auto"/>
        <w:jc w:val="center"/>
        <w:rPr>
          <w:rFonts w:asciiTheme="majorHAnsi" w:eastAsia="Century Gothic" w:hAnsiTheme="majorHAnsi" w:cstheme="majorHAnsi"/>
          <w:b/>
          <w:bCs/>
          <w:caps/>
          <w:sz w:val="24"/>
          <w:szCs w:val="24"/>
        </w:rPr>
      </w:pPr>
      <w:r w:rsidRPr="001E0861">
        <w:rPr>
          <w:rFonts w:asciiTheme="majorHAnsi" w:hAnsiTheme="majorHAnsi" w:cstheme="majorHAnsi"/>
          <w:b/>
          <w:bCs/>
          <w:caps/>
          <w:sz w:val="28"/>
          <w:szCs w:val="28"/>
        </w:rPr>
        <w:br/>
      </w:r>
      <w:r w:rsidRPr="001E0861">
        <w:rPr>
          <w:rFonts w:asciiTheme="majorHAnsi" w:hAnsiTheme="majorHAnsi" w:cstheme="majorHAnsi"/>
          <w:b/>
          <w:bCs/>
          <w:i/>
          <w:iCs/>
          <w:caps/>
          <w:sz w:val="24"/>
          <w:szCs w:val="24"/>
        </w:rPr>
        <w:t>'The Stars Beneath My Feet (2004-2021)’</w:t>
      </w:r>
      <w:r w:rsidR="00911EF9" w:rsidRPr="001E0861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b/>
          <w:bCs/>
          <w:caps/>
          <w:sz w:val="24"/>
          <w:szCs w:val="24"/>
        </w:rPr>
        <w:t>Out November 19</w:t>
      </w:r>
      <w:r w:rsidRPr="001E0861">
        <w:rPr>
          <w:rFonts w:asciiTheme="majorHAnsi" w:eastAsia="Century Gothic" w:hAnsiTheme="majorHAnsi" w:cstheme="majorHAnsi"/>
          <w:b/>
          <w:bCs/>
          <w:caps/>
          <w:sz w:val="24"/>
          <w:szCs w:val="24"/>
          <w:vertAlign w:val="superscript"/>
        </w:rPr>
        <w:t>th</w:t>
      </w:r>
      <w:r w:rsidRPr="001E0861">
        <w:rPr>
          <w:rFonts w:asciiTheme="majorHAnsi" w:eastAsia="Century Gothic" w:hAnsiTheme="majorHAnsi" w:cstheme="majorHAnsi"/>
          <w:b/>
          <w:bCs/>
          <w:caps/>
          <w:sz w:val="24"/>
          <w:szCs w:val="24"/>
          <w:u w:val="single"/>
        </w:rPr>
        <w:br/>
      </w:r>
      <w:r w:rsidRPr="001E0861">
        <w:rPr>
          <w:rFonts w:asciiTheme="majorHAnsi" w:eastAsia="Century Gothic" w:hAnsiTheme="majorHAnsi" w:cstheme="majorHAnsi"/>
          <w:b/>
          <w:bCs/>
          <w:caps/>
          <w:sz w:val="24"/>
          <w:szCs w:val="24"/>
        </w:rPr>
        <w:t>Includes four new studio songs &amp; four exclusive live tracks</w:t>
      </w:r>
    </w:p>
    <w:p w14:paraId="00000004" w14:textId="50BBE22A" w:rsidR="00EC7EB8" w:rsidRPr="001E0861" w:rsidRDefault="001E0861" w:rsidP="00911EF9">
      <w:pPr>
        <w:spacing w:line="240" w:lineRule="auto"/>
        <w:jc w:val="center"/>
        <w:rPr>
          <w:rFonts w:asciiTheme="majorHAnsi" w:hAnsiTheme="majorHAnsi" w:cstheme="majorHAnsi"/>
        </w:rPr>
      </w:pPr>
      <w:r w:rsidRPr="001E0861">
        <w:rPr>
          <w:rFonts w:asciiTheme="majorHAnsi" w:hAnsiTheme="majorHAnsi" w:cstheme="majorHAnsi"/>
        </w:rPr>
        <w:br/>
      </w:r>
      <w:r w:rsidRPr="001E0861">
        <w:rPr>
          <w:rFonts w:asciiTheme="majorHAnsi" w:eastAsia="Century Gothic" w:hAnsiTheme="majorHAnsi" w:cstheme="majorHAnsi"/>
          <w:b/>
          <w:noProof/>
          <w:color w:val="FF0000"/>
          <w:sz w:val="20"/>
          <w:szCs w:val="20"/>
        </w:rPr>
        <w:drawing>
          <wp:inline distT="114300" distB="114300" distL="114300" distR="114300" wp14:editId="4905E466">
            <wp:extent cx="2671763" cy="267176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2671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EC7EB8" w:rsidRPr="001E0861" w:rsidRDefault="00EC7EB8" w:rsidP="00911EF9">
      <w:pPr>
        <w:spacing w:line="240" w:lineRule="auto"/>
        <w:rPr>
          <w:rFonts w:asciiTheme="majorHAnsi" w:hAnsiTheme="majorHAnsi" w:cstheme="majorHAnsi"/>
        </w:rPr>
      </w:pPr>
    </w:p>
    <w:p w14:paraId="0C850A6B" w14:textId="4B9AF121" w:rsidR="00911EF9" w:rsidRPr="001E0861" w:rsidRDefault="001E0861" w:rsidP="00911EF9">
      <w:pPr>
        <w:spacing w:line="240" w:lineRule="auto"/>
        <w:jc w:val="both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James Blunt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today announces a special greatest hits album, </w:t>
      </w:r>
      <w:hyperlink r:id="rId6">
        <w:r w:rsidRPr="001E0861">
          <w:rPr>
            <w:rFonts w:asciiTheme="majorHAnsi" w:eastAsia="Century Gothic" w:hAnsiTheme="majorHAnsi" w:cstheme="majorHAnsi"/>
            <w:b/>
            <w:i/>
            <w:color w:val="1155CC"/>
            <w:sz w:val="24"/>
            <w:szCs w:val="24"/>
            <w:u w:val="single"/>
          </w:rPr>
          <w:t>The Stars Beneath My Feet (2004-2021)</w:t>
        </w:r>
      </w:hyperlink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–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out November 19</w:t>
      </w:r>
      <w:r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th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on Atlantic Records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–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alongside a huge UK arena tour for 2022 which will see James celebrate songs spanning a stellar 17-year career that has spawned over 23 million album sales, a global smash hit with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“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You’re Beautiful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,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”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  <w:highlight w:val="white"/>
        </w:rPr>
        <w:t xml:space="preserve">two Brit Awards and two Ivor </w:t>
      </w:r>
      <w:proofErr w:type="spellStart"/>
      <w:r w:rsidRPr="001E0861">
        <w:rPr>
          <w:rFonts w:asciiTheme="majorHAnsi" w:eastAsia="Century Gothic" w:hAnsiTheme="majorHAnsi" w:cstheme="majorHAnsi"/>
          <w:sz w:val="24"/>
          <w:szCs w:val="24"/>
          <w:highlight w:val="white"/>
        </w:rPr>
        <w:t>Novello</w:t>
      </w:r>
      <w:proofErr w:type="spellEnd"/>
      <w:r w:rsidRPr="001E0861">
        <w:rPr>
          <w:rFonts w:asciiTheme="majorHAnsi" w:eastAsia="Century Gothic" w:hAnsiTheme="majorHAnsi" w:cstheme="majorHAnsi"/>
          <w:sz w:val="24"/>
          <w:szCs w:val="24"/>
          <w:highlight w:val="white"/>
        </w:rPr>
        <w:t xml:space="preserve"> Awards, as well as receiving five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  <w:highlight w:val="white"/>
        </w:rPr>
        <w:t>GRAMMY</w:t>
      </w:r>
      <w:r w:rsidRPr="001E0861">
        <w:rPr>
          <w:rFonts w:asciiTheme="majorHAnsi" w:eastAsia="Century Gothic" w:hAnsiTheme="majorHAnsi" w:cstheme="majorHAnsi"/>
          <w:sz w:val="24"/>
          <w:szCs w:val="24"/>
          <w:highlight w:val="white"/>
        </w:rPr>
        <w:t xml:space="preserve"> Award nominations.</w:t>
      </w:r>
    </w:p>
    <w:p w14:paraId="23F6B47A" w14:textId="25BDFEA7" w:rsidR="00911EF9" w:rsidRPr="001E0861" w:rsidRDefault="001E0861" w:rsidP="00911EF9">
      <w:pPr>
        <w:spacing w:line="240" w:lineRule="auto"/>
        <w:jc w:val="both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Amongst the string of hit singles,</w:t>
      </w:r>
      <w:r w:rsidR="00911EF9" w:rsidRPr="001E0861">
        <w:rPr>
          <w:rFonts w:asciiTheme="majorHAnsi" w:eastAsia="Century Gothic" w:hAnsiTheme="majorHAnsi" w:cstheme="majorHAnsi"/>
          <w:bCs/>
          <w:i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b/>
          <w:i/>
          <w:sz w:val="24"/>
          <w:szCs w:val="24"/>
        </w:rPr>
        <w:t>The Stars Beneath My Feet (2004-2021)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will also include four new songs (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“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Love Under Pressur</w:t>
      </w:r>
      <w:r w:rsidR="00911EF9"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,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”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“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Unstoppable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,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”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“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Adrenaline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”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&amp;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“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 xml:space="preserve">I Came </w:t>
      </w:r>
      <w:proofErr w:type="gramStart"/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For</w:t>
      </w:r>
      <w:proofErr w:type="gramEnd"/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 xml:space="preserve"> Love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”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), as well as four exclusive live performances from around the world, including the Glastonbury Festival. It also features stunning tracks from his latest Gold-selling album </w:t>
      </w:r>
      <w:r w:rsidRPr="001E0861">
        <w:rPr>
          <w:rFonts w:asciiTheme="majorHAnsi" w:eastAsia="Century Gothic" w:hAnsiTheme="majorHAnsi" w:cstheme="majorHAnsi"/>
          <w:b/>
          <w:i/>
          <w:sz w:val="24"/>
          <w:szCs w:val="24"/>
        </w:rPr>
        <w:t xml:space="preserve">Once Upon </w:t>
      </w:r>
      <w:proofErr w:type="gramStart"/>
      <w:r w:rsidRPr="001E0861">
        <w:rPr>
          <w:rFonts w:asciiTheme="majorHAnsi" w:eastAsia="Century Gothic" w:hAnsiTheme="majorHAnsi" w:cstheme="majorHAnsi"/>
          <w:b/>
          <w:i/>
          <w:sz w:val="24"/>
          <w:szCs w:val="24"/>
        </w:rPr>
        <w:t>A</w:t>
      </w:r>
      <w:proofErr w:type="gramEnd"/>
      <w:r w:rsidRPr="001E0861">
        <w:rPr>
          <w:rFonts w:asciiTheme="majorHAnsi" w:eastAsia="Century Gothic" w:hAnsiTheme="majorHAnsi" w:cstheme="majorHAnsi"/>
          <w:b/>
          <w:i/>
          <w:sz w:val="24"/>
          <w:szCs w:val="24"/>
        </w:rPr>
        <w:t xml:space="preserve"> Mind</w:t>
      </w:r>
      <w:r w:rsidR="00911EF9" w:rsidRPr="001E0861">
        <w:rPr>
          <w:rFonts w:asciiTheme="majorHAnsi" w:eastAsia="Century Gothic" w:hAnsiTheme="majorHAnsi" w:cstheme="majorHAnsi"/>
          <w:bCs/>
          <w:i/>
          <w:sz w:val="24"/>
          <w:szCs w:val="24"/>
        </w:rPr>
        <w:t>,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including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“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Cold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,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”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and the heartbreaking ballad for his father, 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“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Monster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”</w:t>
      </w:r>
    </w:p>
    <w:p w14:paraId="00000006" w14:textId="09587D93" w:rsidR="00EC7EB8" w:rsidRPr="001E0861" w:rsidRDefault="001E0861" w:rsidP="00911EF9">
      <w:pPr>
        <w:spacing w:line="240" w:lineRule="auto"/>
        <w:jc w:val="both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James reflects; “</w:t>
      </w:r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Amazingly, I’m releasing my Greatest Hits. I wanted to call it </w:t>
      </w:r>
      <w:r w:rsidR="00911EF9" w:rsidRPr="001E0861">
        <w:rPr>
          <w:rFonts w:asciiTheme="majorHAnsi" w:eastAsia="Century Gothic" w:hAnsiTheme="majorHAnsi" w:cstheme="majorHAnsi"/>
          <w:i/>
          <w:sz w:val="24"/>
          <w:szCs w:val="24"/>
        </w:rPr>
        <w:t>‘</w:t>
      </w:r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>Greatest Hit (&amp; Songs I Wish You’d Heard),</w:t>
      </w:r>
      <w:r w:rsidR="00911EF9" w:rsidRPr="001E0861">
        <w:rPr>
          <w:rFonts w:asciiTheme="majorHAnsi" w:eastAsia="Century Gothic" w:hAnsiTheme="majorHAnsi" w:cstheme="majorHAnsi"/>
          <w:i/>
          <w:sz w:val="24"/>
          <w:szCs w:val="24"/>
        </w:rPr>
        <w:t>’</w:t>
      </w:r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but the good people at Atlantic Records suggested I call it something more sensible, so it’s called </w:t>
      </w:r>
      <w:r w:rsidR="00911EF9" w:rsidRPr="001E0861">
        <w:rPr>
          <w:rFonts w:asciiTheme="majorHAnsi" w:eastAsia="Century Gothic" w:hAnsiTheme="majorHAnsi" w:cstheme="majorHAnsi"/>
          <w:i/>
          <w:sz w:val="24"/>
          <w:szCs w:val="24"/>
        </w:rPr>
        <w:t>‘</w:t>
      </w:r>
      <w:r w:rsidRPr="001E0861">
        <w:rPr>
          <w:rFonts w:asciiTheme="majorHAnsi" w:eastAsia="Century Gothic" w:hAnsiTheme="majorHAnsi" w:cstheme="majorHAnsi"/>
          <w:b/>
          <w:bCs/>
          <w:i/>
          <w:sz w:val="24"/>
          <w:szCs w:val="24"/>
        </w:rPr>
        <w:t>The Stars Beneath My Feet</w:t>
      </w:r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>.</w:t>
      </w:r>
      <w:r w:rsidR="00911EF9" w:rsidRPr="001E0861">
        <w:rPr>
          <w:rFonts w:asciiTheme="majorHAnsi" w:eastAsia="Century Gothic" w:hAnsiTheme="majorHAnsi" w:cstheme="majorHAnsi"/>
          <w:i/>
          <w:sz w:val="24"/>
          <w:szCs w:val="24"/>
        </w:rPr>
        <w:t>’</w:t>
      </w:r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If </w:t>
      </w:r>
      <w:proofErr w:type="gramStart"/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>you’d</w:t>
      </w:r>
      <w:proofErr w:type="gramEnd"/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ever wished that </w:t>
      </w:r>
      <w:r w:rsidRPr="001E0861">
        <w:rPr>
          <w:rFonts w:asciiTheme="majorHAnsi" w:eastAsia="Century Gothic" w:hAnsiTheme="majorHAnsi" w:cstheme="majorHAnsi"/>
          <w:b/>
          <w:bCs/>
          <w:i/>
          <w:sz w:val="24"/>
          <w:szCs w:val="24"/>
        </w:rPr>
        <w:t>James</w:t>
      </w:r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b/>
          <w:bCs/>
          <w:i/>
          <w:sz w:val="24"/>
          <w:szCs w:val="24"/>
        </w:rPr>
        <w:t>Blunt</w:t>
      </w:r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had only ever released one album – this is that album. </w:t>
      </w:r>
      <w:proofErr w:type="gramStart"/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>It’s</w:t>
      </w:r>
      <w:proofErr w:type="gramEnd"/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30 awesome songs, including live performances from Glastonbury and elsewhere, and four new songs. To celebrate its release, </w:t>
      </w:r>
      <w:proofErr w:type="gramStart"/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>I’ll</w:t>
      </w:r>
      <w:proofErr w:type="gramEnd"/>
      <w:r w:rsidRPr="001E0861">
        <w:rPr>
          <w:rFonts w:asciiTheme="majorHAnsi" w:eastAsia="Century Gothic" w:hAnsiTheme="majorHAnsi" w:cstheme="majorHAnsi"/>
          <w:i/>
          <w:sz w:val="24"/>
          <w:szCs w:val="24"/>
        </w:rPr>
        <w:t xml:space="preserve"> be heading out to tour the world all next year. I can’t wait to see you then.”</w:t>
      </w:r>
    </w:p>
    <w:p w14:paraId="00000007" w14:textId="77777777" w:rsidR="00EC7EB8" w:rsidRPr="001E0861" w:rsidRDefault="00EC7EB8" w:rsidP="00911EF9">
      <w:pPr>
        <w:spacing w:line="240" w:lineRule="auto"/>
        <w:rPr>
          <w:rFonts w:asciiTheme="majorHAnsi" w:eastAsia="Century Gothic" w:hAnsiTheme="majorHAnsi" w:cstheme="majorHAnsi"/>
          <w:sz w:val="24"/>
          <w:szCs w:val="24"/>
        </w:rPr>
      </w:pPr>
    </w:p>
    <w:p w14:paraId="00000008" w14:textId="7DEC70E1" w:rsidR="00EC7EB8" w:rsidRPr="001E0861" w:rsidRDefault="001E0861" w:rsidP="00911EF9">
      <w:pPr>
        <w:spacing w:line="240" w:lineRule="auto"/>
        <w:jc w:val="both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lastRenderedPageBreak/>
        <w:t xml:space="preserve">James’ classic 2004 debut album </w:t>
      </w:r>
      <w:r w:rsidRPr="001E0861">
        <w:rPr>
          <w:rFonts w:asciiTheme="majorHAnsi" w:eastAsia="Century Gothic" w:hAnsiTheme="majorHAnsi" w:cstheme="majorHAnsi"/>
          <w:b/>
          <w:bCs/>
          <w:i/>
          <w:iCs/>
          <w:sz w:val="24"/>
          <w:szCs w:val="24"/>
        </w:rPr>
        <w:t xml:space="preserve">Back </w:t>
      </w:r>
      <w:proofErr w:type="gramStart"/>
      <w:r w:rsidRPr="001E0861">
        <w:rPr>
          <w:rFonts w:asciiTheme="majorHAnsi" w:eastAsia="Century Gothic" w:hAnsiTheme="majorHAnsi" w:cstheme="majorHAnsi"/>
          <w:b/>
          <w:bCs/>
          <w:i/>
          <w:iCs/>
          <w:sz w:val="24"/>
          <w:szCs w:val="24"/>
        </w:rPr>
        <w:t>To</w:t>
      </w:r>
      <w:proofErr w:type="gramEnd"/>
      <w:r w:rsidRPr="001E0861">
        <w:rPr>
          <w:rFonts w:asciiTheme="majorHAnsi" w:eastAsia="Century Gothic" w:hAnsiTheme="majorHAnsi" w:cstheme="majorHAnsi"/>
          <w:b/>
          <w:bCs/>
          <w:i/>
          <w:iCs/>
          <w:sz w:val="24"/>
          <w:szCs w:val="24"/>
        </w:rPr>
        <w:t xml:space="preserve"> Bedlam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, was recently named as one of the top ten </w:t>
      </w:r>
      <w:proofErr w:type="spellStart"/>
      <w:r w:rsidRPr="001E0861">
        <w:rPr>
          <w:rFonts w:asciiTheme="majorHAnsi" w:eastAsia="Century Gothic" w:hAnsiTheme="majorHAnsi" w:cstheme="majorHAnsi"/>
          <w:sz w:val="24"/>
          <w:szCs w:val="24"/>
        </w:rPr>
        <w:t>best selling</w:t>
      </w:r>
      <w:proofErr w:type="spellEnd"/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albums of that decade, and with </w:t>
      </w:r>
      <w:r w:rsidRPr="001E0861">
        <w:rPr>
          <w:rFonts w:asciiTheme="majorHAnsi" w:eastAsia="Century Gothic" w:hAnsiTheme="majorHAnsi" w:cstheme="majorHAnsi"/>
          <w:b/>
          <w:bCs/>
          <w:i/>
          <w:iCs/>
          <w:sz w:val="24"/>
          <w:szCs w:val="24"/>
        </w:rPr>
        <w:t>Once Upon A Mind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, 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James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Blunt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reinforced his reputation for writing honest, emotional songs that people can easily relate to. The album marked a return to what 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James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Blunt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does best – writing classic songs that touch both the heart and the head. Another side of James - his wit and charm - have in recent times been showcased via his always engaging Twitter account.</w:t>
      </w:r>
    </w:p>
    <w:p w14:paraId="00000009" w14:textId="77777777" w:rsidR="00EC7EB8" w:rsidRPr="001E0861" w:rsidRDefault="00EC7EB8" w:rsidP="00911EF9">
      <w:pPr>
        <w:spacing w:line="240" w:lineRule="auto"/>
        <w:rPr>
          <w:rFonts w:asciiTheme="majorHAnsi" w:eastAsia="Century Gothic" w:hAnsiTheme="majorHAnsi" w:cstheme="majorHAnsi"/>
          <w:sz w:val="24"/>
          <w:szCs w:val="24"/>
        </w:rPr>
      </w:pPr>
    </w:p>
    <w:p w14:paraId="0000000A" w14:textId="36F2CE31" w:rsidR="00EC7EB8" w:rsidRPr="001E0861" w:rsidRDefault="001E0861" w:rsidP="00911EF9">
      <w:pPr>
        <w:spacing w:line="240" w:lineRule="auto"/>
        <w:jc w:val="both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As well as his huge 2022 greatest hits UK arena tour, 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James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b/>
          <w:bCs/>
          <w:sz w:val="24"/>
          <w:szCs w:val="24"/>
        </w:rPr>
        <w:t>Blunt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and his band will be one of the highlights of this summer during his string of highly anticipated rescheduled UK dates. The tour includes a must-see date at the Royal Albert Hall on July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23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rd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, the first full-capacity concert at the venue as part of its 150th anniversary celebrations.</w:t>
      </w:r>
    </w:p>
    <w:p w14:paraId="0000000B" w14:textId="77777777" w:rsidR="00EC7EB8" w:rsidRPr="001E0861" w:rsidRDefault="00EC7EB8" w:rsidP="00911EF9">
      <w:pPr>
        <w:spacing w:line="240" w:lineRule="auto"/>
        <w:rPr>
          <w:rFonts w:asciiTheme="majorHAnsi" w:eastAsia="Century Gothic" w:hAnsiTheme="majorHAnsi" w:cstheme="majorHAnsi"/>
          <w:sz w:val="24"/>
          <w:szCs w:val="24"/>
        </w:rPr>
      </w:pPr>
    </w:p>
    <w:p w14:paraId="0000000C" w14:textId="341D5BBC" w:rsidR="00EC7EB8" w:rsidRPr="001E0861" w:rsidRDefault="001E0861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0"/>
          <w:szCs w:val="20"/>
        </w:rPr>
      </w:pPr>
      <w:r w:rsidRPr="001E0861">
        <w:rPr>
          <w:rFonts w:asciiTheme="majorHAnsi" w:eastAsia="Century Gothic" w:hAnsiTheme="majorHAnsi" w:cstheme="majorHAnsi"/>
          <w:b/>
          <w:sz w:val="24"/>
          <w:szCs w:val="24"/>
        </w:rPr>
        <w:t>James Blunt 2022 UK arena dates:</w:t>
      </w:r>
    </w:p>
    <w:p w14:paraId="0000000F" w14:textId="5940E241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>Feb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 xml:space="preserve"> 3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rd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BRIGHTON, Brighton Centre</w:t>
      </w:r>
    </w:p>
    <w:p w14:paraId="00000010" w14:textId="33F103D5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4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</w:t>
      </w:r>
      <w:r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MANCHESTER, AO Arena</w:t>
      </w:r>
    </w:p>
    <w:p w14:paraId="00000011" w14:textId="05225EDE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5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LONDON, SSE Wembley Arena</w:t>
      </w:r>
    </w:p>
    <w:p w14:paraId="00000012" w14:textId="2CD68278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7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CARDIFF, Motorpoint Arena</w:t>
      </w:r>
    </w:p>
    <w:p w14:paraId="00000013" w14:textId="54A7B61E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8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HULL, Bonus Arena</w:t>
      </w:r>
    </w:p>
    <w:p w14:paraId="00000014" w14:textId="1161A885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10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BIRMINGHAM, Resort World</w:t>
      </w:r>
    </w:p>
    <w:p w14:paraId="00000015" w14:textId="1777BAFD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11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LEEDS, First Direct Arena</w:t>
      </w:r>
    </w:p>
    <w:p w14:paraId="00000016" w14:textId="0F742273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12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</w:t>
      </w:r>
      <w:r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NOTTINGHAM, Motorpoint Arena</w:t>
      </w:r>
    </w:p>
    <w:p w14:paraId="00000017" w14:textId="2EB36B05" w:rsidR="00EC7EB8" w:rsidRPr="001E0861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  <w:sz w:val="24"/>
          <w:szCs w:val="24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Feb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13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  <w:vertAlign w:val="superscript"/>
        </w:rPr>
        <w:t>th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– </w:t>
      </w:r>
      <w:r w:rsidR="001E0861" w:rsidRPr="001E0861">
        <w:rPr>
          <w:rFonts w:asciiTheme="majorHAnsi" w:eastAsia="Century Gothic" w:hAnsiTheme="majorHAnsi" w:cstheme="majorHAnsi"/>
          <w:sz w:val="24"/>
          <w:szCs w:val="24"/>
        </w:rPr>
        <w:t>GLASGOW, SEC Armadillo</w:t>
      </w:r>
    </w:p>
    <w:p w14:paraId="00000018" w14:textId="77777777" w:rsidR="00EC7EB8" w:rsidRPr="001E0861" w:rsidRDefault="00EC7EB8" w:rsidP="00911EF9">
      <w:pPr>
        <w:spacing w:line="240" w:lineRule="auto"/>
        <w:rPr>
          <w:rFonts w:asciiTheme="majorHAnsi" w:hAnsiTheme="majorHAnsi" w:cstheme="majorHAnsi"/>
        </w:rPr>
      </w:pPr>
    </w:p>
    <w:p w14:paraId="595843D0" w14:textId="77777777" w:rsidR="00911EF9" w:rsidRPr="001E0861" w:rsidRDefault="001E0861" w:rsidP="00911EF9">
      <w:pPr>
        <w:spacing w:line="240" w:lineRule="auto"/>
        <w:jc w:val="center"/>
        <w:rPr>
          <w:rFonts w:asciiTheme="majorHAnsi" w:eastAsia="Century Gothic" w:hAnsiTheme="majorHAnsi" w:cstheme="majorHAnsi"/>
          <w:b/>
          <w:i/>
          <w:sz w:val="24"/>
          <w:szCs w:val="24"/>
          <w:u w:val="single"/>
        </w:rPr>
      </w:pPr>
      <w:r w:rsidRPr="001E0861">
        <w:rPr>
          <w:rFonts w:asciiTheme="majorHAnsi" w:eastAsia="Century Gothic" w:hAnsiTheme="majorHAnsi" w:cstheme="majorHAnsi"/>
          <w:b/>
          <w:i/>
          <w:sz w:val="24"/>
          <w:szCs w:val="24"/>
          <w:u w:val="single"/>
        </w:rPr>
        <w:t>The Stars Beneath My Feet (2004-2021)</w:t>
      </w:r>
    </w:p>
    <w:p w14:paraId="00000019" w14:textId="6E88E4A8" w:rsidR="00EC7EB8" w:rsidRPr="001E0861" w:rsidRDefault="001E0861" w:rsidP="00911EF9">
      <w:pPr>
        <w:spacing w:line="240" w:lineRule="auto"/>
        <w:jc w:val="center"/>
        <w:rPr>
          <w:rFonts w:asciiTheme="majorHAnsi" w:hAnsiTheme="majorHAnsi" w:cstheme="majorHAnsi"/>
        </w:rPr>
      </w:pPr>
      <w:r w:rsidRPr="001E0861">
        <w:rPr>
          <w:rFonts w:asciiTheme="majorHAnsi" w:eastAsia="Century Gothic" w:hAnsiTheme="majorHAnsi" w:cstheme="majorHAnsi"/>
          <w:sz w:val="24"/>
          <w:szCs w:val="24"/>
        </w:rPr>
        <w:t>1.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Love Under Pressure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1973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3.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Wisemen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4.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Same Mistake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5.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proofErr w:type="gramStart"/>
      <w:r w:rsidRPr="001E0861">
        <w:rPr>
          <w:rFonts w:asciiTheme="majorHAnsi" w:eastAsia="Century Gothic" w:hAnsiTheme="majorHAnsi" w:cstheme="majorHAnsi"/>
          <w:sz w:val="24"/>
          <w:szCs w:val="24"/>
        </w:rPr>
        <w:t>You’re</w:t>
      </w:r>
      <w:proofErr w:type="gramEnd"/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Beautiful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6.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Monsters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7.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Tears And Rain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8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.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Bonfire Heart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9.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I Really Want You (live in New York)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10.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The Truth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11.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Heart To Heart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12.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Champions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13.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Postcards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14.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No Bravery (live in London)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15.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Adrenaline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16.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Smoke Signals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17.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Unstoppable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18.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Goodbye My Lover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19.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Coz I Love You (live at Glastonbury)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20.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So </w:t>
      </w:r>
      <w:proofErr w:type="gramStart"/>
      <w:r w:rsidRPr="001E0861">
        <w:rPr>
          <w:rFonts w:asciiTheme="majorHAnsi" w:eastAsia="Century Gothic" w:hAnsiTheme="majorHAnsi" w:cstheme="majorHAnsi"/>
          <w:sz w:val="24"/>
          <w:szCs w:val="24"/>
        </w:rPr>
        <w:t>Long</w:t>
      </w:r>
      <w:proofErr w:type="gramEnd"/>
      <w:r w:rsidRPr="001E0861">
        <w:rPr>
          <w:rFonts w:asciiTheme="majorHAnsi" w:eastAsia="Century Gothic" w:hAnsiTheme="majorHAnsi" w:cstheme="majorHAnsi"/>
          <w:sz w:val="24"/>
          <w:szCs w:val="24"/>
        </w:rPr>
        <w:t>, Jimmy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</w:r>
      <w:r w:rsidRPr="001E0861">
        <w:rPr>
          <w:rFonts w:asciiTheme="majorHAnsi" w:eastAsia="Century Gothic" w:hAnsiTheme="majorHAnsi" w:cstheme="majorHAnsi"/>
          <w:sz w:val="24"/>
          <w:szCs w:val="24"/>
        </w:rPr>
        <w:lastRenderedPageBreak/>
        <w:t>21.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Carry You Home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22.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The Greatest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23.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High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24.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proofErr w:type="gramStart"/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>D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on’t</w:t>
      </w:r>
      <w:proofErr w:type="gramEnd"/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Give Me Those Eyes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25.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OK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26.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Stay The Night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27.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Bartender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28.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Cold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29.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W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>here Is My Mind? (</w:t>
      </w:r>
      <w:proofErr w:type="gramStart"/>
      <w:r w:rsidRPr="001E0861">
        <w:rPr>
          <w:rFonts w:asciiTheme="majorHAnsi" w:eastAsia="Century Gothic" w:hAnsiTheme="majorHAnsi" w:cstheme="majorHAnsi"/>
          <w:sz w:val="24"/>
          <w:szCs w:val="24"/>
        </w:rPr>
        <w:t>live</w:t>
      </w:r>
      <w:proofErr w:type="gramEnd"/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in Paris)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  <w:t>30.</w:t>
      </w:r>
      <w:r w:rsidR="00911EF9" w:rsidRPr="001E0861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I Came </w:t>
      </w:r>
      <w:proofErr w:type="gramStart"/>
      <w:r w:rsidRPr="001E0861">
        <w:rPr>
          <w:rFonts w:asciiTheme="majorHAnsi" w:eastAsia="Century Gothic" w:hAnsiTheme="majorHAnsi" w:cstheme="majorHAnsi"/>
          <w:sz w:val="24"/>
          <w:szCs w:val="24"/>
        </w:rPr>
        <w:t>For</w:t>
      </w:r>
      <w:proofErr w:type="gramEnd"/>
      <w:r w:rsidRPr="001E0861">
        <w:rPr>
          <w:rFonts w:asciiTheme="majorHAnsi" w:eastAsia="Century Gothic" w:hAnsiTheme="majorHAnsi" w:cstheme="majorHAnsi"/>
          <w:sz w:val="24"/>
          <w:szCs w:val="24"/>
        </w:rPr>
        <w:t xml:space="preserve"> Love</w:t>
      </w:r>
      <w:r w:rsidRPr="001E0861">
        <w:rPr>
          <w:rFonts w:asciiTheme="majorHAnsi" w:eastAsia="Century Gothic" w:hAnsiTheme="majorHAnsi" w:cstheme="majorHAnsi"/>
          <w:sz w:val="24"/>
          <w:szCs w:val="24"/>
        </w:rPr>
        <w:br/>
      </w:r>
    </w:p>
    <w:p w14:paraId="1C4DF06C" w14:textId="77777777" w:rsidR="00911EF9" w:rsidRPr="001E0861" w:rsidRDefault="00911EF9" w:rsidP="00911EF9">
      <w:pPr>
        <w:jc w:val="center"/>
        <w:rPr>
          <w:rFonts w:asciiTheme="majorHAnsi" w:hAnsiTheme="majorHAnsi" w:cstheme="majorHAnsi"/>
          <w:b/>
          <w:bCs/>
        </w:rPr>
      </w:pPr>
      <w:r w:rsidRPr="001E0861">
        <w:rPr>
          <w:rFonts w:asciiTheme="majorHAnsi" w:hAnsiTheme="majorHAnsi" w:cstheme="majorHAnsi"/>
          <w:b/>
          <w:bCs/>
        </w:rPr>
        <w:t>CONNECT:</w:t>
      </w:r>
    </w:p>
    <w:p w14:paraId="750D12C8" w14:textId="77777777" w:rsidR="00911EF9" w:rsidRPr="001E0861" w:rsidRDefault="00801C24" w:rsidP="00911EF9">
      <w:pPr>
        <w:jc w:val="center"/>
        <w:rPr>
          <w:rFonts w:asciiTheme="majorHAnsi" w:hAnsiTheme="majorHAnsi" w:cstheme="majorHAnsi"/>
          <w:u w:val="single"/>
        </w:rPr>
      </w:pPr>
      <w:hyperlink r:id="rId7" w:history="1">
        <w:r w:rsidR="00911EF9" w:rsidRPr="001E0861">
          <w:rPr>
            <w:rStyle w:val="Hyperlink"/>
            <w:rFonts w:asciiTheme="majorHAnsi" w:hAnsiTheme="majorHAnsi" w:cstheme="majorHAnsi"/>
          </w:rPr>
          <w:t>WEBSITE</w:t>
        </w:r>
      </w:hyperlink>
      <w:r w:rsidR="00911EF9" w:rsidRPr="001E0861">
        <w:rPr>
          <w:rFonts w:asciiTheme="majorHAnsi" w:hAnsiTheme="majorHAnsi" w:cstheme="majorHAnsi"/>
        </w:rPr>
        <w:t xml:space="preserve"> | </w:t>
      </w:r>
      <w:hyperlink r:id="rId8" w:history="1">
        <w:r w:rsidR="00911EF9" w:rsidRPr="001E0861">
          <w:rPr>
            <w:rStyle w:val="Hyperlink"/>
            <w:rFonts w:asciiTheme="majorHAnsi" w:hAnsiTheme="majorHAnsi" w:cstheme="majorHAnsi"/>
          </w:rPr>
          <w:t>FACEBOOK</w:t>
        </w:r>
      </w:hyperlink>
      <w:r w:rsidR="00911EF9" w:rsidRPr="001E0861">
        <w:rPr>
          <w:rFonts w:asciiTheme="majorHAnsi" w:hAnsiTheme="majorHAnsi" w:cstheme="majorHAnsi"/>
        </w:rPr>
        <w:t xml:space="preserve"> | </w:t>
      </w:r>
      <w:hyperlink r:id="rId9" w:history="1">
        <w:r w:rsidR="00911EF9" w:rsidRPr="001E0861">
          <w:rPr>
            <w:rStyle w:val="Hyperlink"/>
            <w:rFonts w:asciiTheme="majorHAnsi" w:hAnsiTheme="majorHAnsi" w:cstheme="majorHAnsi"/>
          </w:rPr>
          <w:t>TWITTER</w:t>
        </w:r>
      </w:hyperlink>
      <w:r w:rsidR="00911EF9" w:rsidRPr="001E0861">
        <w:rPr>
          <w:rFonts w:asciiTheme="majorHAnsi" w:hAnsiTheme="majorHAnsi" w:cstheme="majorHAnsi"/>
        </w:rPr>
        <w:t xml:space="preserve"> | </w:t>
      </w:r>
      <w:hyperlink r:id="rId10" w:history="1">
        <w:r w:rsidR="00911EF9" w:rsidRPr="001E0861">
          <w:rPr>
            <w:rStyle w:val="Hyperlink"/>
            <w:rFonts w:asciiTheme="majorHAnsi" w:hAnsiTheme="majorHAnsi" w:cstheme="majorHAnsi"/>
          </w:rPr>
          <w:t>INSTAGRAM</w:t>
        </w:r>
      </w:hyperlink>
      <w:r w:rsidR="00911EF9" w:rsidRPr="001E0861">
        <w:rPr>
          <w:rFonts w:asciiTheme="majorHAnsi" w:hAnsiTheme="majorHAnsi" w:cstheme="majorHAnsi"/>
        </w:rPr>
        <w:t xml:space="preserve"> | </w:t>
      </w:r>
      <w:hyperlink r:id="rId11" w:history="1">
        <w:r w:rsidR="00911EF9" w:rsidRPr="001E0861">
          <w:rPr>
            <w:rStyle w:val="Hyperlink"/>
            <w:rFonts w:asciiTheme="majorHAnsi" w:hAnsiTheme="majorHAnsi" w:cstheme="majorHAnsi"/>
          </w:rPr>
          <w:t>YOUTUBE</w:t>
        </w:r>
      </w:hyperlink>
      <w:r w:rsidR="00911EF9" w:rsidRPr="001E0861">
        <w:rPr>
          <w:rFonts w:asciiTheme="majorHAnsi" w:hAnsiTheme="majorHAnsi" w:cstheme="majorHAnsi"/>
        </w:rPr>
        <w:t xml:space="preserve"> | </w:t>
      </w:r>
      <w:hyperlink r:id="rId12" w:history="1">
        <w:r w:rsidR="00911EF9" w:rsidRPr="001E0861">
          <w:rPr>
            <w:rStyle w:val="Hyperlink"/>
            <w:rFonts w:asciiTheme="majorHAnsi" w:hAnsiTheme="majorHAnsi" w:cstheme="majorHAnsi"/>
          </w:rPr>
          <w:t>ASSETS</w:t>
        </w:r>
      </w:hyperlink>
    </w:p>
    <w:p w14:paraId="119681AA" w14:textId="77777777" w:rsidR="00911EF9" w:rsidRPr="001E0861" w:rsidRDefault="00911EF9" w:rsidP="00911EF9">
      <w:pPr>
        <w:jc w:val="center"/>
        <w:rPr>
          <w:rFonts w:asciiTheme="majorHAnsi" w:hAnsiTheme="majorHAnsi" w:cstheme="majorHAnsi"/>
          <w:caps/>
        </w:rPr>
      </w:pPr>
    </w:p>
    <w:p w14:paraId="55F905BD" w14:textId="77777777" w:rsidR="00911EF9" w:rsidRPr="001E0861" w:rsidRDefault="00911EF9" w:rsidP="00911EF9">
      <w:pPr>
        <w:jc w:val="center"/>
        <w:rPr>
          <w:rFonts w:asciiTheme="majorHAnsi" w:hAnsiTheme="majorHAnsi" w:cstheme="majorHAnsi"/>
          <w:b/>
          <w:bCs/>
          <w:caps/>
        </w:rPr>
      </w:pPr>
      <w:r w:rsidRPr="001E0861">
        <w:rPr>
          <w:rFonts w:asciiTheme="majorHAnsi" w:hAnsiTheme="majorHAnsi" w:cstheme="majorHAnsi"/>
          <w:b/>
          <w:bCs/>
          <w:caps/>
        </w:rPr>
        <w:t>CONTACT:</w:t>
      </w:r>
    </w:p>
    <w:p w14:paraId="4D5DF93A" w14:textId="77777777" w:rsidR="00911EF9" w:rsidRPr="001E0861" w:rsidRDefault="00911EF9" w:rsidP="00911EF9">
      <w:pPr>
        <w:jc w:val="center"/>
        <w:rPr>
          <w:rFonts w:asciiTheme="majorHAnsi" w:hAnsiTheme="majorHAnsi" w:cstheme="majorHAnsi"/>
          <w:caps/>
        </w:rPr>
      </w:pPr>
      <w:r w:rsidRPr="001E0861">
        <w:rPr>
          <w:rFonts w:asciiTheme="majorHAnsi" w:hAnsiTheme="majorHAnsi" w:cstheme="majorHAnsi"/>
          <w:caps/>
        </w:rPr>
        <w:t xml:space="preserve">Sheila Richman | </w:t>
      </w:r>
      <w:hyperlink r:id="rId13" w:history="1">
        <w:r w:rsidRPr="001E0861">
          <w:rPr>
            <w:rStyle w:val="Hyperlink"/>
            <w:rFonts w:asciiTheme="majorHAnsi" w:hAnsiTheme="majorHAnsi" w:cstheme="majorHAnsi"/>
            <w:caps/>
          </w:rPr>
          <w:t>Sheila.Richman@atlanticrecords.com</w:t>
        </w:r>
      </w:hyperlink>
    </w:p>
    <w:p w14:paraId="292F108C" w14:textId="77777777" w:rsidR="00911EF9" w:rsidRPr="001E0861" w:rsidRDefault="00911EF9" w:rsidP="00911EF9">
      <w:pPr>
        <w:jc w:val="center"/>
        <w:rPr>
          <w:rFonts w:asciiTheme="majorHAnsi" w:hAnsiTheme="majorHAnsi" w:cstheme="majorHAnsi"/>
          <w:caps/>
        </w:rPr>
      </w:pPr>
      <w:r w:rsidRPr="001E0861">
        <w:rPr>
          <w:rFonts w:asciiTheme="majorHAnsi" w:hAnsiTheme="majorHAnsi" w:cstheme="majorHAnsi"/>
          <w:caps/>
        </w:rPr>
        <w:t xml:space="preserve">Ted Sullivan | </w:t>
      </w:r>
      <w:hyperlink r:id="rId14" w:history="1">
        <w:r w:rsidRPr="001E0861">
          <w:rPr>
            <w:rStyle w:val="Hyperlink"/>
            <w:rFonts w:asciiTheme="majorHAnsi" w:hAnsiTheme="majorHAnsi" w:cstheme="majorHAnsi"/>
            <w:caps/>
          </w:rPr>
          <w:t>Ted.Sullivan@atlanticrecords.com</w:t>
        </w:r>
      </w:hyperlink>
    </w:p>
    <w:p w14:paraId="0000001A" w14:textId="53E1E653" w:rsidR="00EC7EB8" w:rsidRPr="00911EF9" w:rsidRDefault="00EC7EB8" w:rsidP="00911EF9">
      <w:pPr>
        <w:spacing w:line="240" w:lineRule="auto"/>
        <w:jc w:val="center"/>
        <w:rPr>
          <w:rFonts w:asciiTheme="majorHAnsi" w:hAnsiTheme="majorHAnsi" w:cstheme="majorHAnsi"/>
        </w:rPr>
      </w:pPr>
    </w:p>
    <w:sectPr w:rsidR="00EC7EB8" w:rsidRPr="00911E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B8"/>
    <w:rsid w:val="001E0861"/>
    <w:rsid w:val="00801C24"/>
    <w:rsid w:val="00911EF9"/>
    <w:rsid w:val="00E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8B08"/>
  <w15:docId w15:val="{F87E92F2-9B10-4C62-A5B3-7C10460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1E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mesblunt" TargetMode="External"/><Relationship Id="rId13" Type="http://schemas.openxmlformats.org/officeDocument/2006/relationships/hyperlink" Target="mailto:Sheila.Richman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esblunt.com/" TargetMode="External"/><Relationship Id="rId12" Type="http://schemas.openxmlformats.org/officeDocument/2006/relationships/hyperlink" Target="http://press.atlanticrecords.com/james-blu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jamesblunt.lnk.to/Stars-Beneath-My-Feet" TargetMode="External"/><Relationship Id="rId11" Type="http://schemas.openxmlformats.org/officeDocument/2006/relationships/hyperlink" Target="http://www.youtube.com/user/jamesbluntmusi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stagram.com/jamesbl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amesBlunt" TargetMode="External"/><Relationship Id="rId14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0hkHHHIAZFBtfWaz/DjRETDMg==">AMUW2mUL3MMv6qIMuuGd80MnP91pdyxjVgsDURnlTBLj4PfKIl0BW7cfXsoGDqfjMEqtLqbRgyxLDW3AtbwZnlnfeY8C/IoDEgZcYtk2Qx6ybSU4tuDj6/g=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Sullivan</cp:lastModifiedBy>
  <cp:revision>4</cp:revision>
  <dcterms:created xsi:type="dcterms:W3CDTF">2021-05-11T15:00:00Z</dcterms:created>
  <dcterms:modified xsi:type="dcterms:W3CDTF">2021-07-15T17:56:00Z</dcterms:modified>
</cp:coreProperties>
</file>