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E2582" w14:textId="77777777" w:rsidR="00450D4D" w:rsidRPr="0017080B" w:rsidRDefault="00450D4D" w:rsidP="00450D4D">
      <w:pPr>
        <w:jc w:val="center"/>
        <w:rPr>
          <w:b/>
          <w:color w:val="7030A0"/>
          <w:sz w:val="52"/>
          <w:szCs w:val="48"/>
        </w:rPr>
      </w:pPr>
      <w:r w:rsidRPr="0017080B">
        <w:rPr>
          <w:b/>
          <w:color w:val="7030A0"/>
          <w:sz w:val="52"/>
          <w:szCs w:val="48"/>
        </w:rPr>
        <w:t>JESS GLYNNE</w:t>
      </w:r>
    </w:p>
    <w:p w14:paraId="6DFF3FDC" w14:textId="0DD10624" w:rsidR="00A20FBA" w:rsidRPr="00A20FBA" w:rsidRDefault="00A20FBA" w:rsidP="00A20FBA">
      <w:pPr>
        <w:jc w:val="center"/>
        <w:rPr>
          <w:b/>
          <w:color w:val="7030A0"/>
          <w:sz w:val="32"/>
          <w:szCs w:val="32"/>
        </w:rPr>
      </w:pPr>
      <w:proofErr w:type="gramStart"/>
      <w:r>
        <w:rPr>
          <w:b/>
          <w:sz w:val="32"/>
          <w:szCs w:val="32"/>
        </w:rPr>
        <w:t>delivers</w:t>
      </w:r>
      <w:proofErr w:type="gramEnd"/>
      <w:r>
        <w:rPr>
          <w:b/>
          <w:sz w:val="32"/>
          <w:szCs w:val="32"/>
        </w:rPr>
        <w:t xml:space="preserve"> new video </w:t>
      </w:r>
      <w:r w:rsidR="00E306C7">
        <w:rPr>
          <w:b/>
          <w:sz w:val="32"/>
          <w:szCs w:val="32"/>
        </w:rPr>
        <w:t>for</w:t>
      </w:r>
      <w:r>
        <w:rPr>
          <w:b/>
          <w:sz w:val="32"/>
          <w:szCs w:val="32"/>
        </w:rPr>
        <w:t xml:space="preserve"> </w:t>
      </w:r>
      <w:r w:rsidRPr="00A20FBA">
        <w:rPr>
          <w:b/>
          <w:color w:val="7030A0"/>
          <w:sz w:val="32"/>
          <w:szCs w:val="32"/>
        </w:rPr>
        <w:t>‘Take Me Home’</w:t>
      </w:r>
    </w:p>
    <w:p w14:paraId="0C7D0E19" w14:textId="5298F5A8" w:rsidR="00E306C7" w:rsidRDefault="00A20FBA" w:rsidP="00450D4D">
      <w:pPr>
        <w:jc w:val="center"/>
        <w:rPr>
          <w:b/>
          <w:szCs w:val="32"/>
        </w:rPr>
      </w:pPr>
      <w:r w:rsidRPr="00A20FBA">
        <w:rPr>
          <w:b/>
          <w:szCs w:val="32"/>
        </w:rPr>
        <w:t xml:space="preserve"> + announces North American </w:t>
      </w:r>
      <w:r w:rsidR="00E306C7">
        <w:rPr>
          <w:b/>
          <w:szCs w:val="32"/>
        </w:rPr>
        <w:t>‘I Cry</w:t>
      </w:r>
      <w:r w:rsidR="00C20D1A">
        <w:rPr>
          <w:b/>
          <w:szCs w:val="32"/>
        </w:rPr>
        <w:t xml:space="preserve"> When I Laugh</w:t>
      </w:r>
      <w:r w:rsidR="00E306C7">
        <w:rPr>
          <w:b/>
          <w:szCs w:val="32"/>
        </w:rPr>
        <w:t>’ T</w:t>
      </w:r>
      <w:r w:rsidRPr="00A20FBA">
        <w:rPr>
          <w:b/>
          <w:szCs w:val="32"/>
        </w:rPr>
        <w:t xml:space="preserve">our </w:t>
      </w:r>
    </w:p>
    <w:p w14:paraId="0EF650EE" w14:textId="34927F91" w:rsidR="00A20FBA" w:rsidRPr="00A20FBA" w:rsidRDefault="00A20FBA" w:rsidP="00450D4D">
      <w:pPr>
        <w:jc w:val="center"/>
        <w:rPr>
          <w:b/>
          <w:szCs w:val="32"/>
        </w:rPr>
      </w:pPr>
      <w:r w:rsidRPr="00A20FBA">
        <w:rPr>
          <w:b/>
          <w:szCs w:val="32"/>
        </w:rPr>
        <w:t>(</w:t>
      </w:r>
      <w:proofErr w:type="gramStart"/>
      <w:r w:rsidRPr="00A20FBA">
        <w:rPr>
          <w:b/>
          <w:szCs w:val="32"/>
        </w:rPr>
        <w:t>supported</w:t>
      </w:r>
      <w:proofErr w:type="gramEnd"/>
      <w:r w:rsidRPr="00A20FBA">
        <w:rPr>
          <w:b/>
          <w:szCs w:val="32"/>
        </w:rPr>
        <w:t xml:space="preserve"> by Conrad Sewell)</w:t>
      </w:r>
    </w:p>
    <w:p w14:paraId="52A6F27B" w14:textId="22507868" w:rsidR="00381CE2" w:rsidRPr="00A84281" w:rsidRDefault="00381CE2" w:rsidP="00381CE2">
      <w:pPr>
        <w:jc w:val="center"/>
        <w:rPr>
          <w:b/>
        </w:rPr>
      </w:pPr>
    </w:p>
    <w:p w14:paraId="69B13824" w14:textId="05848F1E" w:rsidR="00381CE2" w:rsidRDefault="00381CE2" w:rsidP="00381CE2">
      <w:pPr>
        <w:jc w:val="center"/>
        <w:rPr>
          <w:color w:val="1F497D"/>
          <w:lang w:val="en-GB"/>
        </w:rPr>
      </w:pPr>
      <w:r w:rsidRPr="00A84281">
        <w:rPr>
          <w:b/>
        </w:rPr>
        <w:t>Watch</w:t>
      </w:r>
      <w:r w:rsidR="00A20FBA">
        <w:rPr>
          <w:b/>
        </w:rPr>
        <w:t xml:space="preserve"> &amp; Post</w:t>
      </w:r>
      <w:r w:rsidRPr="00A84281">
        <w:rPr>
          <w:b/>
        </w:rPr>
        <w:t xml:space="preserve"> </w:t>
      </w:r>
      <w:r w:rsidR="00A20FBA">
        <w:rPr>
          <w:b/>
        </w:rPr>
        <w:t xml:space="preserve">the official video: </w:t>
      </w:r>
      <w:hyperlink r:id="rId5" w:history="1">
        <w:r w:rsidR="00A20FBA">
          <w:rPr>
            <w:rStyle w:val="Hyperlink"/>
            <w:lang w:val="en-GB"/>
          </w:rPr>
          <w:t>https://youtu.be/2ebfSItB0oM</w:t>
        </w:r>
      </w:hyperlink>
    </w:p>
    <w:p w14:paraId="2E51EA79" w14:textId="77777777" w:rsidR="00D258E6" w:rsidRDefault="00D258E6" w:rsidP="00381CE2">
      <w:pPr>
        <w:jc w:val="center"/>
        <w:rPr>
          <w:color w:val="1F497D"/>
          <w:lang w:val="en-GB"/>
        </w:rPr>
      </w:pPr>
    </w:p>
    <w:p w14:paraId="479DD0A1" w14:textId="70E4ADB1" w:rsidR="00380FB0" w:rsidRDefault="0017080B" w:rsidP="00381CE2">
      <w:pPr>
        <w:jc w:val="center"/>
        <w:rPr>
          <w:color w:val="1F497D"/>
          <w:lang w:val="en-GB"/>
        </w:rPr>
      </w:pPr>
      <w:r>
        <w:rPr>
          <w:noProof/>
        </w:rPr>
        <w:drawing>
          <wp:inline distT="0" distB="0" distL="0" distR="0" wp14:anchorId="0FE853E4" wp14:editId="5EE71D94">
            <wp:extent cx="3439408" cy="3443665"/>
            <wp:effectExtent l="0" t="0" r="8890" b="4445"/>
            <wp:docPr id="3" name="Picture 3" descr="C:\Users\JordanFrazes\AppData\Local\Microsoft\Windows\Temporary Internet Files\Content.Word\Take Me 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rdanFrazes\AppData\Local\Microsoft\Windows\Temporary Internet Files\Content.Word\Take Me Hom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481" cy="344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86BFE" w14:textId="77777777" w:rsidR="003170E9" w:rsidRPr="00D258E6" w:rsidRDefault="003170E9" w:rsidP="003170E9">
      <w:pPr>
        <w:jc w:val="center"/>
        <w:rPr>
          <w:b/>
          <w:color w:val="1F497D"/>
          <w:lang w:val="en-GB"/>
        </w:rPr>
      </w:pPr>
    </w:p>
    <w:p w14:paraId="4813AC44" w14:textId="77777777" w:rsidR="003170E9" w:rsidRPr="003170E9" w:rsidRDefault="003170E9" w:rsidP="003170E9">
      <w:pPr>
        <w:jc w:val="center"/>
        <w:rPr>
          <w:sz w:val="22"/>
          <w:lang w:val="en-GB"/>
        </w:rPr>
      </w:pPr>
      <w:r w:rsidRPr="003170E9">
        <w:rPr>
          <w:b/>
          <w:sz w:val="22"/>
          <w:lang w:val="en-GB"/>
        </w:rPr>
        <w:t>Debut LP, “I Cry When I Laugh”</w:t>
      </w:r>
      <w:r w:rsidRPr="003170E9">
        <w:rPr>
          <w:sz w:val="22"/>
          <w:lang w:val="en-GB"/>
        </w:rPr>
        <w:t xml:space="preserve"> – </w:t>
      </w:r>
      <w:r w:rsidRPr="003170E9">
        <w:rPr>
          <w:b/>
          <w:sz w:val="22"/>
          <w:lang w:val="en-GB"/>
        </w:rPr>
        <w:t>iTunes</w:t>
      </w:r>
      <w:r w:rsidRPr="003170E9">
        <w:rPr>
          <w:sz w:val="22"/>
          <w:lang w:val="en-GB"/>
        </w:rPr>
        <w:t xml:space="preserve"> (</w:t>
      </w:r>
      <w:hyperlink r:id="rId7" w:history="1">
        <w:r w:rsidRPr="003170E9">
          <w:rPr>
            <w:rStyle w:val="Hyperlink"/>
            <w:sz w:val="22"/>
            <w:lang w:val="en-GB"/>
          </w:rPr>
          <w:t>LINK</w:t>
        </w:r>
      </w:hyperlink>
      <w:r w:rsidRPr="003170E9">
        <w:rPr>
          <w:sz w:val="22"/>
          <w:lang w:val="en-GB"/>
        </w:rPr>
        <w:t xml:space="preserve">) &amp; </w:t>
      </w:r>
      <w:r w:rsidRPr="003170E9">
        <w:rPr>
          <w:b/>
          <w:sz w:val="22"/>
          <w:lang w:val="en-GB"/>
        </w:rPr>
        <w:t>Spotify</w:t>
      </w:r>
      <w:r w:rsidRPr="003170E9">
        <w:rPr>
          <w:sz w:val="22"/>
          <w:lang w:val="en-GB"/>
        </w:rPr>
        <w:t xml:space="preserve"> (</w:t>
      </w:r>
      <w:hyperlink r:id="rId8" w:history="1">
        <w:r w:rsidRPr="003170E9">
          <w:rPr>
            <w:rStyle w:val="Hyperlink"/>
            <w:sz w:val="22"/>
            <w:lang w:val="en-GB"/>
          </w:rPr>
          <w:t>LINK</w:t>
        </w:r>
      </w:hyperlink>
      <w:r w:rsidRPr="003170E9">
        <w:rPr>
          <w:sz w:val="22"/>
          <w:lang w:val="en-GB"/>
        </w:rPr>
        <w:t>)</w:t>
      </w:r>
    </w:p>
    <w:p w14:paraId="747251B0" w14:textId="77777777" w:rsidR="0017080B" w:rsidRDefault="0017080B" w:rsidP="00381CE2">
      <w:pPr>
        <w:jc w:val="center"/>
        <w:rPr>
          <w:color w:val="1F497D"/>
          <w:lang w:val="en-GB"/>
        </w:rPr>
      </w:pPr>
    </w:p>
    <w:p w14:paraId="62E2E143" w14:textId="77777777" w:rsidR="00380FB0" w:rsidRPr="00A20FBA" w:rsidRDefault="00380FB0" w:rsidP="00380FB0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14:paraId="34E8B749" w14:textId="77777777" w:rsidR="00380FB0" w:rsidRPr="00380FB0" w:rsidRDefault="00380FB0" w:rsidP="00380FB0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380FB0">
        <w:rPr>
          <w:rFonts w:ascii="Cambria" w:hAnsi="Cambria" w:cs="Cambria"/>
          <w:i/>
          <w:sz w:val="22"/>
          <w:szCs w:val="22"/>
          <w:lang w:eastAsia="ja-JP"/>
        </w:rPr>
        <w:t> “This is a song about the need to have someone who cares when you are at your most vulnerable. It’s a very emotional song for me and I have to admit it brings me to tears when I sing it live or when I made the video with Declan (</w:t>
      </w:r>
      <w:proofErr w:type="spellStart"/>
      <w:r w:rsidRPr="00380FB0">
        <w:rPr>
          <w:rFonts w:ascii="Cambria" w:hAnsi="Cambria" w:cs="Cambria"/>
          <w:i/>
          <w:sz w:val="22"/>
          <w:szCs w:val="22"/>
          <w:lang w:eastAsia="ja-JP"/>
        </w:rPr>
        <w:t>Whitebloom</w:t>
      </w:r>
      <w:proofErr w:type="spellEnd"/>
      <w:r w:rsidRPr="00380FB0">
        <w:rPr>
          <w:rFonts w:ascii="Cambria" w:hAnsi="Cambria" w:cs="Cambria"/>
          <w:i/>
          <w:sz w:val="22"/>
          <w:szCs w:val="22"/>
          <w:lang w:eastAsia="ja-JP"/>
        </w:rPr>
        <w:t xml:space="preserve">). I hope it makes people </w:t>
      </w:r>
      <w:proofErr w:type="spellStart"/>
      <w:r w:rsidRPr="00380FB0">
        <w:rPr>
          <w:rFonts w:ascii="Cambria" w:hAnsi="Cambria" w:cs="Cambria"/>
          <w:i/>
          <w:sz w:val="22"/>
          <w:szCs w:val="22"/>
          <w:lang w:eastAsia="ja-JP"/>
        </w:rPr>
        <w:t>realise</w:t>
      </w:r>
      <w:proofErr w:type="spellEnd"/>
      <w:r w:rsidRPr="00380FB0">
        <w:rPr>
          <w:rFonts w:ascii="Cambria" w:hAnsi="Cambria" w:cs="Cambria"/>
          <w:i/>
          <w:sz w:val="22"/>
          <w:szCs w:val="22"/>
          <w:lang w:eastAsia="ja-JP"/>
        </w:rPr>
        <w:t xml:space="preserve"> that they should reach out to others at a time of need.”</w:t>
      </w:r>
      <w:r w:rsidRPr="00380FB0">
        <w:rPr>
          <w:rFonts w:ascii="Cambria" w:hAnsi="Cambria" w:cs="Cambria"/>
          <w:sz w:val="22"/>
          <w:szCs w:val="22"/>
          <w:lang w:eastAsia="ja-JP"/>
        </w:rPr>
        <w:t xml:space="preserve"> – </w:t>
      </w:r>
      <w:r w:rsidRPr="00380FB0">
        <w:rPr>
          <w:rFonts w:ascii="Cambria" w:hAnsi="Cambria" w:cs="Cambria"/>
          <w:b/>
          <w:sz w:val="22"/>
          <w:szCs w:val="22"/>
          <w:lang w:eastAsia="ja-JP"/>
        </w:rPr>
        <w:t>Jess Glynne</w:t>
      </w:r>
    </w:p>
    <w:p w14:paraId="4B559699" w14:textId="77777777" w:rsidR="00381CE2" w:rsidRPr="0097498A" w:rsidRDefault="00381CE2" w:rsidP="00381CE2"/>
    <w:p w14:paraId="19722FFF" w14:textId="77777777" w:rsidR="00B369DB" w:rsidRDefault="00B369DB" w:rsidP="00450D4D">
      <w:pPr>
        <w:pBdr>
          <w:top w:val="single" w:sz="4" w:space="1" w:color="auto"/>
        </w:pBdr>
        <w:jc w:val="both"/>
        <w:rPr>
          <w:b/>
        </w:rPr>
      </w:pPr>
    </w:p>
    <w:p w14:paraId="06184178" w14:textId="3879AC26" w:rsidR="00380FB0" w:rsidRDefault="001601A4" w:rsidP="00450D4D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A20FBA">
        <w:rPr>
          <w:b/>
          <w:sz w:val="22"/>
          <w:szCs w:val="22"/>
        </w:rPr>
        <w:t>Jess Glynne</w:t>
      </w:r>
      <w:r w:rsidRPr="00A20FBA">
        <w:rPr>
          <w:sz w:val="22"/>
          <w:szCs w:val="22"/>
        </w:rPr>
        <w:t>’s astonishing year is set to continue with the release of</w:t>
      </w:r>
      <w:r w:rsidR="00A20FBA">
        <w:rPr>
          <w:sz w:val="22"/>
          <w:szCs w:val="22"/>
        </w:rPr>
        <w:t xml:space="preserve"> single </w:t>
      </w:r>
      <w:r w:rsidRPr="00A20FBA">
        <w:rPr>
          <w:b/>
          <w:sz w:val="22"/>
          <w:szCs w:val="22"/>
        </w:rPr>
        <w:t>‘Take Me Home’</w:t>
      </w:r>
      <w:r w:rsidR="00A20FBA">
        <w:rPr>
          <w:sz w:val="22"/>
          <w:szCs w:val="22"/>
        </w:rPr>
        <w:t>;</w:t>
      </w:r>
      <w:r w:rsidR="00470E3C" w:rsidRPr="00A20FBA">
        <w:rPr>
          <w:rFonts w:ascii="Cambria" w:hAnsi="Cambria" w:cs="Cambria"/>
          <w:sz w:val="22"/>
          <w:szCs w:val="22"/>
          <w:lang w:eastAsia="ja-JP"/>
        </w:rPr>
        <w:t xml:space="preserve"> a soaring ballad that gives insight to Jess at her most raw, heartfelt and exposed. This in mirrored in the accompanying video, echoing the likes of Sinead O’Conner or Alanis </w:t>
      </w:r>
      <w:proofErr w:type="spellStart"/>
      <w:r w:rsidR="00470E3C" w:rsidRPr="00A20FBA">
        <w:rPr>
          <w:rFonts w:ascii="Cambria" w:hAnsi="Cambria" w:cs="Cambria"/>
          <w:sz w:val="22"/>
          <w:szCs w:val="22"/>
          <w:lang w:eastAsia="ja-JP"/>
        </w:rPr>
        <w:t>Morissette</w:t>
      </w:r>
      <w:proofErr w:type="spellEnd"/>
      <w:r w:rsidR="00470E3C" w:rsidRPr="00A20FBA">
        <w:rPr>
          <w:rFonts w:ascii="Cambria" w:hAnsi="Cambria" w:cs="Cambria"/>
          <w:sz w:val="22"/>
          <w:szCs w:val="22"/>
          <w:lang w:eastAsia="ja-JP"/>
        </w:rPr>
        <w:t xml:space="preserve"> in its unflinching and unmediated directness that embraces both empowerment as much as vulnerability. It similarly corresponds with the title of </w:t>
      </w:r>
      <w:r w:rsidR="00380FB0">
        <w:rPr>
          <w:rFonts w:ascii="Cambria" w:hAnsi="Cambria" w:cs="Cambria"/>
          <w:sz w:val="22"/>
          <w:szCs w:val="22"/>
          <w:lang w:eastAsia="ja-JP"/>
        </w:rPr>
        <w:t xml:space="preserve">her </w:t>
      </w:r>
      <w:proofErr w:type="gramStart"/>
      <w:r w:rsidR="00380FB0">
        <w:rPr>
          <w:rFonts w:ascii="Cambria" w:hAnsi="Cambria" w:cs="Cambria"/>
          <w:sz w:val="22"/>
          <w:szCs w:val="22"/>
          <w:lang w:eastAsia="ja-JP"/>
        </w:rPr>
        <w:t>debut</w:t>
      </w:r>
      <w:proofErr w:type="gramEnd"/>
      <w:r w:rsidR="00380FB0">
        <w:rPr>
          <w:rFonts w:ascii="Cambria" w:hAnsi="Cambria" w:cs="Cambria"/>
          <w:sz w:val="22"/>
          <w:szCs w:val="22"/>
          <w:lang w:eastAsia="ja-JP"/>
        </w:rPr>
        <w:t xml:space="preserve"> </w:t>
      </w:r>
      <w:r w:rsidR="00470E3C" w:rsidRPr="00A20FBA">
        <w:rPr>
          <w:rFonts w:ascii="Cambria" w:hAnsi="Cambria" w:cs="Cambria"/>
          <w:sz w:val="22"/>
          <w:szCs w:val="22"/>
          <w:lang w:eastAsia="ja-JP"/>
        </w:rPr>
        <w:t xml:space="preserve">album, </w:t>
      </w:r>
      <w:r w:rsidR="00470E3C" w:rsidRPr="00380FB0">
        <w:rPr>
          <w:rFonts w:ascii="Cambria" w:hAnsi="Cambria" w:cs="Cambria"/>
          <w:b/>
          <w:sz w:val="22"/>
          <w:szCs w:val="22"/>
          <w:lang w:eastAsia="ja-JP"/>
        </w:rPr>
        <w:t>‘I Cry When I Laugh’</w:t>
      </w:r>
      <w:r w:rsidR="00380FB0">
        <w:rPr>
          <w:rFonts w:ascii="Cambria" w:hAnsi="Cambria" w:cs="Cambria"/>
          <w:sz w:val="22"/>
          <w:szCs w:val="22"/>
          <w:lang w:eastAsia="ja-JP"/>
        </w:rPr>
        <w:t xml:space="preserve"> out now (</w:t>
      </w:r>
      <w:hyperlink r:id="rId9" w:history="1">
        <w:r w:rsidR="00380FB0" w:rsidRPr="00380FB0">
          <w:rPr>
            <w:rStyle w:val="Hyperlink"/>
            <w:rFonts w:ascii="Cambria" w:hAnsi="Cambria" w:cs="Cambria"/>
            <w:sz w:val="22"/>
            <w:szCs w:val="22"/>
            <w:lang w:eastAsia="ja-JP"/>
          </w:rPr>
          <w:t>LINK</w:t>
        </w:r>
      </w:hyperlink>
      <w:r w:rsidR="00380FB0">
        <w:rPr>
          <w:rFonts w:ascii="Cambria" w:hAnsi="Cambria" w:cs="Cambria"/>
          <w:sz w:val="22"/>
          <w:szCs w:val="22"/>
          <w:lang w:eastAsia="ja-JP"/>
        </w:rPr>
        <w:t xml:space="preserve">) via </w:t>
      </w:r>
      <w:r w:rsidR="00380FB0" w:rsidRPr="00380FB0">
        <w:rPr>
          <w:rFonts w:ascii="Cambria" w:hAnsi="Cambria" w:cs="Cambria"/>
          <w:b/>
          <w:sz w:val="22"/>
          <w:szCs w:val="22"/>
          <w:lang w:eastAsia="ja-JP"/>
        </w:rPr>
        <w:t>Atlantic Records</w:t>
      </w:r>
      <w:r w:rsidR="00380FB0">
        <w:rPr>
          <w:rFonts w:ascii="Cambria" w:hAnsi="Cambria" w:cs="Cambria"/>
          <w:sz w:val="22"/>
          <w:szCs w:val="22"/>
          <w:lang w:eastAsia="ja-JP"/>
        </w:rPr>
        <w:t xml:space="preserve"> –</w:t>
      </w:r>
      <w:r w:rsidR="00470E3C" w:rsidRPr="00A20FBA">
        <w:rPr>
          <w:rFonts w:ascii="Cambria" w:hAnsi="Cambria" w:cs="Cambria"/>
          <w:sz w:val="22"/>
          <w:szCs w:val="22"/>
          <w:lang w:eastAsia="ja-JP"/>
        </w:rPr>
        <w:t xml:space="preserve"> alluding to Jess’ real life propensity to tear up in moments of joy as much as sadness - and the implicit emotional duality of her music.</w:t>
      </w:r>
      <w:r w:rsidR="00380FB0">
        <w:rPr>
          <w:rFonts w:ascii="Cambria" w:hAnsi="Cambria" w:cs="Cambria"/>
          <w:sz w:val="22"/>
          <w:szCs w:val="22"/>
          <w:lang w:eastAsia="ja-JP"/>
        </w:rPr>
        <w:t xml:space="preserve"> </w:t>
      </w:r>
      <w:r w:rsidR="00697E7F" w:rsidRPr="00A20FBA">
        <w:rPr>
          <w:sz w:val="22"/>
          <w:szCs w:val="22"/>
        </w:rPr>
        <w:t>‘I Cry When I Laugh’ is the biggest selli</w:t>
      </w:r>
      <w:r w:rsidR="002510D9" w:rsidRPr="00A20FBA">
        <w:rPr>
          <w:sz w:val="22"/>
          <w:szCs w:val="22"/>
        </w:rPr>
        <w:t xml:space="preserve">ng </w:t>
      </w:r>
      <w:r w:rsidR="00380FB0">
        <w:rPr>
          <w:sz w:val="22"/>
          <w:szCs w:val="22"/>
        </w:rPr>
        <w:t>UK debuts,</w:t>
      </w:r>
      <w:r w:rsidR="002510D9" w:rsidRPr="00A20FBA">
        <w:rPr>
          <w:sz w:val="22"/>
          <w:szCs w:val="22"/>
        </w:rPr>
        <w:t xml:space="preserve"> having gone</w:t>
      </w:r>
      <w:r w:rsidR="00697E7F" w:rsidRPr="00A20FBA">
        <w:rPr>
          <w:sz w:val="22"/>
          <w:szCs w:val="22"/>
        </w:rPr>
        <w:t xml:space="preserve"> platinum</w:t>
      </w:r>
      <w:r w:rsidR="002510D9" w:rsidRPr="00A20FBA">
        <w:rPr>
          <w:sz w:val="22"/>
          <w:szCs w:val="22"/>
        </w:rPr>
        <w:t xml:space="preserve"> in the UK in only 10 weeks</w:t>
      </w:r>
      <w:r w:rsidR="00697E7F" w:rsidRPr="00A20FBA">
        <w:rPr>
          <w:sz w:val="22"/>
          <w:szCs w:val="22"/>
        </w:rPr>
        <w:t xml:space="preserve">, </w:t>
      </w:r>
      <w:r w:rsidR="00380FB0">
        <w:rPr>
          <w:sz w:val="22"/>
          <w:szCs w:val="22"/>
        </w:rPr>
        <w:t>with over</w:t>
      </w:r>
      <w:r w:rsidR="00697E7F" w:rsidRPr="00A20FBA">
        <w:rPr>
          <w:sz w:val="22"/>
          <w:szCs w:val="22"/>
        </w:rPr>
        <w:t xml:space="preserve"> </w:t>
      </w:r>
      <w:r w:rsidR="00697E7F" w:rsidRPr="00380FB0">
        <w:rPr>
          <w:b/>
          <w:sz w:val="22"/>
          <w:szCs w:val="22"/>
        </w:rPr>
        <w:t>10</w:t>
      </w:r>
      <w:r w:rsidR="00380FB0">
        <w:rPr>
          <w:b/>
          <w:sz w:val="22"/>
          <w:szCs w:val="22"/>
        </w:rPr>
        <w:t xml:space="preserve"> </w:t>
      </w:r>
      <w:r w:rsidR="00380FB0" w:rsidRPr="00380FB0">
        <w:rPr>
          <w:b/>
          <w:sz w:val="22"/>
          <w:szCs w:val="22"/>
        </w:rPr>
        <w:t>M</w:t>
      </w:r>
      <w:r w:rsidR="00380FB0">
        <w:rPr>
          <w:b/>
          <w:sz w:val="22"/>
          <w:szCs w:val="22"/>
        </w:rPr>
        <w:t>illion</w:t>
      </w:r>
      <w:r w:rsidR="002510D9" w:rsidRPr="00380FB0">
        <w:rPr>
          <w:b/>
          <w:sz w:val="22"/>
          <w:szCs w:val="22"/>
        </w:rPr>
        <w:t xml:space="preserve"> worldwide</w:t>
      </w:r>
      <w:r w:rsidR="002510D9" w:rsidRPr="00A20FBA">
        <w:rPr>
          <w:sz w:val="22"/>
          <w:szCs w:val="22"/>
        </w:rPr>
        <w:t xml:space="preserve"> </w:t>
      </w:r>
      <w:r w:rsidR="00380FB0">
        <w:rPr>
          <w:sz w:val="22"/>
          <w:szCs w:val="22"/>
        </w:rPr>
        <w:t xml:space="preserve">single sales combined </w:t>
      </w:r>
      <w:r w:rsidR="002510D9" w:rsidRPr="00A20FBA">
        <w:rPr>
          <w:sz w:val="22"/>
          <w:szCs w:val="22"/>
        </w:rPr>
        <w:t xml:space="preserve">and  </w:t>
      </w:r>
      <w:r w:rsidR="00380FB0">
        <w:rPr>
          <w:sz w:val="22"/>
          <w:szCs w:val="22"/>
        </w:rPr>
        <w:t xml:space="preserve">over </w:t>
      </w:r>
      <w:r w:rsidR="00380FB0" w:rsidRPr="00380FB0">
        <w:rPr>
          <w:b/>
          <w:sz w:val="22"/>
          <w:szCs w:val="22"/>
        </w:rPr>
        <w:t>1</w:t>
      </w:r>
      <w:r w:rsidR="00380FB0">
        <w:rPr>
          <w:b/>
          <w:sz w:val="22"/>
          <w:szCs w:val="22"/>
        </w:rPr>
        <w:t xml:space="preserve"> </w:t>
      </w:r>
      <w:r w:rsidR="00380FB0" w:rsidRPr="00380FB0">
        <w:rPr>
          <w:b/>
          <w:sz w:val="22"/>
          <w:szCs w:val="22"/>
        </w:rPr>
        <w:t>B</w:t>
      </w:r>
      <w:r w:rsidR="00380FB0">
        <w:rPr>
          <w:b/>
          <w:sz w:val="22"/>
          <w:szCs w:val="22"/>
        </w:rPr>
        <w:t>illion</w:t>
      </w:r>
      <w:r w:rsidR="002510D9" w:rsidRPr="00380FB0">
        <w:rPr>
          <w:b/>
          <w:sz w:val="22"/>
          <w:szCs w:val="22"/>
        </w:rPr>
        <w:t xml:space="preserve"> YouT</w:t>
      </w:r>
      <w:r w:rsidR="00697E7F" w:rsidRPr="00380FB0">
        <w:rPr>
          <w:b/>
          <w:sz w:val="22"/>
          <w:szCs w:val="22"/>
        </w:rPr>
        <w:t>ube</w:t>
      </w:r>
      <w:r w:rsidR="00697E7F" w:rsidRPr="00A20FBA">
        <w:rPr>
          <w:sz w:val="22"/>
          <w:szCs w:val="22"/>
        </w:rPr>
        <w:t xml:space="preserve"> views. </w:t>
      </w:r>
      <w:r w:rsidRPr="00A20FBA">
        <w:rPr>
          <w:sz w:val="22"/>
          <w:szCs w:val="22"/>
        </w:rPr>
        <w:t>She has also just performed a</w:t>
      </w:r>
      <w:r w:rsidR="003C7D7B">
        <w:rPr>
          <w:sz w:val="22"/>
          <w:szCs w:val="22"/>
        </w:rPr>
        <w:t xml:space="preserve"> song medley (including her current US single “</w:t>
      </w:r>
      <w:r w:rsidR="003C7D7B" w:rsidRPr="003C7D7B">
        <w:rPr>
          <w:b/>
          <w:sz w:val="22"/>
          <w:szCs w:val="22"/>
        </w:rPr>
        <w:t>Hold My Hand</w:t>
      </w:r>
      <w:r w:rsidR="003C7D7B">
        <w:rPr>
          <w:sz w:val="22"/>
          <w:szCs w:val="22"/>
        </w:rPr>
        <w:t>” (</w:t>
      </w:r>
      <w:hyperlink r:id="rId10" w:history="1">
        <w:r w:rsidR="003C7D7B" w:rsidRPr="003C7D7B">
          <w:rPr>
            <w:rStyle w:val="Hyperlink"/>
            <w:sz w:val="22"/>
            <w:szCs w:val="22"/>
          </w:rPr>
          <w:t>LINK</w:t>
        </w:r>
      </w:hyperlink>
      <w:r w:rsidR="003C7D7B">
        <w:rPr>
          <w:sz w:val="22"/>
          <w:szCs w:val="22"/>
        </w:rPr>
        <w:t xml:space="preserve">)) at </w:t>
      </w:r>
      <w:r w:rsidRPr="00A20FBA">
        <w:rPr>
          <w:sz w:val="22"/>
          <w:szCs w:val="22"/>
        </w:rPr>
        <w:t xml:space="preserve">the prestigious EMA’s and has </w:t>
      </w:r>
      <w:r w:rsidR="00380FB0">
        <w:rPr>
          <w:sz w:val="22"/>
          <w:szCs w:val="22"/>
        </w:rPr>
        <w:t xml:space="preserve">announced a major </w:t>
      </w:r>
      <w:r w:rsidR="00380FB0" w:rsidRPr="00380FB0">
        <w:rPr>
          <w:b/>
          <w:sz w:val="22"/>
          <w:szCs w:val="22"/>
        </w:rPr>
        <w:t xml:space="preserve">‘I Cry When I Laugh’ North American </w:t>
      </w:r>
      <w:r w:rsidR="00380FB0">
        <w:rPr>
          <w:b/>
          <w:sz w:val="22"/>
          <w:szCs w:val="22"/>
        </w:rPr>
        <w:t>T</w:t>
      </w:r>
      <w:r w:rsidR="00380FB0" w:rsidRPr="00380FB0">
        <w:rPr>
          <w:b/>
          <w:sz w:val="22"/>
          <w:szCs w:val="22"/>
        </w:rPr>
        <w:t xml:space="preserve">our </w:t>
      </w:r>
      <w:r w:rsidR="00380FB0">
        <w:rPr>
          <w:sz w:val="22"/>
          <w:szCs w:val="22"/>
        </w:rPr>
        <w:t>today – supported by Conrad Sewell - kicking off January 18</w:t>
      </w:r>
      <w:r w:rsidR="00380FB0" w:rsidRPr="00380FB0">
        <w:rPr>
          <w:sz w:val="22"/>
          <w:szCs w:val="22"/>
          <w:vertAlign w:val="superscript"/>
        </w:rPr>
        <w:t>th</w:t>
      </w:r>
      <w:r w:rsidR="00380FB0">
        <w:rPr>
          <w:sz w:val="22"/>
          <w:szCs w:val="22"/>
        </w:rPr>
        <w:t xml:space="preserve"> at the </w:t>
      </w:r>
      <w:r w:rsidR="00380FB0">
        <w:rPr>
          <w:sz w:val="22"/>
          <w:szCs w:val="22"/>
        </w:rPr>
        <w:lastRenderedPageBreak/>
        <w:t>9:30 Club in Washington, DC and crisscrossing the country through February 11</w:t>
      </w:r>
      <w:r w:rsidR="00380FB0" w:rsidRPr="00380FB0">
        <w:rPr>
          <w:sz w:val="22"/>
          <w:szCs w:val="22"/>
          <w:vertAlign w:val="superscript"/>
        </w:rPr>
        <w:t>th</w:t>
      </w:r>
      <w:r w:rsidR="00380FB0">
        <w:rPr>
          <w:sz w:val="22"/>
          <w:szCs w:val="22"/>
        </w:rPr>
        <w:t xml:space="preserve"> headlining at El Rey Theatre in Los Angeles – </w:t>
      </w:r>
      <w:r w:rsidR="00380FB0" w:rsidRPr="00380FB0">
        <w:rPr>
          <w:i/>
          <w:sz w:val="22"/>
          <w:szCs w:val="22"/>
        </w:rPr>
        <w:t>see full itinerary below</w:t>
      </w:r>
      <w:r w:rsidR="00380FB0">
        <w:rPr>
          <w:sz w:val="22"/>
          <w:szCs w:val="22"/>
        </w:rPr>
        <w:t>!</w:t>
      </w:r>
    </w:p>
    <w:p w14:paraId="10524A08" w14:textId="77777777" w:rsidR="003C7D7B" w:rsidRDefault="003C7D7B" w:rsidP="00450D4D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14:paraId="0E787739" w14:textId="77777777" w:rsidR="00A20FBA" w:rsidRPr="00380FB0" w:rsidRDefault="00A20FBA" w:rsidP="00A20FBA">
      <w:pPr>
        <w:rPr>
          <w:b/>
          <w:bCs/>
          <w:sz w:val="22"/>
          <w:szCs w:val="22"/>
          <w:u w:val="single"/>
        </w:rPr>
      </w:pPr>
      <w:r w:rsidRPr="00380FB0">
        <w:rPr>
          <w:b/>
          <w:bCs/>
          <w:sz w:val="22"/>
          <w:szCs w:val="22"/>
          <w:u w:val="single"/>
        </w:rPr>
        <w:t xml:space="preserve">Jess Glynne ‘I Cry When I Laugh” North American Tour </w:t>
      </w:r>
    </w:p>
    <w:p w14:paraId="3E827CDB" w14:textId="77777777" w:rsidR="00A20FBA" w:rsidRPr="00A20FBA" w:rsidRDefault="00A20FBA" w:rsidP="00A20FBA">
      <w:pPr>
        <w:rPr>
          <w:i/>
          <w:iCs/>
          <w:sz w:val="22"/>
          <w:szCs w:val="22"/>
        </w:rPr>
      </w:pPr>
      <w:r w:rsidRPr="00A20FBA">
        <w:rPr>
          <w:i/>
          <w:iCs/>
          <w:sz w:val="22"/>
          <w:szCs w:val="22"/>
        </w:rPr>
        <w:t xml:space="preserve">+ </w:t>
      </w:r>
      <w:proofErr w:type="gramStart"/>
      <w:r w:rsidRPr="00A20FBA">
        <w:rPr>
          <w:i/>
          <w:iCs/>
          <w:sz w:val="22"/>
          <w:szCs w:val="22"/>
        </w:rPr>
        <w:t>dates</w:t>
      </w:r>
      <w:proofErr w:type="gramEnd"/>
      <w:r w:rsidRPr="00A20FBA">
        <w:rPr>
          <w:i/>
          <w:iCs/>
          <w:sz w:val="22"/>
          <w:szCs w:val="22"/>
        </w:rPr>
        <w:t xml:space="preserve"> supported by Conrad Sewell</w:t>
      </w:r>
    </w:p>
    <w:p w14:paraId="2F792E4F" w14:textId="657A6C1E" w:rsidR="00083A0D" w:rsidRPr="00083A0D" w:rsidRDefault="00083A0D" w:rsidP="00083A0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83A0D">
        <w:rPr>
          <w:sz w:val="22"/>
          <w:szCs w:val="22"/>
        </w:rPr>
        <w:t>Jan-18 - Washington, DC @ 9:30 Club</w:t>
      </w:r>
      <w:r>
        <w:rPr>
          <w:sz w:val="22"/>
          <w:szCs w:val="22"/>
        </w:rPr>
        <w:t xml:space="preserve"> </w:t>
      </w:r>
      <w:r w:rsidRPr="00083A0D">
        <w:rPr>
          <w:i/>
          <w:iCs/>
          <w:sz w:val="22"/>
          <w:szCs w:val="22"/>
        </w:rPr>
        <w:t>+</w:t>
      </w:r>
      <w:bookmarkStart w:id="0" w:name="_GoBack"/>
      <w:bookmarkEnd w:id="0"/>
    </w:p>
    <w:p w14:paraId="56F2663D" w14:textId="09BBAE7D" w:rsidR="00083A0D" w:rsidRPr="00083A0D" w:rsidRDefault="00083A0D" w:rsidP="00083A0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83A0D">
        <w:rPr>
          <w:sz w:val="22"/>
          <w:szCs w:val="22"/>
        </w:rPr>
        <w:t>Jan-20 - New York, NY @ Webster Hall</w:t>
      </w:r>
      <w:r>
        <w:rPr>
          <w:sz w:val="22"/>
          <w:szCs w:val="22"/>
        </w:rPr>
        <w:t xml:space="preserve"> </w:t>
      </w:r>
      <w:r w:rsidRPr="00083A0D">
        <w:rPr>
          <w:i/>
          <w:iCs/>
          <w:sz w:val="22"/>
          <w:szCs w:val="22"/>
        </w:rPr>
        <w:t>+</w:t>
      </w:r>
    </w:p>
    <w:p w14:paraId="2C490E53" w14:textId="6502D182" w:rsidR="00083A0D" w:rsidRPr="00083A0D" w:rsidRDefault="00083A0D" w:rsidP="00083A0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83A0D">
        <w:rPr>
          <w:sz w:val="22"/>
          <w:szCs w:val="22"/>
        </w:rPr>
        <w:t>Jan-22 - Boston, MA @ Paradise Rock Club</w:t>
      </w:r>
      <w:r>
        <w:rPr>
          <w:sz w:val="22"/>
          <w:szCs w:val="22"/>
        </w:rPr>
        <w:t xml:space="preserve"> </w:t>
      </w:r>
      <w:r w:rsidRPr="00083A0D">
        <w:rPr>
          <w:i/>
          <w:iCs/>
          <w:sz w:val="22"/>
          <w:szCs w:val="22"/>
        </w:rPr>
        <w:t>+</w:t>
      </w:r>
    </w:p>
    <w:p w14:paraId="09B749AB" w14:textId="52320BFD" w:rsidR="00083A0D" w:rsidRPr="00083A0D" w:rsidRDefault="00083A0D" w:rsidP="00083A0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83A0D">
        <w:rPr>
          <w:sz w:val="22"/>
          <w:szCs w:val="22"/>
        </w:rPr>
        <w:t>Jan-23 - Philadelphia, PA @ Union Transfer</w:t>
      </w:r>
      <w:r>
        <w:rPr>
          <w:sz w:val="22"/>
          <w:szCs w:val="22"/>
        </w:rPr>
        <w:t xml:space="preserve"> </w:t>
      </w:r>
      <w:r w:rsidRPr="00083A0D">
        <w:rPr>
          <w:i/>
          <w:iCs/>
          <w:sz w:val="22"/>
          <w:szCs w:val="22"/>
        </w:rPr>
        <w:t>+</w:t>
      </w:r>
    </w:p>
    <w:p w14:paraId="5791CB7C" w14:textId="506BCA05" w:rsidR="00083A0D" w:rsidRPr="00083A0D" w:rsidRDefault="00083A0D" w:rsidP="00083A0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83A0D">
        <w:rPr>
          <w:sz w:val="22"/>
          <w:szCs w:val="22"/>
        </w:rPr>
        <w:t>Jan-25 - Nashville, TN @ Mercy Lounge</w:t>
      </w:r>
      <w:r>
        <w:rPr>
          <w:sz w:val="22"/>
          <w:szCs w:val="22"/>
        </w:rPr>
        <w:t xml:space="preserve"> </w:t>
      </w:r>
      <w:r w:rsidRPr="00083A0D">
        <w:rPr>
          <w:i/>
          <w:iCs/>
          <w:sz w:val="22"/>
          <w:szCs w:val="22"/>
        </w:rPr>
        <w:t>+</w:t>
      </w:r>
    </w:p>
    <w:p w14:paraId="0F382DE4" w14:textId="76345347" w:rsidR="00083A0D" w:rsidRPr="00083A0D" w:rsidRDefault="00083A0D" w:rsidP="00083A0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83A0D">
        <w:rPr>
          <w:sz w:val="22"/>
          <w:szCs w:val="22"/>
        </w:rPr>
        <w:t>Jan-26 - Atlanta, GA @ Terminal West</w:t>
      </w:r>
      <w:r>
        <w:rPr>
          <w:sz w:val="22"/>
          <w:szCs w:val="22"/>
        </w:rPr>
        <w:t xml:space="preserve"> </w:t>
      </w:r>
      <w:r w:rsidRPr="00083A0D">
        <w:rPr>
          <w:i/>
          <w:iCs/>
          <w:sz w:val="22"/>
          <w:szCs w:val="22"/>
        </w:rPr>
        <w:t>+</w:t>
      </w:r>
    </w:p>
    <w:p w14:paraId="79452F22" w14:textId="5FA91FC3" w:rsidR="00083A0D" w:rsidRPr="00083A0D" w:rsidRDefault="00083A0D" w:rsidP="00083A0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83A0D">
        <w:rPr>
          <w:sz w:val="22"/>
          <w:szCs w:val="22"/>
        </w:rPr>
        <w:t xml:space="preserve">Jan-28 - Orlando, FL @ </w:t>
      </w:r>
      <w:proofErr w:type="gramStart"/>
      <w:r w:rsidRPr="00083A0D">
        <w:rPr>
          <w:sz w:val="22"/>
          <w:szCs w:val="22"/>
        </w:rPr>
        <w:t>The</w:t>
      </w:r>
      <w:proofErr w:type="gramEnd"/>
      <w:r w:rsidRPr="00083A0D">
        <w:rPr>
          <w:sz w:val="22"/>
          <w:szCs w:val="22"/>
        </w:rPr>
        <w:t xml:space="preserve"> Social</w:t>
      </w:r>
      <w:r>
        <w:rPr>
          <w:sz w:val="22"/>
          <w:szCs w:val="22"/>
        </w:rPr>
        <w:t xml:space="preserve"> </w:t>
      </w:r>
      <w:r w:rsidRPr="00083A0D">
        <w:rPr>
          <w:i/>
          <w:iCs/>
          <w:sz w:val="22"/>
          <w:szCs w:val="22"/>
        </w:rPr>
        <w:t>+</w:t>
      </w:r>
    </w:p>
    <w:p w14:paraId="6E2E2B1A" w14:textId="1DF51EBE" w:rsidR="00083A0D" w:rsidRPr="00083A0D" w:rsidRDefault="00083A0D" w:rsidP="00083A0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83A0D">
        <w:rPr>
          <w:sz w:val="22"/>
          <w:szCs w:val="22"/>
        </w:rPr>
        <w:t>Jan-29 – Fort Lauderdale, FL @ Culture Room</w:t>
      </w:r>
      <w:r>
        <w:rPr>
          <w:sz w:val="22"/>
          <w:szCs w:val="22"/>
        </w:rPr>
        <w:t xml:space="preserve"> </w:t>
      </w:r>
      <w:r w:rsidRPr="00083A0D">
        <w:rPr>
          <w:i/>
          <w:iCs/>
          <w:sz w:val="22"/>
          <w:szCs w:val="22"/>
        </w:rPr>
        <w:t>+</w:t>
      </w:r>
    </w:p>
    <w:p w14:paraId="7C38791B" w14:textId="34C5A91A" w:rsidR="00083A0D" w:rsidRPr="00083A0D" w:rsidRDefault="00083A0D" w:rsidP="00083A0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83A0D">
        <w:rPr>
          <w:sz w:val="22"/>
          <w:szCs w:val="22"/>
        </w:rPr>
        <w:t xml:space="preserve">Jan-30 – St. Petersburg, FL @ </w:t>
      </w:r>
      <w:proofErr w:type="gramStart"/>
      <w:r w:rsidRPr="00083A0D">
        <w:rPr>
          <w:sz w:val="22"/>
          <w:szCs w:val="22"/>
        </w:rPr>
        <w:t>The</w:t>
      </w:r>
      <w:proofErr w:type="gramEnd"/>
      <w:r w:rsidRPr="00083A0D">
        <w:rPr>
          <w:sz w:val="22"/>
          <w:szCs w:val="22"/>
        </w:rPr>
        <w:t xml:space="preserve"> State Theatre</w:t>
      </w:r>
      <w:r>
        <w:rPr>
          <w:sz w:val="22"/>
          <w:szCs w:val="22"/>
        </w:rPr>
        <w:t xml:space="preserve"> </w:t>
      </w:r>
      <w:r w:rsidRPr="00083A0D">
        <w:rPr>
          <w:i/>
          <w:iCs/>
          <w:sz w:val="22"/>
          <w:szCs w:val="22"/>
        </w:rPr>
        <w:t>+</w:t>
      </w:r>
    </w:p>
    <w:p w14:paraId="1D8AF9F8" w14:textId="5A6A22CB" w:rsidR="00083A0D" w:rsidRPr="00083A0D" w:rsidRDefault="00083A0D" w:rsidP="00083A0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83A0D">
        <w:rPr>
          <w:sz w:val="22"/>
          <w:szCs w:val="22"/>
        </w:rPr>
        <w:t>Feb-1 - Houston, TX @ The Studio @ Warehouse live</w:t>
      </w:r>
      <w:r>
        <w:rPr>
          <w:sz w:val="22"/>
          <w:szCs w:val="22"/>
        </w:rPr>
        <w:t xml:space="preserve"> </w:t>
      </w:r>
      <w:r w:rsidRPr="00083A0D">
        <w:rPr>
          <w:i/>
          <w:iCs/>
          <w:sz w:val="22"/>
          <w:szCs w:val="22"/>
        </w:rPr>
        <w:t>+</w:t>
      </w:r>
    </w:p>
    <w:p w14:paraId="77A46DFD" w14:textId="515F91D3" w:rsidR="00083A0D" w:rsidRPr="00083A0D" w:rsidRDefault="00083A0D" w:rsidP="00083A0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83A0D">
        <w:rPr>
          <w:sz w:val="22"/>
          <w:szCs w:val="22"/>
        </w:rPr>
        <w:t xml:space="preserve">Feb-2 - Austin, TX @ </w:t>
      </w:r>
      <w:proofErr w:type="gramStart"/>
      <w:r w:rsidRPr="00083A0D">
        <w:rPr>
          <w:sz w:val="22"/>
          <w:szCs w:val="22"/>
        </w:rPr>
        <w:t>The</w:t>
      </w:r>
      <w:proofErr w:type="gramEnd"/>
      <w:r w:rsidRPr="00083A0D">
        <w:rPr>
          <w:sz w:val="22"/>
          <w:szCs w:val="22"/>
        </w:rPr>
        <w:t xml:space="preserve"> Parish</w:t>
      </w:r>
      <w:r>
        <w:rPr>
          <w:sz w:val="22"/>
          <w:szCs w:val="22"/>
        </w:rPr>
        <w:t xml:space="preserve"> </w:t>
      </w:r>
      <w:r w:rsidRPr="00083A0D">
        <w:rPr>
          <w:i/>
          <w:iCs/>
          <w:sz w:val="22"/>
          <w:szCs w:val="22"/>
        </w:rPr>
        <w:t>+</w:t>
      </w:r>
    </w:p>
    <w:p w14:paraId="7A1C8D60" w14:textId="55705451" w:rsidR="00083A0D" w:rsidRPr="00083A0D" w:rsidRDefault="00083A0D" w:rsidP="00083A0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83A0D">
        <w:rPr>
          <w:sz w:val="22"/>
          <w:szCs w:val="22"/>
        </w:rPr>
        <w:t>Feb-3 - Dallas, TX @ Trees</w:t>
      </w:r>
      <w:r>
        <w:rPr>
          <w:sz w:val="22"/>
          <w:szCs w:val="22"/>
        </w:rPr>
        <w:t xml:space="preserve"> </w:t>
      </w:r>
      <w:r w:rsidRPr="00083A0D">
        <w:rPr>
          <w:i/>
          <w:iCs/>
          <w:sz w:val="22"/>
          <w:szCs w:val="22"/>
        </w:rPr>
        <w:t>+</w:t>
      </w:r>
    </w:p>
    <w:p w14:paraId="34688F7E" w14:textId="493A1CD1" w:rsidR="00083A0D" w:rsidRPr="00083A0D" w:rsidRDefault="00083A0D" w:rsidP="00083A0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83A0D">
        <w:rPr>
          <w:sz w:val="22"/>
          <w:szCs w:val="22"/>
        </w:rPr>
        <w:t>Feb-5 - Denver, CO @ Bluebird Theater</w:t>
      </w:r>
      <w:r>
        <w:rPr>
          <w:sz w:val="22"/>
          <w:szCs w:val="22"/>
        </w:rPr>
        <w:t xml:space="preserve"> </w:t>
      </w:r>
      <w:r w:rsidRPr="00083A0D">
        <w:rPr>
          <w:i/>
          <w:iCs/>
          <w:sz w:val="22"/>
          <w:szCs w:val="22"/>
        </w:rPr>
        <w:t>+</w:t>
      </w:r>
    </w:p>
    <w:p w14:paraId="2A5592BE" w14:textId="572F3611" w:rsidR="00083A0D" w:rsidRPr="00083A0D" w:rsidRDefault="00083A0D" w:rsidP="00083A0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83A0D">
        <w:rPr>
          <w:sz w:val="22"/>
          <w:szCs w:val="22"/>
        </w:rPr>
        <w:t>Feb-8 - San Francisco, CA @ Mezzanine</w:t>
      </w:r>
      <w:r>
        <w:rPr>
          <w:sz w:val="22"/>
          <w:szCs w:val="22"/>
        </w:rPr>
        <w:t xml:space="preserve"> </w:t>
      </w:r>
      <w:r w:rsidRPr="00083A0D">
        <w:rPr>
          <w:i/>
          <w:iCs/>
          <w:sz w:val="22"/>
          <w:szCs w:val="22"/>
        </w:rPr>
        <w:t>+</w:t>
      </w:r>
    </w:p>
    <w:p w14:paraId="2FEB3ED1" w14:textId="241BBD05" w:rsidR="00083A0D" w:rsidRPr="00083A0D" w:rsidRDefault="00083A0D" w:rsidP="00083A0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83A0D">
        <w:rPr>
          <w:sz w:val="22"/>
          <w:szCs w:val="22"/>
        </w:rPr>
        <w:t>Feb-10 - San Diego, CA @ House of Blues</w:t>
      </w:r>
      <w:r>
        <w:rPr>
          <w:sz w:val="22"/>
          <w:szCs w:val="22"/>
        </w:rPr>
        <w:t xml:space="preserve"> </w:t>
      </w:r>
      <w:r w:rsidRPr="00083A0D">
        <w:rPr>
          <w:i/>
          <w:iCs/>
          <w:sz w:val="22"/>
          <w:szCs w:val="22"/>
        </w:rPr>
        <w:t>+</w:t>
      </w:r>
    </w:p>
    <w:p w14:paraId="657EB330" w14:textId="002199F3" w:rsidR="001601A4" w:rsidRDefault="00083A0D" w:rsidP="00083A0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83A0D">
        <w:rPr>
          <w:sz w:val="22"/>
          <w:szCs w:val="22"/>
        </w:rPr>
        <w:t xml:space="preserve">Feb-11 - Los Angeles, CA @ </w:t>
      </w:r>
      <w:proofErr w:type="gramStart"/>
      <w:r w:rsidRPr="00083A0D">
        <w:rPr>
          <w:sz w:val="22"/>
          <w:szCs w:val="22"/>
        </w:rPr>
        <w:t>The</w:t>
      </w:r>
      <w:proofErr w:type="gramEnd"/>
      <w:r w:rsidRPr="00083A0D">
        <w:rPr>
          <w:sz w:val="22"/>
          <w:szCs w:val="22"/>
        </w:rPr>
        <w:t xml:space="preserve"> Fonda</w:t>
      </w:r>
      <w:r>
        <w:rPr>
          <w:sz w:val="22"/>
          <w:szCs w:val="22"/>
        </w:rPr>
        <w:t xml:space="preserve"> </w:t>
      </w:r>
      <w:r w:rsidRPr="00083A0D">
        <w:rPr>
          <w:i/>
          <w:iCs/>
          <w:sz w:val="22"/>
          <w:szCs w:val="22"/>
        </w:rPr>
        <w:t>+</w:t>
      </w:r>
    </w:p>
    <w:p w14:paraId="16C6C13E" w14:textId="77777777" w:rsidR="00083A0D" w:rsidRDefault="00083A0D" w:rsidP="00083A0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8432A8F" w14:textId="3655F649" w:rsidR="00A20FBA" w:rsidRDefault="00A20FBA" w:rsidP="00A20FBA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34C1A93F" wp14:editId="00AF2769">
            <wp:extent cx="3343275" cy="3352262"/>
            <wp:effectExtent l="0" t="0" r="0" b="635"/>
            <wp:docPr id="2" name="Picture 2" descr="cid:image001.jpg@01D110AD.E446D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10AD.E446D9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5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48225" w14:textId="77777777" w:rsidR="00A20FBA" w:rsidRPr="00A20FBA" w:rsidRDefault="00A20FBA" w:rsidP="00A20FBA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913D996" w14:textId="0D878D4F" w:rsidR="00A20FBA" w:rsidRPr="00A20FBA" w:rsidRDefault="00A20FBA" w:rsidP="00A20FBA">
      <w:pPr>
        <w:rPr>
          <w:b/>
          <w:bCs/>
          <w:sz w:val="22"/>
          <w:szCs w:val="22"/>
        </w:rPr>
      </w:pPr>
      <w:r w:rsidRPr="00A20FBA">
        <w:rPr>
          <w:b/>
          <w:bCs/>
          <w:sz w:val="22"/>
          <w:szCs w:val="22"/>
        </w:rPr>
        <w:t>Connect:</w:t>
      </w:r>
    </w:p>
    <w:p w14:paraId="48AD1BCB" w14:textId="77777777" w:rsidR="00450D4D" w:rsidRPr="00A20FBA" w:rsidRDefault="00083A0D" w:rsidP="00A20FBA">
      <w:pPr>
        <w:widowControl w:val="0"/>
        <w:autoSpaceDE w:val="0"/>
        <w:autoSpaceDN w:val="0"/>
        <w:adjustRightInd w:val="0"/>
        <w:rPr>
          <w:sz w:val="22"/>
          <w:szCs w:val="22"/>
        </w:rPr>
      </w:pPr>
      <w:hyperlink r:id="rId13" w:history="1">
        <w:r w:rsidR="00450D4D" w:rsidRPr="00A20FBA">
          <w:rPr>
            <w:rStyle w:val="Hyperlink"/>
            <w:sz w:val="22"/>
            <w:szCs w:val="22"/>
          </w:rPr>
          <w:t>www.jessglynne.co.uk</w:t>
        </w:r>
      </w:hyperlink>
    </w:p>
    <w:p w14:paraId="34100F0B" w14:textId="77777777" w:rsidR="00450D4D" w:rsidRPr="00A20FBA" w:rsidRDefault="00083A0D" w:rsidP="00A20FBA">
      <w:pPr>
        <w:widowControl w:val="0"/>
        <w:autoSpaceDE w:val="0"/>
        <w:autoSpaceDN w:val="0"/>
        <w:adjustRightInd w:val="0"/>
        <w:rPr>
          <w:rStyle w:val="Hyperlink"/>
          <w:sz w:val="22"/>
          <w:szCs w:val="22"/>
        </w:rPr>
      </w:pPr>
      <w:hyperlink r:id="rId14" w:history="1">
        <w:r w:rsidR="00450D4D" w:rsidRPr="00A20FBA">
          <w:rPr>
            <w:rStyle w:val="Hyperlink"/>
            <w:sz w:val="22"/>
            <w:szCs w:val="22"/>
          </w:rPr>
          <w:t>www.facebook.com/JessGlynne</w:t>
        </w:r>
      </w:hyperlink>
    </w:p>
    <w:p w14:paraId="38B8CDDB" w14:textId="77777777" w:rsidR="00A20FBA" w:rsidRPr="00A20FBA" w:rsidRDefault="00A20FBA" w:rsidP="00A20FBA">
      <w:pPr>
        <w:rPr>
          <w:b/>
          <w:bCs/>
          <w:sz w:val="22"/>
          <w:szCs w:val="22"/>
        </w:rPr>
      </w:pPr>
    </w:p>
    <w:p w14:paraId="6412FA4E" w14:textId="3216DD08" w:rsidR="00A20FBA" w:rsidRPr="00A20FBA" w:rsidRDefault="00A20FBA" w:rsidP="00A20FBA">
      <w:pPr>
        <w:rPr>
          <w:b/>
          <w:bCs/>
          <w:sz w:val="22"/>
          <w:szCs w:val="22"/>
        </w:rPr>
      </w:pPr>
      <w:r w:rsidRPr="00A20FBA">
        <w:rPr>
          <w:b/>
          <w:bCs/>
          <w:sz w:val="22"/>
          <w:szCs w:val="22"/>
        </w:rPr>
        <w:t>Press tools:</w:t>
      </w:r>
    </w:p>
    <w:p w14:paraId="2444D29D" w14:textId="71B00451" w:rsidR="00A20FBA" w:rsidRPr="00A20FBA" w:rsidRDefault="00083A0D" w:rsidP="00A20FBA">
      <w:pPr>
        <w:rPr>
          <w:bCs/>
          <w:sz w:val="22"/>
          <w:szCs w:val="22"/>
        </w:rPr>
      </w:pPr>
      <w:hyperlink r:id="rId15" w:history="1">
        <w:r w:rsidR="00A20FBA" w:rsidRPr="00A20FBA">
          <w:rPr>
            <w:rStyle w:val="Hyperlink"/>
            <w:bCs/>
            <w:sz w:val="22"/>
            <w:szCs w:val="22"/>
          </w:rPr>
          <w:t>http://press.atlanticrecords.com/jessglynne/</w:t>
        </w:r>
      </w:hyperlink>
      <w:r w:rsidR="00A20FBA" w:rsidRPr="00A20FBA">
        <w:rPr>
          <w:bCs/>
          <w:sz w:val="22"/>
          <w:szCs w:val="22"/>
        </w:rPr>
        <w:t xml:space="preserve"> </w:t>
      </w:r>
    </w:p>
    <w:p w14:paraId="7F508C60" w14:textId="77777777" w:rsidR="00A20FBA" w:rsidRPr="00A20FBA" w:rsidRDefault="00A20FBA" w:rsidP="00A20FBA">
      <w:pPr>
        <w:rPr>
          <w:b/>
          <w:bCs/>
          <w:sz w:val="22"/>
          <w:szCs w:val="22"/>
        </w:rPr>
      </w:pPr>
    </w:p>
    <w:p w14:paraId="24BE139E" w14:textId="77777777" w:rsidR="00A20FBA" w:rsidRPr="00A20FBA" w:rsidRDefault="00A20FBA" w:rsidP="00A20FBA">
      <w:pPr>
        <w:rPr>
          <w:b/>
          <w:bCs/>
          <w:sz w:val="22"/>
          <w:szCs w:val="22"/>
        </w:rPr>
      </w:pPr>
      <w:r w:rsidRPr="00A20FBA">
        <w:rPr>
          <w:b/>
          <w:bCs/>
          <w:sz w:val="22"/>
          <w:szCs w:val="22"/>
        </w:rPr>
        <w:t>Contact:</w:t>
      </w:r>
    </w:p>
    <w:p w14:paraId="2B034BB2" w14:textId="77777777" w:rsidR="00A20FBA" w:rsidRPr="00A20FBA" w:rsidRDefault="00A20FBA" w:rsidP="00A20FBA">
      <w:pPr>
        <w:rPr>
          <w:sz w:val="22"/>
          <w:szCs w:val="22"/>
        </w:rPr>
      </w:pPr>
      <w:r w:rsidRPr="00A20FBA">
        <w:rPr>
          <w:sz w:val="22"/>
          <w:szCs w:val="22"/>
        </w:rPr>
        <w:t xml:space="preserve">Jordan Frazes (National) / </w:t>
      </w:r>
      <w:hyperlink r:id="rId16" w:history="1">
        <w:r w:rsidRPr="00A20FBA">
          <w:rPr>
            <w:rStyle w:val="Hyperlink"/>
            <w:sz w:val="22"/>
            <w:szCs w:val="22"/>
          </w:rPr>
          <w:t>jordan.frazes@atlanticrecords.com</w:t>
        </w:r>
      </w:hyperlink>
    </w:p>
    <w:p w14:paraId="387BC774" w14:textId="77777777" w:rsidR="00A20FBA" w:rsidRPr="00A20FBA" w:rsidRDefault="00A20FBA" w:rsidP="00A20FBA">
      <w:pPr>
        <w:rPr>
          <w:sz w:val="22"/>
          <w:szCs w:val="22"/>
        </w:rPr>
      </w:pPr>
      <w:r w:rsidRPr="00A20FBA">
        <w:rPr>
          <w:sz w:val="22"/>
          <w:szCs w:val="22"/>
        </w:rPr>
        <w:t xml:space="preserve">Ted Sullivan (Tour) / </w:t>
      </w:r>
      <w:hyperlink r:id="rId17" w:history="1">
        <w:r w:rsidRPr="00A20FBA">
          <w:rPr>
            <w:rStyle w:val="Hyperlink"/>
            <w:sz w:val="22"/>
            <w:szCs w:val="22"/>
          </w:rPr>
          <w:t>ted.sullivan@atlanticrecords.com</w:t>
        </w:r>
      </w:hyperlink>
    </w:p>
    <w:sectPr w:rsidR="00A20FBA" w:rsidRPr="00A20FBA" w:rsidSect="00450D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4D"/>
    <w:rsid w:val="00046B1B"/>
    <w:rsid w:val="00083A0D"/>
    <w:rsid w:val="001601A4"/>
    <w:rsid w:val="0017080B"/>
    <w:rsid w:val="002510D9"/>
    <w:rsid w:val="003170E9"/>
    <w:rsid w:val="00380FB0"/>
    <w:rsid w:val="00381CE2"/>
    <w:rsid w:val="003A1662"/>
    <w:rsid w:val="003C7D7B"/>
    <w:rsid w:val="00450D4D"/>
    <w:rsid w:val="00470E3C"/>
    <w:rsid w:val="0051044D"/>
    <w:rsid w:val="00697E7F"/>
    <w:rsid w:val="0070744D"/>
    <w:rsid w:val="00883868"/>
    <w:rsid w:val="00A20FBA"/>
    <w:rsid w:val="00B21FDA"/>
    <w:rsid w:val="00B369DB"/>
    <w:rsid w:val="00C20D1A"/>
    <w:rsid w:val="00D258E6"/>
    <w:rsid w:val="00E306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8E2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4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0D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4D"/>
    <w:rPr>
      <w:rFonts w:ascii="Lucida Grande" w:hAnsi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25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4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0D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4D"/>
    <w:rPr>
      <w:rFonts w:ascii="Lucida Grande" w:hAnsi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2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url.it/ICryWILaughSpotify" TargetMode="External"/><Relationship Id="rId13" Type="http://schemas.openxmlformats.org/officeDocument/2006/relationships/hyperlink" Target="http://www.jessglynne.co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arturl.it/ICryWILaughiTunesX" TargetMode="External"/><Relationship Id="rId12" Type="http://schemas.openxmlformats.org/officeDocument/2006/relationships/image" Target="cid:image001.jpg@01D110AD.E446D910" TargetMode="External"/><Relationship Id="rId17" Type="http://schemas.openxmlformats.org/officeDocument/2006/relationships/hyperlink" Target="mailto:ted.sullivan@atlanticrecord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ordan.frazes@atlanticrecord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hyperlink" Target="https://youtu.be/2ebfSItB0oM" TargetMode="External"/><Relationship Id="rId15" Type="http://schemas.openxmlformats.org/officeDocument/2006/relationships/hyperlink" Target="http://press.atlanticrecords.com/jessglynne/" TargetMode="External"/><Relationship Id="rId10" Type="http://schemas.openxmlformats.org/officeDocument/2006/relationships/hyperlink" Target="https://youtu.be/cLyUcAUMmM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gb/album/i-cry-when-i-laugh-deluxe/id993230070" TargetMode="External"/><Relationship Id="rId14" Type="http://schemas.openxmlformats.org/officeDocument/2006/relationships/hyperlink" Target="http://www.facebook.com/JessGlyn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Ted Sullivan</cp:lastModifiedBy>
  <cp:revision>11</cp:revision>
  <dcterms:created xsi:type="dcterms:W3CDTF">2015-11-03T12:20:00Z</dcterms:created>
  <dcterms:modified xsi:type="dcterms:W3CDTF">2015-11-04T16:06:00Z</dcterms:modified>
</cp:coreProperties>
</file>