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7E" w:rsidRDefault="00D24C7E" w:rsidP="00D24C7E">
      <w:pPr>
        <w:spacing w:before="100" w:beforeAutospacing="1" w:after="100" w:afterAutospacing="1"/>
        <w:jc w:val="center"/>
        <w:rPr>
          <w:sz w:val="26"/>
          <w:szCs w:val="26"/>
        </w:rPr>
      </w:pPr>
      <w:bookmarkStart w:id="0" w:name="_MailOriginal"/>
      <w:r>
        <w:rPr>
          <w:b/>
          <w:bCs/>
          <w:sz w:val="26"/>
          <w:szCs w:val="26"/>
        </w:rPr>
        <w:t xml:space="preserve">MATT MAESON ASKS </w:t>
      </w:r>
      <w:r>
        <w:rPr>
          <w:b/>
          <w:bCs/>
          <w:i/>
          <w:iCs/>
          <w:sz w:val="26"/>
          <w:szCs w:val="26"/>
        </w:rPr>
        <w:t>WHO KILLED MATT MAESON</w:t>
      </w:r>
    </w:p>
    <w:p w:rsidR="00D24C7E" w:rsidRDefault="00D24C7E" w:rsidP="00D24C7E">
      <w:pPr>
        <w:spacing w:before="100" w:beforeAutospacing="1" w:after="100" w:afterAutospacing="1"/>
        <w:jc w:val="center"/>
      </w:pPr>
      <w:r>
        <w:rPr>
          <w:b/>
          <w:bCs/>
        </w:rPr>
        <w:t>REMARKABLE NEW SINGER/SONGWRITER ANNOUNCES DEBUT EP</w:t>
      </w:r>
    </w:p>
    <w:p w:rsidR="00D24C7E" w:rsidRDefault="00D24C7E" w:rsidP="00D24C7E">
      <w:pPr>
        <w:pStyle w:val="NoSpacing"/>
        <w:jc w:val="center"/>
        <w:rPr>
          <w:b/>
          <w:bCs/>
        </w:rPr>
      </w:pPr>
      <w:r>
        <w:rPr>
          <w:b/>
          <w:bCs/>
        </w:rPr>
        <w:t>HIGHLIGHTS INCLUDE THE GUT-WRENCHINLY POWERFUL TRACKS</w:t>
      </w:r>
    </w:p>
    <w:p w:rsidR="00D24C7E" w:rsidRDefault="00D24C7E" w:rsidP="00D24C7E">
      <w:pPr>
        <w:pStyle w:val="NoSpacing"/>
        <w:jc w:val="center"/>
        <w:rPr>
          <w:b/>
          <w:bCs/>
        </w:rPr>
      </w:pPr>
      <w:r>
        <w:rPr>
          <w:b/>
          <w:bCs/>
        </w:rPr>
        <w:t>“CRINGE” AND “TRIBULATION”</w:t>
      </w:r>
    </w:p>
    <w:p w:rsidR="00D24C7E" w:rsidRDefault="00D24C7E" w:rsidP="00D24C7E">
      <w:pPr>
        <w:spacing w:before="100" w:beforeAutospacing="1" w:after="100" w:afterAutospacing="1"/>
        <w:jc w:val="center"/>
      </w:pPr>
      <w:r>
        <w:rPr>
          <w:b/>
          <w:bCs/>
        </w:rPr>
        <w:t xml:space="preserve">NEW COMPANION VISUAL FOR “STRAIGHT RAZOR” OUT </w:t>
      </w:r>
      <w:hyperlink r:id="rId5" w:history="1">
        <w:r>
          <w:rPr>
            <w:rStyle w:val="Hyperlink"/>
            <w:b/>
            <w:bCs/>
          </w:rPr>
          <w:t>NOW</w:t>
        </w:r>
      </w:hyperlink>
      <w:r>
        <w:rPr>
          <w:b/>
          <w:bCs/>
        </w:rPr>
        <w:t xml:space="preserve"> </w:t>
      </w:r>
    </w:p>
    <w:p w:rsidR="00D24C7E" w:rsidRDefault="00D24C7E" w:rsidP="00D24C7E">
      <w:pPr>
        <w:spacing w:before="100" w:beforeAutospacing="1" w:after="100" w:afterAutospacing="1"/>
        <w:jc w:val="center"/>
        <w:rPr>
          <w:b/>
          <w:bCs/>
          <w:sz w:val="20"/>
          <w:szCs w:val="20"/>
        </w:rPr>
      </w:pPr>
      <w:r w:rsidRPr="002860A8">
        <w:rPr>
          <w:b/>
          <w:bCs/>
          <w:i/>
          <w:iCs/>
          <w:u w:val="single"/>
        </w:rPr>
        <w:t>WHO KILLED MATT MAESON</w:t>
      </w:r>
      <w:r w:rsidRPr="002860A8">
        <w:rPr>
          <w:b/>
          <w:bCs/>
        </w:rPr>
        <w:t xml:space="preserve"> </w:t>
      </w:r>
      <w:r>
        <w:rPr>
          <w:b/>
          <w:bCs/>
        </w:rPr>
        <w:t xml:space="preserve">AVAILABLE EVERYWHERE TODAY VIA NEON GOLD/ATLANTIC RECORDS </w:t>
      </w:r>
    </w:p>
    <w:p w:rsidR="00D24C7E" w:rsidRDefault="00D24C7E" w:rsidP="00D24C7E">
      <w:pPr>
        <w:jc w:val="center"/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>“If the name </w:t>
      </w:r>
      <w:r>
        <w:rPr>
          <w:b/>
          <w:bCs/>
          <w:i/>
          <w:iCs/>
          <w:sz w:val="20"/>
          <w:szCs w:val="20"/>
        </w:rPr>
        <w:t xml:space="preserve">Matt </w:t>
      </w:r>
      <w:proofErr w:type="spellStart"/>
      <w:r>
        <w:rPr>
          <w:b/>
          <w:bCs/>
          <w:i/>
          <w:iCs/>
          <w:sz w:val="20"/>
          <w:szCs w:val="20"/>
        </w:rPr>
        <w:t>Maeson</w:t>
      </w:r>
      <w:proofErr w:type="spellEnd"/>
      <w:r>
        <w:rPr>
          <w:i/>
          <w:iCs/>
          <w:sz w:val="20"/>
          <w:szCs w:val="20"/>
        </w:rPr>
        <w:t xml:space="preserve"> is unfamiliar, take note because it won’t be for long. ‘If Tyler Joseph of twenty one pilots were to go solo and write an alternative/indie song, it’s outcome may very well be this.’ And I say this in the best way possible.” – </w:t>
      </w:r>
      <w:r>
        <w:rPr>
          <w:b/>
          <w:bCs/>
          <w:sz w:val="20"/>
          <w:szCs w:val="20"/>
        </w:rPr>
        <w:t>PASTE</w:t>
      </w:r>
    </w:p>
    <w:p w:rsidR="00D24C7E" w:rsidRDefault="00D24C7E" w:rsidP="00D24C7E">
      <w:pPr>
        <w:jc w:val="center"/>
        <w:rPr>
          <w:b/>
          <w:bCs/>
          <w:sz w:val="20"/>
          <w:szCs w:val="20"/>
        </w:rPr>
      </w:pPr>
    </w:p>
    <w:p w:rsidR="00D24C7E" w:rsidRDefault="00D24C7E" w:rsidP="00D24C7E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2CC6DF4A" wp14:editId="6470EA34">
            <wp:extent cx="2529840" cy="2529840"/>
            <wp:effectExtent l="0" t="0" r="3810" b="3810"/>
            <wp:docPr id="2" name="Picture 2" descr="cid:image001.png@01D2A7B4.31F7C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A7B4.31F7C90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C7E" w:rsidRDefault="00D24C7E" w:rsidP="00D24C7E">
      <w:pPr>
        <w:spacing w:before="100" w:beforeAutospacing="1" w:after="100" w:afterAutospacing="1"/>
        <w:rPr>
          <w:sz w:val="21"/>
          <w:szCs w:val="21"/>
        </w:rPr>
      </w:pPr>
      <w:r>
        <w:rPr>
          <w:sz w:val="21"/>
          <w:szCs w:val="21"/>
        </w:rPr>
        <w:t xml:space="preserve">Neon Gold/Atlantic recording artist Matt </w:t>
      </w:r>
      <w:proofErr w:type="spellStart"/>
      <w:r>
        <w:rPr>
          <w:sz w:val="21"/>
          <w:szCs w:val="21"/>
        </w:rPr>
        <w:t>Maeson</w:t>
      </w:r>
      <w:proofErr w:type="spellEnd"/>
      <w:r>
        <w:rPr>
          <w:sz w:val="21"/>
          <w:szCs w:val="21"/>
        </w:rPr>
        <w:t xml:space="preserve"> has announced today’s release of his debut EP, </w:t>
      </w:r>
      <w:r w:rsidRPr="002860A8">
        <w:rPr>
          <w:i/>
          <w:iCs/>
          <w:sz w:val="21"/>
          <w:szCs w:val="21"/>
          <w:u w:val="single"/>
        </w:rPr>
        <w:t>WHO KILLED MATT MAESON</w:t>
      </w:r>
      <w:r>
        <w:rPr>
          <w:sz w:val="21"/>
          <w:szCs w:val="21"/>
        </w:rPr>
        <w:t>, available now in stores and at all online retailers</w:t>
      </w:r>
      <w:r>
        <w:rPr>
          <w:color w:val="1F497D" w:themeColor="dark2"/>
          <w:sz w:val="21"/>
          <w:szCs w:val="21"/>
        </w:rPr>
        <w:t xml:space="preserve"> </w:t>
      </w:r>
      <w:hyperlink r:id="rId8" w:history="1">
        <w:r w:rsidRPr="00387B61">
          <w:rPr>
            <w:rStyle w:val="Hyperlink"/>
            <w:sz w:val="21"/>
            <w:szCs w:val="21"/>
          </w:rPr>
          <w:t>here</w:t>
        </w:r>
      </w:hyperlink>
      <w:r>
        <w:rPr>
          <w:sz w:val="21"/>
          <w:szCs w:val="21"/>
        </w:rPr>
        <w:t>.</w:t>
      </w:r>
    </w:p>
    <w:p w:rsidR="00D24C7E" w:rsidRDefault="00D24C7E" w:rsidP="00D24C7E">
      <w:pPr>
        <w:spacing w:before="100" w:beforeAutospacing="1" w:after="100" w:afterAutospacing="1"/>
        <w:rPr>
          <w:sz w:val="21"/>
          <w:szCs w:val="21"/>
        </w:rPr>
      </w:pPr>
      <w:r w:rsidRPr="002860A8">
        <w:rPr>
          <w:i/>
          <w:iCs/>
          <w:sz w:val="21"/>
          <w:szCs w:val="21"/>
          <w:u w:val="single"/>
        </w:rPr>
        <w:t>WHO KILLED MATT MAESON</w:t>
      </w:r>
      <w:r w:rsidRPr="002860A8">
        <w:rPr>
          <w:sz w:val="21"/>
          <w:szCs w:val="21"/>
        </w:rPr>
        <w:t xml:space="preserve"> </w:t>
      </w:r>
      <w:r>
        <w:rPr>
          <w:sz w:val="21"/>
          <w:szCs w:val="21"/>
        </w:rPr>
        <w:t>is highlighted by the gut-wrenchingly powerful tracks, “</w:t>
      </w:r>
      <w:hyperlink r:id="rId9" w:history="1">
        <w:r>
          <w:rPr>
            <w:rStyle w:val="Hyperlink"/>
            <w:sz w:val="21"/>
            <w:szCs w:val="21"/>
          </w:rPr>
          <w:t>Cringe</w:t>
        </w:r>
      </w:hyperlink>
      <w:r>
        <w:rPr>
          <w:sz w:val="21"/>
          <w:szCs w:val="21"/>
        </w:rPr>
        <w:t>,” and “</w:t>
      </w:r>
      <w:hyperlink r:id="rId10" w:history="1">
        <w:r>
          <w:rPr>
            <w:rStyle w:val="Hyperlink"/>
            <w:sz w:val="21"/>
            <w:szCs w:val="21"/>
          </w:rPr>
          <w:t>Tribulation</w:t>
        </w:r>
      </w:hyperlink>
      <w:r>
        <w:rPr>
          <w:sz w:val="21"/>
          <w:szCs w:val="21"/>
        </w:rPr>
        <w:t xml:space="preserve">,” both available now at all DSPs and streaming services. </w:t>
      </w:r>
    </w:p>
    <w:p w:rsidR="00D24C7E" w:rsidRDefault="00D24C7E" w:rsidP="00D24C7E">
      <w:pPr>
        <w:spacing w:before="100" w:beforeAutospacing="1" w:after="100" w:afterAutospacing="1"/>
        <w:rPr>
          <w:sz w:val="21"/>
          <w:szCs w:val="21"/>
        </w:rPr>
      </w:pPr>
      <w:r>
        <w:rPr>
          <w:sz w:val="21"/>
          <w:szCs w:val="21"/>
        </w:rPr>
        <w:t xml:space="preserve">Matt </w:t>
      </w:r>
      <w:proofErr w:type="spellStart"/>
      <w:r>
        <w:rPr>
          <w:sz w:val="21"/>
          <w:szCs w:val="21"/>
        </w:rPr>
        <w:t>Maeson</w:t>
      </w:r>
      <w:proofErr w:type="spellEnd"/>
      <w:r>
        <w:rPr>
          <w:sz w:val="21"/>
          <w:szCs w:val="21"/>
        </w:rPr>
        <w:t xml:space="preserve"> has been on a remarkable journey all his life. The Norfolk, VA-native grew up on tour, traveling and performing with his parents’ prison ministry at maximum-security penitentiaries across America. His experiences – which include winning over crowds of naked women and Hells Angels at the world famous Sturgis Motorcycle Rally in South Dakota – inspired him to begin writing songs, spare and powerful confessionals infused with additional strength via his raw, soulful vocal approach. </w:t>
      </w:r>
    </w:p>
    <w:p w:rsidR="00D24C7E" w:rsidRDefault="00D24C7E" w:rsidP="00D24C7E">
      <w:pPr>
        <w:spacing w:before="100" w:beforeAutospacing="1" w:after="100" w:afterAutospacing="1"/>
        <w:rPr>
          <w:sz w:val="21"/>
          <w:szCs w:val="21"/>
        </w:rPr>
      </w:pPr>
      <w:proofErr w:type="spellStart"/>
      <w:r>
        <w:rPr>
          <w:sz w:val="21"/>
          <w:szCs w:val="21"/>
        </w:rPr>
        <w:t>Maeson</w:t>
      </w:r>
      <w:proofErr w:type="spellEnd"/>
      <w:r>
        <w:rPr>
          <w:sz w:val="21"/>
          <w:szCs w:val="21"/>
        </w:rPr>
        <w:t xml:space="preserve"> posted his first songs online in late 2015 and immediately drew attention as a major new songwriting voice. In summer 2016, </w:t>
      </w:r>
      <w:proofErr w:type="spellStart"/>
      <w:r>
        <w:rPr>
          <w:sz w:val="21"/>
          <w:szCs w:val="21"/>
        </w:rPr>
        <w:t>Maeson</w:t>
      </w:r>
      <w:proofErr w:type="spellEnd"/>
      <w:r>
        <w:rPr>
          <w:sz w:val="21"/>
          <w:szCs w:val="21"/>
        </w:rPr>
        <w:t xml:space="preserve"> embarked on his first US headline tour, presented by Communion, the influential artists’ collective co-founded by Mumford and Sons’ Ben Lovett and responsible for </w:t>
      </w:r>
      <w:proofErr w:type="spellStart"/>
      <w:r>
        <w:rPr>
          <w:sz w:val="21"/>
          <w:szCs w:val="21"/>
        </w:rPr>
        <w:t>kickstarting</w:t>
      </w:r>
      <w:proofErr w:type="spellEnd"/>
      <w:r>
        <w:rPr>
          <w:sz w:val="21"/>
          <w:szCs w:val="21"/>
        </w:rPr>
        <w:t xml:space="preserve"> the careers of such like-minded artists as Ben Howard, Michael </w:t>
      </w:r>
      <w:proofErr w:type="spellStart"/>
      <w:r>
        <w:rPr>
          <w:sz w:val="21"/>
          <w:szCs w:val="21"/>
        </w:rPr>
        <w:t>Kiwanuka</w:t>
      </w:r>
      <w:proofErr w:type="spellEnd"/>
      <w:r>
        <w:rPr>
          <w:sz w:val="21"/>
          <w:szCs w:val="21"/>
        </w:rPr>
        <w:t xml:space="preserve">, and Catfish &amp; The </w:t>
      </w:r>
      <w:proofErr w:type="spellStart"/>
      <w:r>
        <w:rPr>
          <w:sz w:val="21"/>
          <w:szCs w:val="21"/>
        </w:rPr>
        <w:t>Bottlemen</w:t>
      </w:r>
      <w:proofErr w:type="spellEnd"/>
      <w:r>
        <w:rPr>
          <w:sz w:val="21"/>
          <w:szCs w:val="21"/>
        </w:rPr>
        <w:t>.</w:t>
      </w:r>
    </w:p>
    <w:p w:rsidR="00D24C7E" w:rsidRDefault="00D24C7E" w:rsidP="00D24C7E">
      <w:pPr>
        <w:spacing w:before="100" w:beforeAutospacing="1" w:after="100" w:afterAutospacing="1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“Cringe” proved a breakthrough upon its release last year, earning over 600,000 streams in its first month alone, driving the track to #12 on Spotify’s “US Viral 50” chart as well as #17 on the “Global Viral 50” ranking. The single is accompanied by a striking companion video, acclaimed by </w:t>
      </w:r>
      <w:hyperlink r:id="rId11" w:history="1">
        <w:r>
          <w:rPr>
            <w:rStyle w:val="Hyperlink"/>
            <w:sz w:val="21"/>
            <w:szCs w:val="21"/>
          </w:rPr>
          <w:t>SPIN</w:t>
        </w:r>
      </w:hyperlink>
      <w:r>
        <w:rPr>
          <w:sz w:val="21"/>
          <w:szCs w:val="21"/>
        </w:rPr>
        <w:t xml:space="preserve"> in its world premiere as “a battered and bloodied portrait of the musician, laying bare struggles with faith as he slowly, triumphantly surmounts the odds.” “Roots of rock weave through </w:t>
      </w:r>
      <w:proofErr w:type="spellStart"/>
      <w:r>
        <w:rPr>
          <w:sz w:val="21"/>
          <w:szCs w:val="21"/>
        </w:rPr>
        <w:t>Maeson’s</w:t>
      </w:r>
      <w:proofErr w:type="spellEnd"/>
      <w:r>
        <w:rPr>
          <w:sz w:val="21"/>
          <w:szCs w:val="21"/>
        </w:rPr>
        <w:t xml:space="preserve"> classic-sounding debut single,” added </w:t>
      </w:r>
      <w:hyperlink r:id="rId12" w:history="1">
        <w:r>
          <w:rPr>
            <w:rStyle w:val="Hyperlink"/>
            <w:sz w:val="21"/>
            <w:szCs w:val="21"/>
          </w:rPr>
          <w:t>The Line of Best Fit</w:t>
        </w:r>
      </w:hyperlink>
      <w:r>
        <w:rPr>
          <w:sz w:val="21"/>
          <w:szCs w:val="21"/>
        </w:rPr>
        <w:t xml:space="preserve">, “fortifying its </w:t>
      </w:r>
      <w:proofErr w:type="spellStart"/>
      <w:r>
        <w:rPr>
          <w:sz w:val="21"/>
          <w:szCs w:val="21"/>
        </w:rPr>
        <w:t>anthemic</w:t>
      </w:r>
      <w:proofErr w:type="spellEnd"/>
      <w:r>
        <w:rPr>
          <w:sz w:val="21"/>
          <w:szCs w:val="21"/>
        </w:rPr>
        <w:t xml:space="preserve"> pop chorus.” “</w:t>
      </w:r>
      <w:hyperlink r:id="rId13" w:history="1">
        <w:r>
          <w:rPr>
            <w:rStyle w:val="Hyperlink"/>
            <w:sz w:val="21"/>
            <w:szCs w:val="21"/>
          </w:rPr>
          <w:t>Cringe</w:t>
        </w:r>
      </w:hyperlink>
      <w:r>
        <w:rPr>
          <w:sz w:val="21"/>
          <w:szCs w:val="21"/>
        </w:rPr>
        <w:t xml:space="preserve">” is streaming now at </w:t>
      </w:r>
      <w:proofErr w:type="spellStart"/>
      <w:r>
        <w:rPr>
          <w:sz w:val="21"/>
          <w:szCs w:val="21"/>
        </w:rPr>
        <w:t>Maeson’s</w:t>
      </w:r>
      <w:proofErr w:type="spellEnd"/>
      <w:r>
        <w:rPr>
          <w:sz w:val="21"/>
          <w:szCs w:val="21"/>
        </w:rPr>
        <w:t xml:space="preserve"> official YouTube channel. “</w:t>
      </w:r>
      <w:hyperlink r:id="rId14" w:history="1">
        <w:r>
          <w:rPr>
            <w:rStyle w:val="Hyperlink"/>
            <w:sz w:val="21"/>
            <w:szCs w:val="21"/>
          </w:rPr>
          <w:t>Tribulation</w:t>
        </w:r>
      </w:hyperlink>
      <w:r>
        <w:rPr>
          <w:sz w:val="21"/>
          <w:szCs w:val="21"/>
        </w:rPr>
        <w:t xml:space="preserve">” followed earlier this month via an exclusive track premiere in </w:t>
      </w:r>
      <w:hyperlink r:id="rId15" w:history="1">
        <w:r>
          <w:rPr>
            <w:rStyle w:val="Hyperlink"/>
            <w:sz w:val="21"/>
            <w:szCs w:val="21"/>
          </w:rPr>
          <w:t>Paste</w:t>
        </w:r>
      </w:hyperlink>
      <w:r>
        <w:rPr>
          <w:sz w:val="21"/>
          <w:szCs w:val="21"/>
        </w:rPr>
        <w:t xml:space="preserve">, which noted, “If Tyler Joseph of Twenty One Pilots </w:t>
      </w:r>
      <w:proofErr w:type="gramStart"/>
      <w:r>
        <w:rPr>
          <w:sz w:val="21"/>
          <w:szCs w:val="21"/>
        </w:rPr>
        <w:t>were</w:t>
      </w:r>
      <w:proofErr w:type="gramEnd"/>
      <w:r>
        <w:rPr>
          <w:sz w:val="21"/>
          <w:szCs w:val="21"/>
        </w:rPr>
        <w:t xml:space="preserve"> to go solo and write an alternative/indie song, its outcome may very well be this. And I say this in the best way possible.” The single proved as popular as its predecessor, drawing over 100,000 streams in its first 24 hours alone.</w:t>
      </w:r>
    </w:p>
    <w:p w:rsidR="00D24C7E" w:rsidRDefault="00D24C7E" w:rsidP="00D24C7E">
      <w:pPr>
        <w:spacing w:before="100" w:beforeAutospacing="1" w:after="100" w:afterAutospacing="1"/>
        <w:rPr>
          <w:sz w:val="21"/>
          <w:szCs w:val="21"/>
        </w:rPr>
      </w:pPr>
      <w:r>
        <w:rPr>
          <w:i/>
          <w:iCs/>
          <w:sz w:val="21"/>
          <w:szCs w:val="21"/>
        </w:rPr>
        <w:t>WHO KILLED MATT MAESON</w:t>
      </w:r>
      <w:r>
        <w:rPr>
          <w:sz w:val="21"/>
          <w:szCs w:val="21"/>
        </w:rPr>
        <w:t xml:space="preserve"> is further highlighted by the just unveiled new song, “</w:t>
      </w:r>
      <w:hyperlink r:id="rId16" w:history="1">
        <w:r>
          <w:rPr>
            <w:rStyle w:val="Hyperlink"/>
            <w:sz w:val="21"/>
            <w:szCs w:val="21"/>
          </w:rPr>
          <w:t>Straight Razor</w:t>
        </w:r>
      </w:hyperlink>
      <w:r>
        <w:rPr>
          <w:color w:val="1F497D" w:themeColor="dark2"/>
          <w:sz w:val="21"/>
          <w:szCs w:val="21"/>
        </w:rPr>
        <w:t>.</w:t>
      </w:r>
      <w:r>
        <w:rPr>
          <w:sz w:val="21"/>
          <w:szCs w:val="21"/>
        </w:rPr>
        <w:t xml:space="preserve">” The track is joined by a raw new companion visual, filmed earlier this year in an Altadena, CA church, revealing </w:t>
      </w:r>
      <w:r>
        <w:rPr>
          <w:sz w:val="21"/>
          <w:szCs w:val="21"/>
          <w:shd w:val="clear" w:color="auto" w:fill="FFFFFF"/>
        </w:rPr>
        <w:t>Matt lamenting about the mistakes he's made in the past</w:t>
      </w:r>
      <w:r>
        <w:rPr>
          <w:sz w:val="21"/>
          <w:szCs w:val="21"/>
        </w:rPr>
        <w:t xml:space="preserve"> to his younger self. Watch the </w:t>
      </w:r>
      <w:r w:rsidRPr="002860A8">
        <w:rPr>
          <w:sz w:val="21"/>
          <w:szCs w:val="21"/>
        </w:rPr>
        <w:t xml:space="preserve">video </w:t>
      </w:r>
      <w:hyperlink r:id="rId17" w:history="1">
        <w:r w:rsidRPr="002860A8">
          <w:rPr>
            <w:rStyle w:val="Hyperlink"/>
            <w:bCs/>
            <w:sz w:val="21"/>
            <w:szCs w:val="21"/>
          </w:rPr>
          <w:t>here</w:t>
        </w:r>
      </w:hyperlink>
      <w:r>
        <w:rPr>
          <w:sz w:val="21"/>
          <w:szCs w:val="21"/>
        </w:rPr>
        <w:t xml:space="preserve">. “Straight Razor” pairs its title with “stargazer” in the first two lines, an ember that catches fire in the track’s </w:t>
      </w:r>
      <w:proofErr w:type="spellStart"/>
      <w:r>
        <w:rPr>
          <w:sz w:val="21"/>
          <w:szCs w:val="21"/>
        </w:rPr>
        <w:t>anthemic</w:t>
      </w:r>
      <w:proofErr w:type="spellEnd"/>
      <w:r>
        <w:rPr>
          <w:sz w:val="21"/>
          <w:szCs w:val="21"/>
        </w:rPr>
        <w:t xml:space="preserve"> gang vocal finale.</w:t>
      </w:r>
    </w:p>
    <w:p w:rsidR="00D24C7E" w:rsidRDefault="00D24C7E" w:rsidP="00D24C7E">
      <w:pPr>
        <w:spacing w:before="100" w:beforeAutospacing="1" w:after="100" w:afterAutospacing="1"/>
        <w:rPr>
          <w:sz w:val="21"/>
          <w:szCs w:val="21"/>
        </w:rPr>
      </w:pPr>
      <w:proofErr w:type="spellStart"/>
      <w:r>
        <w:rPr>
          <w:sz w:val="21"/>
          <w:szCs w:val="21"/>
        </w:rPr>
        <w:t>Maeson</w:t>
      </w:r>
      <w:proofErr w:type="spellEnd"/>
      <w:r>
        <w:rPr>
          <w:sz w:val="21"/>
          <w:szCs w:val="21"/>
        </w:rPr>
        <w:t xml:space="preserve"> celebrated his new partnership with Neon Gold/Atlantic earlier this month by performing multiple showcases at Austin, TX’s South </w:t>
      </w:r>
      <w:proofErr w:type="gramStart"/>
      <w:r>
        <w:rPr>
          <w:sz w:val="21"/>
          <w:szCs w:val="21"/>
        </w:rPr>
        <w:t>By</w:t>
      </w:r>
      <w:proofErr w:type="gramEnd"/>
      <w:r>
        <w:rPr>
          <w:sz w:val="21"/>
          <w:szCs w:val="21"/>
        </w:rPr>
        <w:t xml:space="preserve"> Southwest (SXSW). The hard-traveling singer-songwriter – who only just wrapped a sold out tour alongside </w:t>
      </w:r>
      <w:proofErr w:type="spellStart"/>
      <w:r>
        <w:rPr>
          <w:sz w:val="21"/>
          <w:szCs w:val="21"/>
        </w:rPr>
        <w:t>Vallis</w:t>
      </w:r>
      <w:proofErr w:type="spellEnd"/>
      <w:r>
        <w:rPr>
          <w:sz w:val="21"/>
          <w:szCs w:val="21"/>
        </w:rPr>
        <w:t xml:space="preserve"> Alps – will unveil additional touring plans soon. For updates, please visit </w:t>
      </w:r>
      <w:hyperlink r:id="rId18" w:history="1">
        <w:r w:rsidR="007140EA" w:rsidRPr="00CB31E2">
          <w:rPr>
            <w:rStyle w:val="Hyperlink"/>
            <w:sz w:val="21"/>
            <w:szCs w:val="21"/>
          </w:rPr>
          <w:t>www.mattmaeson.com</w:t>
        </w:r>
      </w:hyperlink>
      <w:r w:rsidR="007140EA">
        <w:rPr>
          <w:sz w:val="21"/>
          <w:szCs w:val="21"/>
        </w:rPr>
        <w:t xml:space="preserve">. </w:t>
      </w:r>
      <w:bookmarkStart w:id="1" w:name="_GoBack"/>
      <w:bookmarkEnd w:id="1"/>
    </w:p>
    <w:p w:rsidR="00D24C7E" w:rsidRDefault="00D24C7E" w:rsidP="00D24C7E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AD5C24D" wp14:editId="558BF603">
            <wp:extent cx="2286000" cy="3063240"/>
            <wp:effectExtent l="0" t="0" r="0" b="3810"/>
            <wp:docPr id="1" name="Picture 1" descr="cid:image002.jpg@01D2A7B4.31F7C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2A7B4.31F7C90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6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C7E" w:rsidRDefault="00D24C7E" w:rsidP="00D24C7E">
      <w:pPr>
        <w:pStyle w:val="NoSpacing"/>
        <w:jc w:val="center"/>
        <w:rPr>
          <w:b/>
          <w:bCs/>
        </w:rPr>
      </w:pPr>
      <w:r>
        <w:rPr>
          <w:b/>
          <w:bCs/>
          <w:lang w:val="en-CA"/>
        </w:rPr>
        <w:t xml:space="preserve">Connect with Matt </w:t>
      </w:r>
      <w:proofErr w:type="spellStart"/>
      <w:r>
        <w:rPr>
          <w:b/>
          <w:bCs/>
          <w:lang w:val="en-CA"/>
        </w:rPr>
        <w:t>Maeson</w:t>
      </w:r>
      <w:proofErr w:type="spellEnd"/>
      <w:r>
        <w:rPr>
          <w:b/>
          <w:bCs/>
          <w:lang w:val="en-CA"/>
        </w:rPr>
        <w:t>:</w:t>
      </w:r>
    </w:p>
    <w:p w:rsidR="00D24C7E" w:rsidRDefault="007140EA" w:rsidP="00D24C7E">
      <w:pPr>
        <w:pStyle w:val="NoSpacing"/>
        <w:jc w:val="center"/>
      </w:pPr>
      <w:hyperlink r:id="rId21" w:history="1">
        <w:r w:rsidR="00D24C7E">
          <w:rPr>
            <w:rStyle w:val="Hyperlink"/>
          </w:rPr>
          <w:t>MATTMAESON.COM</w:t>
        </w:r>
      </w:hyperlink>
    </w:p>
    <w:p w:rsidR="00D24C7E" w:rsidRDefault="007140EA" w:rsidP="00D24C7E">
      <w:pPr>
        <w:pStyle w:val="NoSpacing"/>
        <w:jc w:val="center"/>
      </w:pPr>
      <w:hyperlink r:id="rId22" w:history="1">
        <w:r w:rsidR="00D24C7E">
          <w:rPr>
            <w:rStyle w:val="Hyperlink"/>
          </w:rPr>
          <w:t>FACEBOOK</w:t>
        </w:r>
      </w:hyperlink>
    </w:p>
    <w:p w:rsidR="00D24C7E" w:rsidRDefault="007140EA" w:rsidP="00D24C7E">
      <w:pPr>
        <w:pStyle w:val="NoSpacing"/>
        <w:jc w:val="center"/>
      </w:pPr>
      <w:hyperlink r:id="rId23" w:history="1">
        <w:r w:rsidR="00D24C7E">
          <w:rPr>
            <w:rStyle w:val="Hyperlink"/>
          </w:rPr>
          <w:t>TWITTER</w:t>
        </w:r>
      </w:hyperlink>
    </w:p>
    <w:p w:rsidR="00D24C7E" w:rsidRDefault="007140EA" w:rsidP="00D24C7E">
      <w:pPr>
        <w:pStyle w:val="NoSpacing"/>
        <w:jc w:val="center"/>
      </w:pPr>
      <w:hyperlink r:id="rId24" w:history="1">
        <w:r w:rsidR="00D24C7E">
          <w:rPr>
            <w:rStyle w:val="Hyperlink"/>
          </w:rPr>
          <w:t>INSTAGRAM</w:t>
        </w:r>
      </w:hyperlink>
    </w:p>
    <w:p w:rsidR="00D24C7E" w:rsidRDefault="007140EA" w:rsidP="00D24C7E">
      <w:pPr>
        <w:pStyle w:val="NoSpacing"/>
        <w:jc w:val="center"/>
        <w:rPr>
          <w:color w:val="1F497D" w:themeColor="dark2"/>
        </w:rPr>
      </w:pPr>
      <w:hyperlink r:id="rId25" w:history="1">
        <w:r w:rsidR="00D24C7E">
          <w:rPr>
            <w:rStyle w:val="Hyperlink"/>
          </w:rPr>
          <w:t>NEON GOLD</w:t>
        </w:r>
        <w:bookmarkEnd w:id="0"/>
      </w:hyperlink>
    </w:p>
    <w:p w:rsidR="00D24C7E" w:rsidRDefault="00D24C7E" w:rsidP="00D24C7E">
      <w:pPr>
        <w:pStyle w:val="NoSpacing"/>
        <w:jc w:val="center"/>
        <w:rPr>
          <w:rFonts w:asciiTheme="minorHAnsi" w:hAnsiTheme="minorHAnsi" w:cstheme="minorBidi"/>
          <w:color w:val="1F497D" w:themeColor="dark2"/>
        </w:rPr>
      </w:pPr>
    </w:p>
    <w:sectPr w:rsidR="00D24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7E"/>
    <w:rsid w:val="001E5B52"/>
    <w:rsid w:val="002860A8"/>
    <w:rsid w:val="00387B61"/>
    <w:rsid w:val="007140EA"/>
    <w:rsid w:val="00D2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C7E"/>
    <w:pPr>
      <w:spacing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C7E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D24C7E"/>
  </w:style>
  <w:style w:type="paragraph" w:styleId="BalloonText">
    <w:name w:val="Balloon Text"/>
    <w:basedOn w:val="Normal"/>
    <w:link w:val="BalloonTextChar"/>
    <w:uiPriority w:val="99"/>
    <w:semiHidden/>
    <w:unhideWhenUsed/>
    <w:rsid w:val="00D24C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C7E"/>
    <w:pPr>
      <w:spacing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C7E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D24C7E"/>
  </w:style>
  <w:style w:type="paragraph" w:styleId="BalloonText">
    <w:name w:val="Balloon Text"/>
    <w:basedOn w:val="Normal"/>
    <w:link w:val="BalloonTextChar"/>
    <w:uiPriority w:val="99"/>
    <w:semiHidden/>
    <w:unhideWhenUsed/>
    <w:rsid w:val="00D24C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lantic.lnk.to/WKMMEP" TargetMode="External"/><Relationship Id="rId13" Type="http://schemas.openxmlformats.org/officeDocument/2006/relationships/hyperlink" Target="https://www.youtube.com/watch?v=eoJtlPQzqkQ" TargetMode="External"/><Relationship Id="rId18" Type="http://schemas.openxmlformats.org/officeDocument/2006/relationships/hyperlink" Target="http://www.mattmaeson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mattmaeson.com/" TargetMode="External"/><Relationship Id="rId7" Type="http://schemas.openxmlformats.org/officeDocument/2006/relationships/image" Target="cid:image001.png@01D2A882.A6443B30" TargetMode="External"/><Relationship Id="rId12" Type="http://schemas.openxmlformats.org/officeDocument/2006/relationships/hyperlink" Target="https://www.thelineofbestfit.com/new-music/discovery/matt-maeson-cringe" TargetMode="External"/><Relationship Id="rId17" Type="http://schemas.openxmlformats.org/officeDocument/2006/relationships/hyperlink" Target="https://youtu.be/-kujDa4D4EQ" TargetMode="External"/><Relationship Id="rId25" Type="http://schemas.openxmlformats.org/officeDocument/2006/relationships/hyperlink" Target="http://neon.gold/releases/whokilledmattmaeson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-kujDa4D4EQ" TargetMode="External"/><Relationship Id="rId20" Type="http://schemas.openxmlformats.org/officeDocument/2006/relationships/image" Target="cid:image002.jpg@01D2A882.A6443B30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spin.com/2017/02/video-matt-maeson-cringe/" TargetMode="External"/><Relationship Id="rId24" Type="http://schemas.openxmlformats.org/officeDocument/2006/relationships/hyperlink" Target="https://www.instagram.com/mattmaeson/" TargetMode="External"/><Relationship Id="rId5" Type="http://schemas.openxmlformats.org/officeDocument/2006/relationships/hyperlink" Target="https://youtu.be/-kujDa4D4EQ" TargetMode="External"/><Relationship Id="rId15" Type="http://schemas.openxmlformats.org/officeDocument/2006/relationships/hyperlink" Target="https://www.pastemagazine.com/articles/2017/03/matt-maeson-tribulationmp3.html" TargetMode="External"/><Relationship Id="rId23" Type="http://schemas.openxmlformats.org/officeDocument/2006/relationships/hyperlink" Target="https://twitter.com/mattmaeson" TargetMode="External"/><Relationship Id="rId10" Type="http://schemas.openxmlformats.org/officeDocument/2006/relationships/hyperlink" Target="https://www.youtube.com/watch?v=rS6dWXGWVAg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oJtlPQzqkQ" TargetMode="External"/><Relationship Id="rId14" Type="http://schemas.openxmlformats.org/officeDocument/2006/relationships/hyperlink" Target="https://www.youtube.com/watch?v=rS6dWXGWVAg&amp;feature=youtu.be" TargetMode="External"/><Relationship Id="rId22" Type="http://schemas.openxmlformats.org/officeDocument/2006/relationships/hyperlink" Target="https://www.facebook.com/mattmaeson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Martinez</dc:creator>
  <cp:lastModifiedBy>Michelle Martinez</cp:lastModifiedBy>
  <cp:revision>2</cp:revision>
  <dcterms:created xsi:type="dcterms:W3CDTF">2017-03-31T14:25:00Z</dcterms:created>
  <dcterms:modified xsi:type="dcterms:W3CDTF">2017-03-31T14:25:00Z</dcterms:modified>
</cp:coreProperties>
</file>