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814" w:rsidRDefault="00231814" w:rsidP="00231814">
      <w:pPr>
        <w:jc w:val="center"/>
        <w:rPr>
          <w:rFonts w:ascii="Calibri" w:hAnsi="Calibri" w:cs="Calibri"/>
          <w:b/>
          <w:bCs/>
          <w:sz w:val="28"/>
          <w:szCs w:val="28"/>
        </w:rPr>
      </w:pPr>
      <w:r>
        <w:rPr>
          <w:rFonts w:ascii="Calibri" w:hAnsi="Calibri" w:cs="Calibri"/>
          <w:b/>
          <w:bCs/>
          <w:sz w:val="28"/>
          <w:szCs w:val="28"/>
        </w:rPr>
        <w:t xml:space="preserve">MAX FROST ANNOUNCES DEBUT ALBUM </w:t>
      </w:r>
      <w:r>
        <w:rPr>
          <w:rFonts w:ascii="Calibri" w:hAnsi="Calibri" w:cs="Calibri"/>
          <w:b/>
          <w:bCs/>
          <w:i/>
          <w:iCs/>
          <w:sz w:val="28"/>
          <w:szCs w:val="28"/>
        </w:rPr>
        <w:t>GOLD RUSH</w:t>
      </w:r>
    </w:p>
    <w:p w:rsidR="00231814" w:rsidRPr="007A23B9" w:rsidRDefault="00231814" w:rsidP="00231814">
      <w:pPr>
        <w:jc w:val="center"/>
        <w:rPr>
          <w:rFonts w:ascii="Calibri" w:hAnsi="Calibri" w:cs="Calibri"/>
          <w:b/>
          <w:bCs/>
          <w:szCs w:val="22"/>
        </w:rPr>
      </w:pPr>
      <w:r w:rsidRPr="007A23B9">
        <w:rPr>
          <w:rFonts w:ascii="Calibri" w:hAnsi="Calibri" w:cs="Calibri"/>
          <w:b/>
          <w:bCs/>
          <w:szCs w:val="22"/>
        </w:rPr>
        <w:t xml:space="preserve">EXECUTIVE PRODUCED BY </w:t>
      </w:r>
    </w:p>
    <w:p w:rsidR="00231814" w:rsidRPr="007A23B9" w:rsidRDefault="00231814" w:rsidP="00231814">
      <w:pPr>
        <w:jc w:val="center"/>
        <w:rPr>
          <w:rFonts w:ascii="Calibri" w:hAnsi="Calibri" w:cs="Calibri"/>
          <w:b/>
          <w:bCs/>
          <w:szCs w:val="22"/>
        </w:rPr>
      </w:pPr>
      <w:r w:rsidRPr="007A23B9">
        <w:rPr>
          <w:rFonts w:ascii="Calibri" w:hAnsi="Calibri" w:cs="Calibri"/>
          <w:b/>
          <w:bCs/>
          <w:szCs w:val="22"/>
        </w:rPr>
        <w:t>MICHAEL “FITZ” FITZPATRICK OF FITZ AND THE TANTRUMS</w:t>
      </w:r>
    </w:p>
    <w:p w:rsidR="00231814" w:rsidRPr="007A23B9" w:rsidRDefault="00231814" w:rsidP="00231814">
      <w:pPr>
        <w:jc w:val="center"/>
        <w:rPr>
          <w:rFonts w:ascii="Calibri" w:hAnsi="Calibri" w:cs="Calibri"/>
          <w:b/>
          <w:bCs/>
          <w:szCs w:val="22"/>
        </w:rPr>
      </w:pPr>
      <w:r w:rsidRPr="007A23B9">
        <w:rPr>
          <w:rFonts w:ascii="Calibri" w:hAnsi="Calibri" w:cs="Calibri"/>
          <w:b/>
          <w:bCs/>
          <w:szCs w:val="22"/>
        </w:rPr>
        <w:t>ARRIVES EVERYWHERE ON FRIDAY, OCTOBER 5</w:t>
      </w:r>
      <w:r w:rsidRPr="007A23B9">
        <w:rPr>
          <w:rFonts w:ascii="Calibri" w:hAnsi="Calibri" w:cs="Calibri"/>
          <w:b/>
          <w:bCs/>
          <w:szCs w:val="22"/>
          <w:vertAlign w:val="superscript"/>
        </w:rPr>
        <w:t>TH</w:t>
      </w:r>
    </w:p>
    <w:p w:rsidR="00231814" w:rsidRPr="007A23B9" w:rsidRDefault="00231814" w:rsidP="00231814">
      <w:pPr>
        <w:jc w:val="center"/>
        <w:rPr>
          <w:rFonts w:ascii="Calibri" w:hAnsi="Calibri" w:cs="Calibri"/>
          <w:b/>
          <w:bCs/>
          <w:szCs w:val="22"/>
        </w:rPr>
      </w:pPr>
    </w:p>
    <w:p w:rsidR="00231814" w:rsidRPr="007A23B9" w:rsidRDefault="00231814" w:rsidP="00231814">
      <w:pPr>
        <w:jc w:val="center"/>
        <w:rPr>
          <w:rFonts w:ascii="Calibri" w:hAnsi="Calibri" w:cs="Calibri"/>
          <w:b/>
          <w:bCs/>
          <w:szCs w:val="22"/>
        </w:rPr>
      </w:pPr>
      <w:r w:rsidRPr="007A23B9">
        <w:rPr>
          <w:rFonts w:ascii="Calibri" w:hAnsi="Calibri" w:cs="Calibri"/>
          <w:b/>
          <w:bCs/>
          <w:szCs w:val="22"/>
        </w:rPr>
        <w:t>“THE GOLD RUSH TOUR” BEGINS OCTOBER 9</w:t>
      </w:r>
      <w:r w:rsidRPr="007A23B9">
        <w:rPr>
          <w:rFonts w:ascii="Calibri" w:hAnsi="Calibri" w:cs="Calibri"/>
          <w:b/>
          <w:bCs/>
          <w:szCs w:val="22"/>
          <w:vertAlign w:val="superscript"/>
        </w:rPr>
        <w:t>TH</w:t>
      </w:r>
      <w:r w:rsidRPr="007A23B9">
        <w:rPr>
          <w:rFonts w:ascii="Calibri" w:hAnsi="Calibri" w:cs="Calibri"/>
          <w:b/>
          <w:bCs/>
          <w:szCs w:val="22"/>
        </w:rPr>
        <w:t xml:space="preserve"> IN SANTA CRUZ, CA</w:t>
      </w:r>
    </w:p>
    <w:p w:rsidR="00231814" w:rsidRPr="007A23B9" w:rsidRDefault="00231814" w:rsidP="00231814">
      <w:pPr>
        <w:jc w:val="center"/>
        <w:rPr>
          <w:rFonts w:ascii="Calibri" w:hAnsi="Calibri" w:cs="Calibri"/>
          <w:b/>
          <w:bCs/>
          <w:szCs w:val="22"/>
        </w:rPr>
      </w:pPr>
    </w:p>
    <w:p w:rsidR="00231814" w:rsidRPr="007A23B9" w:rsidRDefault="00231814" w:rsidP="00231814">
      <w:pPr>
        <w:jc w:val="center"/>
        <w:rPr>
          <w:rFonts w:ascii="Calibri" w:hAnsi="Calibri" w:cs="Calibri"/>
          <w:b/>
          <w:bCs/>
          <w:szCs w:val="22"/>
        </w:rPr>
      </w:pPr>
      <w:r w:rsidRPr="007A23B9">
        <w:rPr>
          <w:rFonts w:ascii="Calibri" w:hAnsi="Calibri" w:cs="Calibri"/>
          <w:b/>
          <w:bCs/>
          <w:szCs w:val="22"/>
        </w:rPr>
        <w:t>ACCLAIMED SINGER/SONGWRITER/PRODUCER CELEBRATES WITH LIVE PERFORMANCE OF BREAKTHROUGH SINGLE “</w:t>
      </w:r>
      <w:hyperlink r:id="rId4" w:history="1">
        <w:r w:rsidRPr="007A23B9">
          <w:rPr>
            <w:rStyle w:val="Hyperlink"/>
            <w:rFonts w:ascii="Calibri" w:hAnsi="Calibri" w:cs="Calibri"/>
            <w:b/>
            <w:szCs w:val="22"/>
          </w:rPr>
          <w:t>GOOD MORNING</w:t>
        </w:r>
      </w:hyperlink>
      <w:r w:rsidRPr="007A23B9">
        <w:rPr>
          <w:rFonts w:ascii="Calibri" w:hAnsi="Calibri" w:cs="Calibri"/>
          <w:b/>
          <w:bCs/>
          <w:szCs w:val="22"/>
        </w:rPr>
        <w:t>” ON</w:t>
      </w:r>
    </w:p>
    <w:p w:rsidR="00231814" w:rsidRPr="00EA19EA" w:rsidRDefault="00231814" w:rsidP="00231814">
      <w:pPr>
        <w:jc w:val="center"/>
        <w:rPr>
          <w:rFonts w:ascii="Calibri" w:hAnsi="Calibri" w:cs="Calibri"/>
          <w:b/>
          <w:bCs/>
          <w:i/>
          <w:iCs/>
          <w:szCs w:val="22"/>
        </w:rPr>
      </w:pPr>
      <w:r w:rsidRPr="007A23B9">
        <w:rPr>
          <w:rFonts w:ascii="Calibri" w:hAnsi="Calibri" w:cs="Calibri"/>
          <w:b/>
          <w:bCs/>
          <w:szCs w:val="22"/>
        </w:rPr>
        <w:t xml:space="preserve">TODAY’S EPISODE OF ABC’S </w:t>
      </w:r>
      <w:hyperlink r:id="rId5" w:history="1">
        <w:r w:rsidRPr="00EA19EA">
          <w:rPr>
            <w:rStyle w:val="Hyperlink"/>
            <w:rFonts w:ascii="Calibri" w:hAnsi="Calibri" w:cs="Calibri"/>
            <w:b/>
            <w:szCs w:val="22"/>
          </w:rPr>
          <w:t>GOOD MORNING AMERICA</w:t>
        </w:r>
      </w:hyperlink>
      <w:r w:rsidRPr="00EA19EA">
        <w:rPr>
          <w:rFonts w:ascii="Calibri" w:hAnsi="Calibri" w:cs="Calibri"/>
          <w:b/>
          <w:bCs/>
          <w:i/>
          <w:iCs/>
          <w:color w:val="FF0000"/>
          <w:szCs w:val="22"/>
        </w:rPr>
        <w:t xml:space="preserve"> </w:t>
      </w:r>
    </w:p>
    <w:p w:rsidR="00231814" w:rsidRPr="007A23B9" w:rsidRDefault="00231814" w:rsidP="00231814">
      <w:pPr>
        <w:jc w:val="center"/>
        <w:rPr>
          <w:rFonts w:ascii="Calibri" w:hAnsi="Calibri" w:cs="Calibri"/>
          <w:b/>
          <w:bCs/>
          <w:i/>
          <w:iCs/>
          <w:szCs w:val="22"/>
        </w:rPr>
      </w:pPr>
    </w:p>
    <w:p w:rsidR="00231814" w:rsidRPr="007A23B9" w:rsidRDefault="00231814" w:rsidP="00231814">
      <w:pPr>
        <w:jc w:val="center"/>
        <w:rPr>
          <w:rFonts w:ascii="Calibri" w:hAnsi="Calibri" w:cs="Calibri"/>
          <w:b/>
          <w:bCs/>
          <w:i/>
          <w:iCs/>
          <w:szCs w:val="22"/>
        </w:rPr>
      </w:pPr>
      <w:r w:rsidRPr="007A23B9">
        <w:rPr>
          <w:rFonts w:ascii="Calibri" w:hAnsi="Calibri" w:cs="Calibri"/>
          <w:b/>
          <w:bCs/>
          <w:i/>
          <w:iCs/>
          <w:szCs w:val="22"/>
        </w:rPr>
        <w:t>NEW TRACK, “</w:t>
      </w:r>
      <w:hyperlink r:id="rId6" w:history="1">
        <w:r w:rsidRPr="007A23B9">
          <w:rPr>
            <w:rStyle w:val="Hyperlink"/>
            <w:rFonts w:ascii="Calibri" w:hAnsi="Calibri" w:cs="Calibri"/>
            <w:b/>
            <w:szCs w:val="22"/>
          </w:rPr>
          <w:t>ELEVEN DAYS</w:t>
        </w:r>
      </w:hyperlink>
      <w:r w:rsidRPr="007A23B9">
        <w:rPr>
          <w:rFonts w:ascii="Calibri" w:hAnsi="Calibri" w:cs="Calibri"/>
          <w:b/>
          <w:bCs/>
          <w:i/>
          <w:iCs/>
          <w:szCs w:val="22"/>
        </w:rPr>
        <w:t>,” AVAILABLE TODAY AT ALL DSPS AND STREAMING SERVICES</w:t>
      </w:r>
    </w:p>
    <w:p w:rsidR="00231814" w:rsidRDefault="00231814" w:rsidP="00231814">
      <w:pPr>
        <w:jc w:val="center"/>
        <w:rPr>
          <w:noProof/>
        </w:rPr>
      </w:pPr>
    </w:p>
    <w:p w:rsidR="00D31CFF" w:rsidRDefault="008D3FFE" w:rsidP="00D31CFF">
      <w:pPr>
        <w:jc w:val="center"/>
        <w:rPr>
          <w:rFonts w:ascii="Calibri" w:hAnsi="Calibri" w:cs="Calibri"/>
          <w:b/>
          <w:bCs/>
          <w:sz w:val="22"/>
          <w:szCs w:val="22"/>
        </w:rPr>
      </w:pPr>
      <w:r>
        <w:rPr>
          <w:b/>
          <w:bCs/>
          <w:noProof/>
        </w:rPr>
        <w:drawing>
          <wp:inline distT="0" distB="0" distL="0" distR="0">
            <wp:extent cx="4387964" cy="2370706"/>
            <wp:effectExtent l="0" t="0" r="0" b="0"/>
            <wp:docPr id="1" name="Picture 1" descr="cid:image002.jpg@01D42410.43A57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2410.43A572E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37285" cy="2451381"/>
                    </a:xfrm>
                    <a:prstGeom prst="rect">
                      <a:avLst/>
                    </a:prstGeom>
                    <a:noFill/>
                    <a:ln>
                      <a:noFill/>
                    </a:ln>
                  </pic:spPr>
                </pic:pic>
              </a:graphicData>
            </a:graphic>
          </wp:inline>
        </w:drawing>
      </w:r>
    </w:p>
    <w:p w:rsidR="00D31CFF" w:rsidRDefault="00D31CFF" w:rsidP="00D31CFF">
      <w:pPr>
        <w:jc w:val="center"/>
        <w:rPr>
          <w:rFonts w:ascii="Calibri" w:hAnsi="Calibri" w:cs="Calibri"/>
          <w:b/>
          <w:bCs/>
          <w:sz w:val="22"/>
          <w:szCs w:val="22"/>
        </w:rPr>
      </w:pPr>
      <w:hyperlink r:id="rId9" w:history="1">
        <w:r w:rsidRPr="00C06FE3">
          <w:rPr>
            <w:rStyle w:val="Hyperlink"/>
            <w:rFonts w:ascii="Calibri" w:hAnsi="Calibri" w:cs="Calibri"/>
            <w:b/>
            <w:sz w:val="22"/>
            <w:szCs w:val="22"/>
          </w:rPr>
          <w:t>Watch “Good Morning” on Good Morning America</w:t>
        </w:r>
      </w:hyperlink>
      <w:r w:rsidRPr="00C06FE3">
        <w:rPr>
          <w:rFonts w:ascii="Calibri" w:hAnsi="Calibri" w:cs="Calibri"/>
          <w:b/>
          <w:bCs/>
          <w:sz w:val="22"/>
          <w:szCs w:val="22"/>
        </w:rPr>
        <w:t xml:space="preserve"> </w:t>
      </w:r>
      <w:r>
        <w:rPr>
          <w:rFonts w:ascii="Calibri" w:hAnsi="Calibri" w:cs="Calibri"/>
          <w:b/>
          <w:bCs/>
          <w:sz w:val="22"/>
          <w:szCs w:val="22"/>
        </w:rPr>
        <w:t xml:space="preserve"> </w:t>
      </w:r>
    </w:p>
    <w:p w:rsidR="00D31CFF" w:rsidRDefault="00D31CFF" w:rsidP="00C06FE3">
      <w:pPr>
        <w:rPr>
          <w:rFonts w:ascii="Calibri" w:hAnsi="Calibri" w:cs="Calibri"/>
          <w:b/>
          <w:bCs/>
          <w:sz w:val="22"/>
          <w:szCs w:val="22"/>
        </w:rPr>
      </w:pPr>
    </w:p>
    <w:p w:rsidR="00D31CFF" w:rsidRDefault="00D31CFF" w:rsidP="00D31CFF">
      <w:pPr>
        <w:jc w:val="center"/>
        <w:rPr>
          <w:rFonts w:ascii="Calibri" w:hAnsi="Calibri" w:cs="Calibri"/>
          <w:b/>
          <w:bCs/>
          <w:sz w:val="22"/>
          <w:szCs w:val="22"/>
        </w:rPr>
      </w:pPr>
      <w:r>
        <w:rPr>
          <w:rFonts w:ascii="Calibri" w:hAnsi="Calibri" w:cs="Calibri"/>
          <w:b/>
          <w:bCs/>
          <w:noProof/>
          <w:sz w:val="22"/>
          <w:szCs w:val="22"/>
        </w:rPr>
        <w:drawing>
          <wp:inline distT="0" distB="0" distL="0" distR="0">
            <wp:extent cx="4500127" cy="25725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5372" cy="2598398"/>
                    </a:xfrm>
                    <a:prstGeom prst="rect">
                      <a:avLst/>
                    </a:prstGeom>
                    <a:noFill/>
                    <a:ln>
                      <a:noFill/>
                    </a:ln>
                  </pic:spPr>
                </pic:pic>
              </a:graphicData>
            </a:graphic>
          </wp:inline>
        </w:drawing>
      </w:r>
      <w:bookmarkStart w:id="0" w:name="_GoBack"/>
      <w:bookmarkEnd w:id="0"/>
    </w:p>
    <w:p w:rsidR="00C06FE3" w:rsidRPr="00D31CFF" w:rsidRDefault="00D31CFF" w:rsidP="00D31CFF">
      <w:pPr>
        <w:jc w:val="center"/>
        <w:rPr>
          <w:rFonts w:ascii="Calibri" w:hAnsi="Calibri" w:cs="Calibri"/>
          <w:b/>
          <w:bCs/>
          <w:sz w:val="22"/>
          <w:szCs w:val="22"/>
        </w:rPr>
      </w:pPr>
      <w:hyperlink r:id="rId11" w:history="1">
        <w:r w:rsidRPr="00D31CFF">
          <w:rPr>
            <w:rStyle w:val="Hyperlink"/>
            <w:rFonts w:ascii="Calibri" w:hAnsi="Calibri" w:cs="Calibri"/>
            <w:b/>
            <w:sz w:val="22"/>
            <w:szCs w:val="22"/>
          </w:rPr>
          <w:t>Watch “Eleven Days” as a GMA Web Exclusive</w:t>
        </w:r>
      </w:hyperlink>
    </w:p>
    <w:p w:rsidR="00231814" w:rsidRDefault="00231814" w:rsidP="00231814">
      <w:pPr>
        <w:jc w:val="center"/>
        <w:rPr>
          <w:rFonts w:ascii="Calibri" w:hAnsi="Calibri" w:cs="Calibri"/>
          <w:b/>
          <w:bCs/>
          <w:sz w:val="22"/>
          <w:szCs w:val="22"/>
        </w:rPr>
      </w:pPr>
    </w:p>
    <w:p w:rsidR="00231814" w:rsidRDefault="00231814" w:rsidP="00231814">
      <w:pPr>
        <w:spacing w:line="360" w:lineRule="auto"/>
        <w:rPr>
          <w:rFonts w:ascii="Calibri" w:hAnsi="Calibri" w:cs="Calibri"/>
        </w:rPr>
      </w:pPr>
      <w:r>
        <w:rPr>
          <w:rFonts w:ascii="Calibri" w:hAnsi="Calibri" w:cs="Calibri"/>
        </w:rPr>
        <w:lastRenderedPageBreak/>
        <w:t>Atlantic recording artist Max Frost has announced the release of his eagerly awaited debut album. GOLD RUSH – which includes the breakthrough hit, “Good Morning” – arrives at all music retailers and streaming services on Friday, October 5</w:t>
      </w:r>
      <w:r>
        <w:rPr>
          <w:rFonts w:ascii="Calibri" w:hAnsi="Calibri" w:cs="Calibri"/>
          <w:vertAlign w:val="superscript"/>
        </w:rPr>
        <w:t>th</w:t>
      </w:r>
      <w:r>
        <w:rPr>
          <w:rFonts w:ascii="Calibri" w:hAnsi="Calibri" w:cs="Calibri"/>
        </w:rPr>
        <w:t>.</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t xml:space="preserve">Executive produced by Michael “Fitz” Fitzpatrick (Fitz and the Tantrums) with production by Mick Schultz (Rihanna, </w:t>
      </w:r>
      <w:proofErr w:type="spellStart"/>
      <w:r>
        <w:rPr>
          <w:rFonts w:ascii="Calibri" w:hAnsi="Calibri" w:cs="Calibri"/>
        </w:rPr>
        <w:t>Jeremih</w:t>
      </w:r>
      <w:proofErr w:type="spellEnd"/>
      <w:r>
        <w:rPr>
          <w:rFonts w:ascii="Calibri" w:hAnsi="Calibri" w:cs="Calibri"/>
        </w:rPr>
        <w:t>, YG), GOLD RUSH is heralded by today’s arrival of Frost’s latest track, “</w:t>
      </w:r>
      <w:hyperlink r:id="rId12" w:history="1">
        <w:r w:rsidRPr="001C7EC6">
          <w:rPr>
            <w:rStyle w:val="Hyperlink"/>
            <w:rFonts w:ascii="Calibri" w:hAnsi="Calibri" w:cs="Calibri"/>
          </w:rPr>
          <w:t>Eleven Days</w:t>
        </w:r>
      </w:hyperlink>
      <w:r>
        <w:rPr>
          <w:rFonts w:ascii="Calibri" w:hAnsi="Calibri" w:cs="Calibri"/>
        </w:rPr>
        <w:t>,” available now at al</w:t>
      </w:r>
      <w:r w:rsidR="006C5422">
        <w:rPr>
          <w:rFonts w:ascii="Calibri" w:hAnsi="Calibri" w:cs="Calibri"/>
        </w:rPr>
        <w:t>l</w:t>
      </w:r>
      <w:r>
        <w:rPr>
          <w:rFonts w:ascii="Calibri" w:hAnsi="Calibri" w:cs="Calibri"/>
        </w:rPr>
        <w:t xml:space="preserve"> DSPs and streaming services. </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t xml:space="preserve">Frost celebrated the announcement earlier this morning with a high profile national TV appearance on ABC’s </w:t>
      </w:r>
      <w:r>
        <w:rPr>
          <w:rFonts w:ascii="Calibri" w:hAnsi="Calibri" w:cs="Calibri"/>
          <w:u w:val="single"/>
        </w:rPr>
        <w:t>Good Morning America</w:t>
      </w:r>
      <w:r>
        <w:rPr>
          <w:rFonts w:ascii="Calibri" w:hAnsi="Calibri" w:cs="Calibri"/>
        </w:rPr>
        <w:t xml:space="preserve"> featuring live performances of both “</w:t>
      </w:r>
      <w:hyperlink r:id="rId13" w:history="1">
        <w:r w:rsidRPr="001C7EC6">
          <w:rPr>
            <w:rStyle w:val="Hyperlink"/>
            <w:rFonts w:ascii="Calibri" w:hAnsi="Calibri" w:cs="Calibri"/>
          </w:rPr>
          <w:t>Good Morning</w:t>
        </w:r>
      </w:hyperlink>
      <w:r>
        <w:rPr>
          <w:rFonts w:ascii="Calibri" w:hAnsi="Calibri" w:cs="Calibri"/>
        </w:rPr>
        <w:t>” and “</w:t>
      </w:r>
      <w:hyperlink r:id="rId14" w:history="1">
        <w:r w:rsidRPr="001C7EC6">
          <w:rPr>
            <w:rStyle w:val="Hyperlink"/>
            <w:rFonts w:ascii="Calibri" w:hAnsi="Calibri" w:cs="Calibri"/>
          </w:rPr>
          <w:t>Eleven Days</w:t>
        </w:r>
      </w:hyperlink>
      <w:r>
        <w:rPr>
          <w:rFonts w:ascii="Calibri" w:hAnsi="Calibri" w:cs="Calibri"/>
        </w:rPr>
        <w:t>.</w:t>
      </w:r>
      <w:r w:rsidR="001C7EC6">
        <w:rPr>
          <w:rFonts w:ascii="Calibri" w:hAnsi="Calibri" w:cs="Calibri"/>
        </w:rPr>
        <w:t>”</w:t>
      </w:r>
      <w:r>
        <w:rPr>
          <w:rFonts w:ascii="Calibri" w:hAnsi="Calibri" w:cs="Calibri"/>
        </w:rPr>
        <w:t xml:space="preserve"> The appearance follows Frost’s recent </w:t>
      </w:r>
      <w:r w:rsidR="00D31CFF">
        <w:rPr>
          <w:rFonts w:ascii="Calibri" w:hAnsi="Calibri" w:cs="Calibri"/>
        </w:rPr>
        <w:t xml:space="preserve">national TV debut </w:t>
      </w:r>
      <w:r>
        <w:rPr>
          <w:rFonts w:ascii="Calibri" w:hAnsi="Calibri" w:cs="Calibri"/>
        </w:rPr>
        <w:t xml:space="preserve">performance of “Good Morning” on the nationally syndicated </w:t>
      </w:r>
      <w:r>
        <w:rPr>
          <w:rFonts w:ascii="Calibri" w:hAnsi="Calibri" w:cs="Calibri"/>
          <w:u w:val="single"/>
        </w:rPr>
        <w:t>LIVE! With Kelly and Ryan</w:t>
      </w:r>
      <w:r>
        <w:rPr>
          <w:rFonts w:ascii="Calibri" w:hAnsi="Calibri" w:cs="Calibri"/>
        </w:rPr>
        <w:t xml:space="preserve">, streaming </w:t>
      </w:r>
      <w:hyperlink r:id="rId15" w:history="1">
        <w:r>
          <w:rPr>
            <w:rStyle w:val="Hyperlink"/>
            <w:rFonts w:ascii="Calibri" w:hAnsi="Calibri" w:cs="Calibri"/>
          </w:rPr>
          <w:t>HERE</w:t>
        </w:r>
      </w:hyperlink>
      <w:r>
        <w:rPr>
          <w:rFonts w:ascii="Calibri" w:hAnsi="Calibri" w:cs="Calibri"/>
        </w:rPr>
        <w:t xml:space="preserve">. </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t>A remarkable solo performer hailed for stealing the show with his captivating one-man-band performances, Frost will introduce fans to GOLD RUSH on a wide-ranging North American headline tour. “The Gold Rush Tour” hits the road beginning October 9</w:t>
      </w:r>
      <w:r>
        <w:rPr>
          <w:rFonts w:ascii="Calibri" w:hAnsi="Calibri" w:cs="Calibri"/>
          <w:vertAlign w:val="superscript"/>
        </w:rPr>
        <w:t>th</w:t>
      </w:r>
      <w:r>
        <w:rPr>
          <w:rFonts w:ascii="Calibri" w:hAnsi="Calibri" w:cs="Calibri"/>
        </w:rPr>
        <w:t xml:space="preserve"> at Santa Cruz, CA’s </w:t>
      </w:r>
      <w:proofErr w:type="gramStart"/>
      <w:r>
        <w:rPr>
          <w:rFonts w:ascii="Calibri" w:hAnsi="Calibri" w:cs="Calibri"/>
        </w:rPr>
        <w:t>The</w:t>
      </w:r>
      <w:proofErr w:type="gramEnd"/>
      <w:r>
        <w:rPr>
          <w:rFonts w:ascii="Calibri" w:hAnsi="Calibri" w:cs="Calibri"/>
        </w:rPr>
        <w:t xml:space="preserve"> Catalyst Atrium and then travels through mid-November (see attached itinerary). For complete details and ticket availability, please see </w:t>
      </w:r>
      <w:hyperlink r:id="rId16" w:history="1">
        <w:r>
          <w:rPr>
            <w:rStyle w:val="Hyperlink"/>
            <w:rFonts w:ascii="Calibri" w:hAnsi="Calibri" w:cs="Calibri"/>
          </w:rPr>
          <w:t>maxfrost.net/tour</w:t>
        </w:r>
      </w:hyperlink>
      <w:r>
        <w:rPr>
          <w:rFonts w:ascii="Calibri" w:hAnsi="Calibri" w:cs="Calibri"/>
        </w:rPr>
        <w:t xml:space="preserve">. </w:t>
      </w:r>
    </w:p>
    <w:p w:rsidR="006C5422" w:rsidRDefault="006C5422" w:rsidP="00231814">
      <w:pPr>
        <w:spacing w:line="360" w:lineRule="auto"/>
        <w:jc w:val="both"/>
        <w:rPr>
          <w:rFonts w:ascii="Calibri" w:hAnsi="Calibri" w:cs="Calibri"/>
        </w:rPr>
      </w:pPr>
    </w:p>
    <w:p w:rsidR="006C5422" w:rsidRDefault="006C5422" w:rsidP="00231814">
      <w:pPr>
        <w:spacing w:line="360" w:lineRule="auto"/>
        <w:jc w:val="both"/>
        <w:rPr>
          <w:rFonts w:ascii="Calibri" w:hAnsi="Calibri" w:cs="Calibri"/>
        </w:rPr>
      </w:pPr>
      <w:r>
        <w:rPr>
          <w:rFonts w:ascii="Calibri" w:hAnsi="Calibri" w:cs="Calibri"/>
        </w:rPr>
        <w:t xml:space="preserve">In addition, Frost will be joining Panic! At </w:t>
      </w:r>
      <w:proofErr w:type="gramStart"/>
      <w:r>
        <w:rPr>
          <w:rFonts w:ascii="Calibri" w:hAnsi="Calibri" w:cs="Calibri"/>
        </w:rPr>
        <w:t>The</w:t>
      </w:r>
      <w:proofErr w:type="gramEnd"/>
      <w:r>
        <w:rPr>
          <w:rFonts w:ascii="Calibri" w:hAnsi="Calibri" w:cs="Calibri"/>
        </w:rPr>
        <w:t xml:space="preserve"> Disco for three dates on their Pray For The Wicked Tour – August 3</w:t>
      </w:r>
      <w:r w:rsidRPr="006C5422">
        <w:rPr>
          <w:rFonts w:ascii="Calibri" w:hAnsi="Calibri" w:cs="Calibri"/>
          <w:vertAlign w:val="superscript"/>
        </w:rPr>
        <w:t>rd</w:t>
      </w:r>
      <w:r>
        <w:rPr>
          <w:rFonts w:ascii="Calibri" w:hAnsi="Calibri" w:cs="Calibri"/>
        </w:rPr>
        <w:t xml:space="preserve"> in Houston (Toyota Center), August 4</w:t>
      </w:r>
      <w:r w:rsidRPr="006C5422">
        <w:rPr>
          <w:rFonts w:ascii="Calibri" w:hAnsi="Calibri" w:cs="Calibri"/>
          <w:vertAlign w:val="superscript"/>
        </w:rPr>
        <w:t>th</w:t>
      </w:r>
      <w:r>
        <w:rPr>
          <w:rFonts w:ascii="Calibri" w:hAnsi="Calibri" w:cs="Calibri"/>
        </w:rPr>
        <w:t xml:space="preserve"> in Dallas (American Airlines Center), and August 5</w:t>
      </w:r>
      <w:r w:rsidRPr="006C5422">
        <w:rPr>
          <w:rFonts w:ascii="Calibri" w:hAnsi="Calibri" w:cs="Calibri"/>
          <w:vertAlign w:val="superscript"/>
        </w:rPr>
        <w:t>th</w:t>
      </w:r>
      <w:r>
        <w:rPr>
          <w:rFonts w:ascii="Calibri" w:hAnsi="Calibri" w:cs="Calibri"/>
        </w:rPr>
        <w:t xml:space="preserve"> in Tulsa (BOK Center)</w:t>
      </w:r>
      <w:r w:rsidR="000D4DD4">
        <w:rPr>
          <w:rFonts w:ascii="Calibri" w:hAnsi="Calibri" w:cs="Calibri"/>
        </w:rPr>
        <w:t>.</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t>“</w:t>
      </w:r>
      <w:hyperlink r:id="rId17" w:history="1">
        <w:r>
          <w:rPr>
            <w:rStyle w:val="Hyperlink"/>
            <w:rFonts w:ascii="Calibri" w:hAnsi="Calibri" w:cs="Calibri"/>
          </w:rPr>
          <w:t>Good Morning</w:t>
        </w:r>
      </w:hyperlink>
      <w:r>
        <w:rPr>
          <w:rFonts w:ascii="Calibri" w:hAnsi="Calibri" w:cs="Calibri"/>
        </w:rPr>
        <w:t xml:space="preserve">” is available now at all DSPs and streaming services. The track is joined by an equally colorful companion visual, streaming now at Max’s official YouTube channel </w:t>
      </w:r>
      <w:hyperlink r:id="rId18" w:history="1">
        <w:r>
          <w:rPr>
            <w:rStyle w:val="Hyperlink"/>
            <w:rFonts w:ascii="Calibri" w:hAnsi="Calibri" w:cs="Calibri"/>
          </w:rPr>
          <w:t>HERE</w:t>
        </w:r>
      </w:hyperlink>
      <w:r>
        <w:rPr>
          <w:rFonts w:ascii="Calibri" w:hAnsi="Calibri" w:cs="Calibri"/>
        </w:rPr>
        <w:t xml:space="preserve">; along with the recently released acoustic video of “Good Morning,” which can be viewed </w:t>
      </w:r>
      <w:hyperlink r:id="rId19" w:history="1">
        <w:r>
          <w:rPr>
            <w:rStyle w:val="Hyperlink"/>
            <w:rFonts w:ascii="Calibri" w:hAnsi="Calibri" w:cs="Calibri"/>
          </w:rPr>
          <w:t>HERE</w:t>
        </w:r>
      </w:hyperlink>
      <w:r>
        <w:rPr>
          <w:rFonts w:ascii="Calibri" w:hAnsi="Calibri" w:cs="Calibri"/>
        </w:rPr>
        <w:t>.</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lastRenderedPageBreak/>
        <w:t xml:space="preserve">“Good Morning” can be heard sound tracking a yearlong advertising campaign launching Pepsi’s new </w:t>
      </w:r>
      <w:proofErr w:type="spellStart"/>
      <w:r>
        <w:rPr>
          <w:rFonts w:ascii="Calibri" w:hAnsi="Calibri" w:cs="Calibri"/>
        </w:rPr>
        <w:t>bubly</w:t>
      </w:r>
      <w:proofErr w:type="spellEnd"/>
      <w:r>
        <w:rPr>
          <w:rFonts w:ascii="Calibri" w:hAnsi="Calibri" w:cs="Calibri"/>
        </w:rPr>
        <w:t>™ line of sparkling waters. In addition, “Good Morning” has been featured in promotional spots for ESPN’s new morning show, GET UP, as well as in recent episodes of ABC’s hugely popular AM</w:t>
      </w:r>
      <w:r w:rsidR="00B55B87">
        <w:rPr>
          <w:rFonts w:ascii="Calibri" w:hAnsi="Calibri" w:cs="Calibri"/>
        </w:rPr>
        <w:t xml:space="preserve">ERICAN IDOL and GREY’S ANATOMY. </w:t>
      </w:r>
      <w:r w:rsidR="006C5422">
        <w:rPr>
          <w:rFonts w:ascii="Calibri" w:hAnsi="Calibri" w:cs="Calibri"/>
        </w:rPr>
        <w:t xml:space="preserve">Additionally, “Good Morning” is featured in an advertising campaign for Vodafone in Germany. </w:t>
      </w:r>
      <w:r>
        <w:rPr>
          <w:rFonts w:ascii="Calibri" w:hAnsi="Calibri" w:cs="Calibri"/>
        </w:rPr>
        <w:t xml:space="preserve">Named by both NPR and </w:t>
      </w:r>
      <w:r>
        <w:rPr>
          <w:rFonts w:ascii="Calibri" w:hAnsi="Calibri" w:cs="Calibri"/>
          <w:u w:val="single"/>
        </w:rPr>
        <w:t>Rolling Stone</w:t>
      </w:r>
      <w:r>
        <w:rPr>
          <w:rFonts w:ascii="Calibri" w:hAnsi="Calibri" w:cs="Calibri"/>
        </w:rPr>
        <w:t xml:space="preserve"> as one of “10 Artists You Need </w:t>
      </w:r>
      <w:proofErr w:type="gramStart"/>
      <w:r>
        <w:rPr>
          <w:rFonts w:ascii="Calibri" w:hAnsi="Calibri" w:cs="Calibri"/>
        </w:rPr>
        <w:t>To</w:t>
      </w:r>
      <w:proofErr w:type="gramEnd"/>
      <w:r>
        <w:rPr>
          <w:rFonts w:ascii="Calibri" w:hAnsi="Calibri" w:cs="Calibri"/>
        </w:rPr>
        <w:t xml:space="preserve"> Know,” Max Frost has earned acclaim with his electrifyingly idiosyncratic sonic blend, a musical merging of soul, funk, hip-hop, and pop that saw 2013’s breakthrough single, “White Lies,” lauded in such high profile national outlets as </w:t>
      </w:r>
      <w:r>
        <w:rPr>
          <w:rFonts w:ascii="Calibri" w:hAnsi="Calibri" w:cs="Calibri"/>
          <w:u w:val="single"/>
        </w:rPr>
        <w:t>Interview</w:t>
      </w:r>
      <w:r>
        <w:rPr>
          <w:rFonts w:ascii="Calibri" w:hAnsi="Calibri" w:cs="Calibri"/>
        </w:rPr>
        <w:t xml:space="preserve">, </w:t>
      </w:r>
      <w:r>
        <w:rPr>
          <w:rFonts w:ascii="Calibri" w:hAnsi="Calibri" w:cs="Calibri"/>
          <w:u w:val="single"/>
        </w:rPr>
        <w:t>Billboard</w:t>
      </w:r>
      <w:r>
        <w:rPr>
          <w:rFonts w:ascii="Calibri" w:hAnsi="Calibri" w:cs="Calibri"/>
        </w:rPr>
        <w:t xml:space="preserve">, and </w:t>
      </w:r>
      <w:r>
        <w:rPr>
          <w:rFonts w:ascii="Calibri" w:hAnsi="Calibri" w:cs="Calibri"/>
          <w:u w:val="single"/>
        </w:rPr>
        <w:t>NPR Music</w:t>
      </w:r>
      <w:r>
        <w:rPr>
          <w:rFonts w:ascii="Calibri" w:hAnsi="Calibri" w:cs="Calibri"/>
        </w:rPr>
        <w:t xml:space="preserve">. </w:t>
      </w:r>
    </w:p>
    <w:p w:rsidR="00231814" w:rsidRDefault="00231814" w:rsidP="00231814">
      <w:pPr>
        <w:spacing w:line="360" w:lineRule="auto"/>
        <w:jc w:val="both"/>
        <w:rPr>
          <w:rFonts w:ascii="Calibri" w:hAnsi="Calibri" w:cs="Calibri"/>
        </w:rPr>
      </w:pPr>
    </w:p>
    <w:p w:rsidR="00231814" w:rsidRDefault="00231814" w:rsidP="00231814">
      <w:pPr>
        <w:spacing w:line="360" w:lineRule="auto"/>
        <w:jc w:val="both"/>
        <w:rPr>
          <w:rFonts w:ascii="Calibri" w:hAnsi="Calibri" w:cs="Calibri"/>
        </w:rPr>
      </w:pPr>
      <w:r>
        <w:rPr>
          <w:rFonts w:ascii="Calibri" w:hAnsi="Calibri" w:cs="Calibri"/>
        </w:rPr>
        <w:t>Max Frost has also become an in-demand collaborator in his own right, including DJ Snake’s hit single, “</w:t>
      </w:r>
      <w:hyperlink r:id="rId20" w:history="1">
        <w:r>
          <w:rPr>
            <w:rStyle w:val="Hyperlink"/>
            <w:rFonts w:ascii="Calibri" w:hAnsi="Calibri" w:cs="Calibri"/>
          </w:rPr>
          <w:t>Broken Summer (Feat. Max Frost)</w:t>
        </w:r>
      </w:hyperlink>
      <w:r>
        <w:rPr>
          <w:rFonts w:ascii="Calibri" w:hAnsi="Calibri" w:cs="Calibri"/>
        </w:rPr>
        <w:t xml:space="preserve">.” Most recently, Frost had a once in a lifetime experience working with </w:t>
      </w:r>
      <w:r>
        <w:rPr>
          <w:rFonts w:ascii="Calibri" w:hAnsi="Calibri" w:cs="Calibri"/>
          <w:b/>
          <w:bCs/>
        </w:rPr>
        <w:t>Elton John</w:t>
      </w:r>
      <w:r>
        <w:rPr>
          <w:rFonts w:ascii="Calibri" w:hAnsi="Calibri" w:cs="Calibri"/>
        </w:rPr>
        <w:t xml:space="preserve"> in a London studio for an upcoming collaboration with </w:t>
      </w:r>
      <w:r>
        <w:rPr>
          <w:rFonts w:ascii="Calibri" w:hAnsi="Calibri" w:cs="Calibri"/>
          <w:b/>
          <w:bCs/>
        </w:rPr>
        <w:t>DJ Mustard</w:t>
      </w:r>
      <w:r>
        <w:rPr>
          <w:rFonts w:ascii="Calibri" w:hAnsi="Calibri" w:cs="Calibri"/>
        </w:rPr>
        <w:t xml:space="preserve">.  </w:t>
      </w:r>
    </w:p>
    <w:p w:rsidR="00231814" w:rsidRDefault="00231814" w:rsidP="00231814">
      <w:pPr>
        <w:spacing w:line="360" w:lineRule="auto"/>
        <w:jc w:val="both"/>
        <w:rPr>
          <w:rStyle w:val="location"/>
          <w:sz w:val="22"/>
          <w:szCs w:val="20"/>
        </w:rPr>
      </w:pPr>
    </w:p>
    <w:p w:rsidR="008D3FFE" w:rsidRDefault="008D3FFE" w:rsidP="008D3FFE">
      <w:pPr>
        <w:spacing w:line="360" w:lineRule="auto"/>
        <w:jc w:val="center"/>
        <w:rPr>
          <w:rStyle w:val="location"/>
          <w:sz w:val="22"/>
          <w:szCs w:val="20"/>
        </w:rPr>
      </w:pPr>
    </w:p>
    <w:p w:rsidR="008D3FFE" w:rsidRPr="00B55B87" w:rsidRDefault="00D31CFF" w:rsidP="00D31CFF">
      <w:pPr>
        <w:spacing w:line="360" w:lineRule="auto"/>
        <w:jc w:val="center"/>
        <w:rPr>
          <w:rStyle w:val="location"/>
          <w:sz w:val="22"/>
          <w:szCs w:val="20"/>
        </w:rPr>
      </w:pPr>
      <w:r>
        <w:rPr>
          <w:noProof/>
        </w:rPr>
        <w:drawing>
          <wp:inline distT="0" distB="0" distL="0" distR="0" wp14:anchorId="412B9564" wp14:editId="76312EB8">
            <wp:extent cx="4157330" cy="275734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9049" cy="2765112"/>
                    </a:xfrm>
                    <a:prstGeom prst="rect">
                      <a:avLst/>
                    </a:prstGeom>
                  </pic:spPr>
                </pic:pic>
              </a:graphicData>
            </a:graphic>
          </wp:inline>
        </w:drawing>
      </w:r>
    </w:p>
    <w:p w:rsidR="002402C6" w:rsidRPr="00B55B87" w:rsidRDefault="00231814" w:rsidP="002402C6">
      <w:pPr>
        <w:spacing w:line="360" w:lineRule="auto"/>
        <w:jc w:val="center"/>
        <w:rPr>
          <w:rStyle w:val="location"/>
          <w:rFonts w:ascii="Calibri" w:hAnsi="Calibri" w:cs="Calibri"/>
          <w:szCs w:val="22"/>
        </w:rPr>
      </w:pPr>
      <w:r w:rsidRPr="00B55B87">
        <w:rPr>
          <w:rStyle w:val="location"/>
          <w:rFonts w:ascii="Calibri" w:hAnsi="Calibri" w:cs="Calibri"/>
          <w:szCs w:val="22"/>
        </w:rPr>
        <w:t>For more news and information, please visit</w:t>
      </w:r>
    </w:p>
    <w:p w:rsidR="002402C6" w:rsidRPr="00B55B87" w:rsidRDefault="002402C6" w:rsidP="002402C6">
      <w:pPr>
        <w:spacing w:line="360" w:lineRule="auto"/>
        <w:jc w:val="center"/>
        <w:rPr>
          <w:rStyle w:val="location"/>
          <w:rFonts w:ascii="Calibri" w:hAnsi="Calibri" w:cs="Calibri"/>
          <w:szCs w:val="22"/>
        </w:rPr>
      </w:pPr>
      <w:hyperlink r:id="rId22" w:history="1">
        <w:r w:rsidRPr="00B55B87">
          <w:rPr>
            <w:rStyle w:val="Hyperlink"/>
            <w:rFonts w:ascii="Calibri" w:hAnsi="Calibri" w:cs="Calibri"/>
            <w:szCs w:val="22"/>
          </w:rPr>
          <w:t>SITE</w:t>
        </w:r>
      </w:hyperlink>
    </w:p>
    <w:p w:rsidR="002402C6" w:rsidRPr="00B55B87" w:rsidRDefault="002402C6" w:rsidP="002402C6">
      <w:pPr>
        <w:spacing w:line="360" w:lineRule="auto"/>
        <w:jc w:val="center"/>
        <w:rPr>
          <w:rStyle w:val="location"/>
          <w:rFonts w:ascii="Calibri" w:hAnsi="Calibri" w:cs="Calibri"/>
          <w:szCs w:val="22"/>
        </w:rPr>
      </w:pPr>
      <w:hyperlink r:id="rId23" w:history="1">
        <w:r w:rsidRPr="00B55B87">
          <w:rPr>
            <w:rStyle w:val="Hyperlink"/>
            <w:rFonts w:ascii="Calibri" w:hAnsi="Calibri" w:cs="Calibri"/>
            <w:szCs w:val="22"/>
          </w:rPr>
          <w:t>FACEBOOK</w:t>
        </w:r>
      </w:hyperlink>
    </w:p>
    <w:p w:rsidR="002402C6" w:rsidRPr="00B55B87" w:rsidRDefault="002402C6" w:rsidP="002402C6">
      <w:pPr>
        <w:spacing w:line="360" w:lineRule="auto"/>
        <w:jc w:val="center"/>
        <w:rPr>
          <w:rStyle w:val="location"/>
          <w:rFonts w:ascii="Calibri" w:hAnsi="Calibri" w:cs="Calibri"/>
          <w:szCs w:val="22"/>
        </w:rPr>
      </w:pPr>
      <w:hyperlink r:id="rId24" w:history="1">
        <w:r w:rsidRPr="00B55B87">
          <w:rPr>
            <w:rStyle w:val="Hyperlink"/>
            <w:rFonts w:ascii="Calibri" w:hAnsi="Calibri" w:cs="Calibri"/>
            <w:szCs w:val="22"/>
          </w:rPr>
          <w:t>TWITTER</w:t>
        </w:r>
      </w:hyperlink>
    </w:p>
    <w:p w:rsidR="002402C6" w:rsidRPr="00B55B87" w:rsidRDefault="002402C6" w:rsidP="002402C6">
      <w:pPr>
        <w:spacing w:line="360" w:lineRule="auto"/>
        <w:jc w:val="center"/>
        <w:rPr>
          <w:rStyle w:val="location"/>
          <w:rFonts w:ascii="Calibri" w:hAnsi="Calibri" w:cs="Calibri"/>
          <w:szCs w:val="22"/>
        </w:rPr>
      </w:pPr>
      <w:hyperlink r:id="rId25" w:history="1">
        <w:r w:rsidRPr="00B55B87">
          <w:rPr>
            <w:rStyle w:val="Hyperlink"/>
            <w:rFonts w:ascii="Calibri" w:hAnsi="Calibri" w:cs="Calibri"/>
            <w:szCs w:val="22"/>
          </w:rPr>
          <w:t>INSTAGRAM</w:t>
        </w:r>
      </w:hyperlink>
    </w:p>
    <w:p w:rsidR="002402C6" w:rsidRPr="00B55B87" w:rsidRDefault="002402C6" w:rsidP="002402C6">
      <w:pPr>
        <w:spacing w:line="360" w:lineRule="auto"/>
        <w:jc w:val="center"/>
        <w:rPr>
          <w:rFonts w:ascii="Calibri" w:hAnsi="Calibri" w:cs="Calibri"/>
          <w:szCs w:val="22"/>
        </w:rPr>
      </w:pPr>
      <w:hyperlink r:id="rId26" w:history="1">
        <w:r w:rsidRPr="00B55B87">
          <w:rPr>
            <w:rStyle w:val="Hyperlink"/>
            <w:rFonts w:ascii="Calibri" w:hAnsi="Calibri" w:cs="Calibri"/>
            <w:szCs w:val="22"/>
          </w:rPr>
          <w:t>YOUTUBE</w:t>
        </w:r>
      </w:hyperlink>
    </w:p>
    <w:p w:rsidR="002402C6" w:rsidRDefault="002402C6" w:rsidP="00231814">
      <w:pPr>
        <w:spacing w:line="360" w:lineRule="auto"/>
        <w:jc w:val="both"/>
        <w:rPr>
          <w:rFonts w:ascii="Calibri" w:hAnsi="Calibri" w:cs="Calibri"/>
        </w:rPr>
      </w:pPr>
    </w:p>
    <w:p w:rsidR="00231814" w:rsidRDefault="00231814" w:rsidP="00231814">
      <w:pPr>
        <w:spacing w:line="360" w:lineRule="auto"/>
        <w:jc w:val="center"/>
        <w:rPr>
          <w:rFonts w:ascii="Calibri" w:hAnsi="Calibri" w:cs="Calibri"/>
          <w:b/>
          <w:bCs/>
          <w:sz w:val="28"/>
          <w:szCs w:val="28"/>
        </w:rPr>
      </w:pPr>
      <w:r>
        <w:rPr>
          <w:rFonts w:ascii="Calibri" w:hAnsi="Calibri" w:cs="Calibri"/>
          <w:b/>
          <w:bCs/>
          <w:sz w:val="28"/>
          <w:szCs w:val="28"/>
        </w:rPr>
        <w:t>MAX FROST</w:t>
      </w:r>
    </w:p>
    <w:p w:rsidR="0004591E" w:rsidRDefault="00231814" w:rsidP="0004591E">
      <w:pPr>
        <w:spacing w:line="360" w:lineRule="auto"/>
        <w:jc w:val="center"/>
        <w:rPr>
          <w:rFonts w:ascii="Calibri" w:hAnsi="Calibri" w:cs="Calibri"/>
          <w:b/>
          <w:bCs/>
          <w:sz w:val="28"/>
          <w:szCs w:val="28"/>
        </w:rPr>
      </w:pPr>
      <w:r>
        <w:rPr>
          <w:rFonts w:ascii="Calibri" w:hAnsi="Calibri" w:cs="Calibri"/>
          <w:b/>
          <w:bCs/>
          <w:sz w:val="28"/>
          <w:szCs w:val="28"/>
        </w:rPr>
        <w:t>“THE GOLD RUSH TOUR”</w:t>
      </w:r>
    </w:p>
    <w:p w:rsidR="00231814" w:rsidRDefault="0008067E" w:rsidP="00231814">
      <w:pPr>
        <w:spacing w:line="360" w:lineRule="auto"/>
        <w:jc w:val="center"/>
        <w:rPr>
          <w:rFonts w:ascii="Calibri" w:hAnsi="Calibri" w:cs="Calibri"/>
          <w:b/>
          <w:bCs/>
        </w:rPr>
      </w:pPr>
      <w:r>
        <w:rPr>
          <w:rFonts w:ascii="Calibri" w:hAnsi="Calibri" w:cs="Calibri"/>
          <w:b/>
          <w:bCs/>
          <w:noProof/>
        </w:rPr>
        <w:drawing>
          <wp:inline distT="0" distB="0" distL="0" distR="0">
            <wp:extent cx="421005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 Rush Tour Adma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10050" cy="4210050"/>
                    </a:xfrm>
                    <a:prstGeom prst="rect">
                      <a:avLst/>
                    </a:prstGeom>
                  </pic:spPr>
                </pic:pic>
              </a:graphicData>
            </a:graphic>
          </wp:inline>
        </w:drawing>
      </w:r>
    </w:p>
    <w:p w:rsidR="00231814" w:rsidRDefault="00231814" w:rsidP="00231814">
      <w:pPr>
        <w:rPr>
          <w:rFonts w:ascii="Calibri" w:hAnsi="Calibri" w:cs="Calibri"/>
        </w:rPr>
      </w:pPr>
    </w:p>
    <w:p w:rsidR="0092458B" w:rsidRDefault="0092458B" w:rsidP="00231814">
      <w:pPr>
        <w:rPr>
          <w:rFonts w:ascii="Calibri" w:hAnsi="Calibri" w:cs="Calibri"/>
          <w:b/>
          <w:bCs/>
          <w:u w:val="single"/>
        </w:rPr>
      </w:pPr>
      <w:r>
        <w:rPr>
          <w:rFonts w:ascii="Calibri" w:hAnsi="Calibri" w:cs="Calibri"/>
          <w:b/>
          <w:bCs/>
          <w:u w:val="single"/>
        </w:rPr>
        <w:t xml:space="preserve">AUGUST *Supporting Panic! At </w:t>
      </w:r>
      <w:proofErr w:type="gramStart"/>
      <w:r>
        <w:rPr>
          <w:rFonts w:ascii="Calibri" w:hAnsi="Calibri" w:cs="Calibri"/>
          <w:b/>
          <w:bCs/>
          <w:u w:val="single"/>
        </w:rPr>
        <w:t>The</w:t>
      </w:r>
      <w:proofErr w:type="gramEnd"/>
      <w:r>
        <w:rPr>
          <w:rFonts w:ascii="Calibri" w:hAnsi="Calibri" w:cs="Calibri"/>
          <w:b/>
          <w:bCs/>
          <w:u w:val="single"/>
        </w:rPr>
        <w:t xml:space="preserve"> Disco</w:t>
      </w:r>
    </w:p>
    <w:p w:rsidR="0092458B" w:rsidRDefault="0092458B" w:rsidP="00231814">
      <w:pPr>
        <w:rPr>
          <w:rFonts w:ascii="Calibri" w:hAnsi="Calibri" w:cs="Calibri"/>
          <w:bCs/>
        </w:rPr>
      </w:pPr>
      <w:r>
        <w:rPr>
          <w:rFonts w:ascii="Calibri" w:hAnsi="Calibri" w:cs="Calibri"/>
          <w:bCs/>
        </w:rPr>
        <w:t>3</w:t>
      </w:r>
      <w:r>
        <w:rPr>
          <w:rFonts w:ascii="Calibri" w:hAnsi="Calibri" w:cs="Calibri"/>
          <w:bCs/>
        </w:rPr>
        <w:tab/>
        <w:t>Houston, TX</w:t>
      </w:r>
      <w:r>
        <w:rPr>
          <w:rFonts w:ascii="Calibri" w:hAnsi="Calibri" w:cs="Calibri"/>
          <w:bCs/>
        </w:rPr>
        <w:tab/>
      </w:r>
      <w:r>
        <w:rPr>
          <w:rFonts w:ascii="Calibri" w:hAnsi="Calibri" w:cs="Calibri"/>
          <w:bCs/>
        </w:rPr>
        <w:tab/>
        <w:t>Toyota Center</w:t>
      </w:r>
    </w:p>
    <w:p w:rsidR="0092458B" w:rsidRDefault="0092458B" w:rsidP="00231814">
      <w:pPr>
        <w:rPr>
          <w:rFonts w:ascii="Calibri" w:hAnsi="Calibri" w:cs="Calibri"/>
          <w:bCs/>
        </w:rPr>
      </w:pPr>
      <w:r>
        <w:rPr>
          <w:rFonts w:ascii="Calibri" w:hAnsi="Calibri" w:cs="Calibri"/>
          <w:bCs/>
        </w:rPr>
        <w:t>4</w:t>
      </w:r>
      <w:r>
        <w:rPr>
          <w:rFonts w:ascii="Calibri" w:hAnsi="Calibri" w:cs="Calibri"/>
          <w:bCs/>
        </w:rPr>
        <w:tab/>
        <w:t>Dallas, TX</w:t>
      </w:r>
      <w:r>
        <w:rPr>
          <w:rFonts w:ascii="Calibri" w:hAnsi="Calibri" w:cs="Calibri"/>
          <w:bCs/>
        </w:rPr>
        <w:tab/>
      </w:r>
      <w:r>
        <w:rPr>
          <w:rFonts w:ascii="Calibri" w:hAnsi="Calibri" w:cs="Calibri"/>
          <w:bCs/>
        </w:rPr>
        <w:tab/>
        <w:t>American Airlines Center</w:t>
      </w:r>
    </w:p>
    <w:p w:rsidR="0092458B" w:rsidRPr="0092458B" w:rsidRDefault="0092458B" w:rsidP="00231814">
      <w:pPr>
        <w:rPr>
          <w:rFonts w:ascii="Calibri" w:hAnsi="Calibri" w:cs="Calibri"/>
          <w:bCs/>
        </w:rPr>
      </w:pPr>
      <w:r>
        <w:rPr>
          <w:rFonts w:ascii="Calibri" w:hAnsi="Calibri" w:cs="Calibri"/>
          <w:bCs/>
        </w:rPr>
        <w:t>5</w:t>
      </w:r>
      <w:r>
        <w:rPr>
          <w:rFonts w:ascii="Calibri" w:hAnsi="Calibri" w:cs="Calibri"/>
          <w:bCs/>
        </w:rPr>
        <w:tab/>
        <w:t>Tulsa, OK</w:t>
      </w:r>
      <w:r>
        <w:rPr>
          <w:rFonts w:ascii="Calibri" w:hAnsi="Calibri" w:cs="Calibri"/>
          <w:bCs/>
        </w:rPr>
        <w:tab/>
      </w:r>
      <w:r>
        <w:rPr>
          <w:rFonts w:ascii="Calibri" w:hAnsi="Calibri" w:cs="Calibri"/>
          <w:bCs/>
        </w:rPr>
        <w:tab/>
        <w:t>BOK Center</w:t>
      </w:r>
    </w:p>
    <w:p w:rsidR="0092458B" w:rsidRDefault="0092458B" w:rsidP="00231814">
      <w:pPr>
        <w:rPr>
          <w:rFonts w:ascii="Calibri" w:hAnsi="Calibri" w:cs="Calibri"/>
          <w:b/>
          <w:bCs/>
          <w:u w:val="single"/>
        </w:rPr>
      </w:pPr>
    </w:p>
    <w:p w:rsidR="0092458B" w:rsidRDefault="0092458B" w:rsidP="00231814">
      <w:pPr>
        <w:rPr>
          <w:rFonts w:ascii="Calibri" w:hAnsi="Calibri" w:cs="Calibri"/>
          <w:b/>
          <w:bCs/>
          <w:u w:val="single"/>
        </w:rPr>
      </w:pPr>
    </w:p>
    <w:p w:rsidR="00231814" w:rsidRDefault="00231814" w:rsidP="00231814">
      <w:pPr>
        <w:rPr>
          <w:rFonts w:ascii="Calibri" w:hAnsi="Calibri" w:cs="Calibri"/>
          <w:b/>
          <w:bCs/>
          <w:u w:val="single"/>
        </w:rPr>
      </w:pPr>
      <w:r>
        <w:rPr>
          <w:rFonts w:ascii="Calibri" w:hAnsi="Calibri" w:cs="Calibri"/>
          <w:b/>
          <w:bCs/>
          <w:u w:val="single"/>
        </w:rPr>
        <w:t>OCTOBER</w:t>
      </w:r>
    </w:p>
    <w:p w:rsidR="00231814" w:rsidRDefault="00231814" w:rsidP="00231814">
      <w:pPr>
        <w:rPr>
          <w:rFonts w:ascii="Calibri" w:hAnsi="Calibri" w:cs="Calibri"/>
        </w:rPr>
      </w:pPr>
      <w:r>
        <w:rPr>
          <w:rFonts w:ascii="Calibri" w:hAnsi="Calibri" w:cs="Calibri"/>
        </w:rPr>
        <w:t>9           Santa Cruz, CA              The Catalyst Atrium</w:t>
      </w:r>
    </w:p>
    <w:p w:rsidR="00231814" w:rsidRDefault="00231814" w:rsidP="00231814">
      <w:pPr>
        <w:rPr>
          <w:rFonts w:ascii="Calibri" w:hAnsi="Calibri" w:cs="Calibri"/>
        </w:rPr>
      </w:pPr>
      <w:r>
        <w:rPr>
          <w:rFonts w:ascii="Calibri" w:hAnsi="Calibri" w:cs="Calibri"/>
        </w:rPr>
        <w:t>12         Seattle, WA                   Chop Suey</w:t>
      </w:r>
    </w:p>
    <w:p w:rsidR="00231814" w:rsidRDefault="00231814" w:rsidP="00231814">
      <w:pPr>
        <w:rPr>
          <w:rFonts w:ascii="Calibri" w:hAnsi="Calibri" w:cs="Calibri"/>
        </w:rPr>
      </w:pPr>
      <w:r>
        <w:rPr>
          <w:rFonts w:ascii="Calibri" w:hAnsi="Calibri" w:cs="Calibri"/>
        </w:rPr>
        <w:t>13         Portland, OR                  Hawthorne Theatre</w:t>
      </w:r>
    </w:p>
    <w:p w:rsidR="00231814" w:rsidRDefault="00231814" w:rsidP="00231814">
      <w:pPr>
        <w:rPr>
          <w:rFonts w:ascii="Calibri" w:hAnsi="Calibri" w:cs="Calibri"/>
        </w:rPr>
      </w:pPr>
      <w:r>
        <w:rPr>
          <w:rFonts w:ascii="Calibri" w:hAnsi="Calibri" w:cs="Calibri"/>
        </w:rPr>
        <w:lastRenderedPageBreak/>
        <w:t xml:space="preserve">14         Boise, ID                         </w:t>
      </w:r>
      <w:proofErr w:type="spellStart"/>
      <w:r>
        <w:rPr>
          <w:rFonts w:ascii="Calibri" w:hAnsi="Calibri" w:cs="Calibri"/>
        </w:rPr>
        <w:t>Neurolux</w:t>
      </w:r>
      <w:proofErr w:type="spellEnd"/>
    </w:p>
    <w:p w:rsidR="00231814" w:rsidRDefault="00231814" w:rsidP="00231814">
      <w:pPr>
        <w:rPr>
          <w:rFonts w:ascii="Calibri" w:hAnsi="Calibri" w:cs="Calibri"/>
        </w:rPr>
      </w:pPr>
      <w:r>
        <w:rPr>
          <w:rFonts w:ascii="Calibri" w:hAnsi="Calibri" w:cs="Calibri"/>
        </w:rPr>
        <w:t>15         Salt Lake City, UT         Kilby Court</w:t>
      </w:r>
    </w:p>
    <w:p w:rsidR="00231814" w:rsidRDefault="00231814" w:rsidP="00231814">
      <w:pPr>
        <w:rPr>
          <w:rFonts w:ascii="Calibri" w:hAnsi="Calibri" w:cs="Calibri"/>
        </w:rPr>
      </w:pPr>
      <w:r>
        <w:rPr>
          <w:rFonts w:ascii="Calibri" w:hAnsi="Calibri" w:cs="Calibri"/>
        </w:rPr>
        <w:t>16         Denver, CO                    Marquis Theater</w:t>
      </w:r>
    </w:p>
    <w:p w:rsidR="00231814" w:rsidRDefault="00231814" w:rsidP="00231814">
      <w:pPr>
        <w:rPr>
          <w:rFonts w:ascii="Calibri" w:hAnsi="Calibri" w:cs="Calibri"/>
        </w:rPr>
      </w:pPr>
      <w:r>
        <w:rPr>
          <w:rFonts w:ascii="Calibri" w:hAnsi="Calibri" w:cs="Calibri"/>
        </w:rPr>
        <w:t>18         Minneapolis, MN         7</w:t>
      </w:r>
      <w:r>
        <w:rPr>
          <w:rFonts w:ascii="Calibri" w:hAnsi="Calibri" w:cs="Calibri"/>
          <w:vertAlign w:val="superscript"/>
        </w:rPr>
        <w:t>th</w:t>
      </w:r>
      <w:r>
        <w:rPr>
          <w:rFonts w:ascii="Calibri" w:hAnsi="Calibri" w:cs="Calibri"/>
        </w:rPr>
        <w:t xml:space="preserve"> Street Entry</w:t>
      </w:r>
    </w:p>
    <w:p w:rsidR="00231814" w:rsidRDefault="00231814" w:rsidP="00231814">
      <w:pPr>
        <w:rPr>
          <w:rFonts w:ascii="Calibri" w:hAnsi="Calibri" w:cs="Calibri"/>
        </w:rPr>
      </w:pPr>
      <w:r>
        <w:rPr>
          <w:rFonts w:ascii="Calibri" w:hAnsi="Calibri" w:cs="Calibri"/>
        </w:rPr>
        <w:t>19         Kansas City, MO           The Riot Room</w:t>
      </w:r>
    </w:p>
    <w:p w:rsidR="00231814" w:rsidRDefault="00231814" w:rsidP="00231814">
      <w:pPr>
        <w:rPr>
          <w:rFonts w:ascii="Calibri" w:hAnsi="Calibri" w:cs="Calibri"/>
        </w:rPr>
      </w:pPr>
      <w:r>
        <w:rPr>
          <w:rFonts w:ascii="Calibri" w:hAnsi="Calibri" w:cs="Calibri"/>
        </w:rPr>
        <w:t>20         St. Louis, MO                 Off Broadway Nightclub</w:t>
      </w:r>
    </w:p>
    <w:p w:rsidR="00231814" w:rsidRDefault="00231814" w:rsidP="00231814">
      <w:pPr>
        <w:rPr>
          <w:rFonts w:ascii="Calibri" w:hAnsi="Calibri" w:cs="Calibri"/>
        </w:rPr>
      </w:pPr>
      <w:r>
        <w:rPr>
          <w:rFonts w:ascii="Calibri" w:hAnsi="Calibri" w:cs="Calibri"/>
        </w:rPr>
        <w:t xml:space="preserve">21         Milwaukee, WI             The Back Room @ </w:t>
      </w:r>
      <w:proofErr w:type="spellStart"/>
      <w:r>
        <w:rPr>
          <w:rFonts w:ascii="Calibri" w:hAnsi="Calibri" w:cs="Calibri"/>
        </w:rPr>
        <w:t>Collectivo</w:t>
      </w:r>
      <w:proofErr w:type="spellEnd"/>
    </w:p>
    <w:p w:rsidR="00231814" w:rsidRDefault="00231814" w:rsidP="00231814">
      <w:pPr>
        <w:rPr>
          <w:rFonts w:ascii="Calibri" w:hAnsi="Calibri" w:cs="Calibri"/>
        </w:rPr>
      </w:pPr>
      <w:r>
        <w:rPr>
          <w:rFonts w:ascii="Calibri" w:hAnsi="Calibri" w:cs="Calibri"/>
        </w:rPr>
        <w:t>23         Chicago, IL                     Subterranean</w:t>
      </w:r>
    </w:p>
    <w:p w:rsidR="00231814" w:rsidRDefault="00231814" w:rsidP="00231814">
      <w:pPr>
        <w:rPr>
          <w:rFonts w:ascii="Calibri" w:hAnsi="Calibri" w:cs="Calibri"/>
        </w:rPr>
      </w:pPr>
      <w:r>
        <w:rPr>
          <w:rFonts w:ascii="Calibri" w:hAnsi="Calibri" w:cs="Calibri"/>
        </w:rPr>
        <w:t>24         Ann Arbor, MI               Blind Pig</w:t>
      </w:r>
    </w:p>
    <w:p w:rsidR="00231814" w:rsidRDefault="00231814" w:rsidP="00231814">
      <w:pPr>
        <w:rPr>
          <w:rFonts w:ascii="Calibri" w:hAnsi="Calibri" w:cs="Calibri"/>
        </w:rPr>
      </w:pPr>
      <w:r>
        <w:rPr>
          <w:rFonts w:ascii="Calibri" w:hAnsi="Calibri" w:cs="Calibri"/>
        </w:rPr>
        <w:t>25         Toronto, ON                  Baby G’s</w:t>
      </w:r>
    </w:p>
    <w:p w:rsidR="00231814" w:rsidRDefault="00231814" w:rsidP="00231814">
      <w:pPr>
        <w:rPr>
          <w:rFonts w:ascii="Calibri" w:hAnsi="Calibri" w:cs="Calibri"/>
        </w:rPr>
      </w:pPr>
      <w:r>
        <w:rPr>
          <w:rFonts w:ascii="Calibri" w:hAnsi="Calibri" w:cs="Calibri"/>
        </w:rPr>
        <w:t>27         Cleveland, OH               The Grog Shop</w:t>
      </w:r>
    </w:p>
    <w:p w:rsidR="00231814" w:rsidRDefault="00231814" w:rsidP="00231814">
      <w:pPr>
        <w:rPr>
          <w:rFonts w:ascii="Calibri" w:hAnsi="Calibri" w:cs="Calibri"/>
        </w:rPr>
      </w:pPr>
      <w:r>
        <w:rPr>
          <w:rFonts w:ascii="Calibri" w:hAnsi="Calibri" w:cs="Calibri"/>
        </w:rPr>
        <w:t>29         Philadelphia, PA           Johnny Brenda’s</w:t>
      </w:r>
    </w:p>
    <w:p w:rsidR="00231814" w:rsidRDefault="00231814" w:rsidP="00231814">
      <w:pPr>
        <w:rPr>
          <w:rFonts w:ascii="Calibri" w:hAnsi="Calibri" w:cs="Calibri"/>
        </w:rPr>
      </w:pPr>
      <w:r>
        <w:rPr>
          <w:rFonts w:ascii="Calibri" w:hAnsi="Calibri" w:cs="Calibri"/>
        </w:rPr>
        <w:t>31         Boston, MA                   Great Scott</w:t>
      </w:r>
    </w:p>
    <w:p w:rsidR="00231814" w:rsidRDefault="00231814" w:rsidP="00231814">
      <w:pPr>
        <w:rPr>
          <w:rFonts w:ascii="Calibri" w:hAnsi="Calibri" w:cs="Calibri"/>
        </w:rPr>
      </w:pPr>
    </w:p>
    <w:p w:rsidR="00231814" w:rsidRDefault="00231814" w:rsidP="00231814">
      <w:pPr>
        <w:rPr>
          <w:rFonts w:ascii="Calibri" w:hAnsi="Calibri" w:cs="Calibri"/>
          <w:b/>
          <w:bCs/>
          <w:u w:val="single"/>
        </w:rPr>
      </w:pPr>
      <w:r>
        <w:rPr>
          <w:rFonts w:ascii="Calibri" w:hAnsi="Calibri" w:cs="Calibri"/>
          <w:b/>
          <w:bCs/>
          <w:u w:val="single"/>
        </w:rPr>
        <w:t>NOVEMBER</w:t>
      </w:r>
    </w:p>
    <w:p w:rsidR="00231814" w:rsidRDefault="00231814" w:rsidP="00231814">
      <w:pPr>
        <w:rPr>
          <w:rFonts w:ascii="Calibri" w:hAnsi="Calibri" w:cs="Calibri"/>
        </w:rPr>
      </w:pPr>
      <w:r>
        <w:rPr>
          <w:rFonts w:ascii="Calibri" w:hAnsi="Calibri" w:cs="Calibri"/>
        </w:rPr>
        <w:t>1           New York, NY                Bowery Ballroom</w:t>
      </w:r>
    </w:p>
    <w:p w:rsidR="00231814" w:rsidRDefault="00231814" w:rsidP="00231814">
      <w:pPr>
        <w:rPr>
          <w:rFonts w:ascii="Calibri" w:hAnsi="Calibri" w:cs="Calibri"/>
        </w:rPr>
      </w:pPr>
      <w:r>
        <w:rPr>
          <w:rFonts w:ascii="Calibri" w:hAnsi="Calibri" w:cs="Calibri"/>
        </w:rPr>
        <w:t>2           Washington, DC           DC9</w:t>
      </w:r>
    </w:p>
    <w:p w:rsidR="00231814" w:rsidRDefault="00231814" w:rsidP="00231814">
      <w:pPr>
        <w:rPr>
          <w:rFonts w:ascii="Calibri" w:hAnsi="Calibri" w:cs="Calibri"/>
        </w:rPr>
      </w:pPr>
      <w:r>
        <w:rPr>
          <w:rFonts w:ascii="Calibri" w:hAnsi="Calibri" w:cs="Calibri"/>
        </w:rPr>
        <w:t>3           Carrboro, NC                 Cat’s Cradle</w:t>
      </w:r>
    </w:p>
    <w:p w:rsidR="00231814" w:rsidRDefault="00231814" w:rsidP="00231814">
      <w:pPr>
        <w:rPr>
          <w:rFonts w:ascii="Calibri" w:hAnsi="Calibri" w:cs="Calibri"/>
        </w:rPr>
      </w:pPr>
      <w:r>
        <w:rPr>
          <w:rFonts w:ascii="Calibri" w:hAnsi="Calibri" w:cs="Calibri"/>
        </w:rPr>
        <w:t>5           Atlanta, GA                    Aisle 5</w:t>
      </w:r>
    </w:p>
    <w:p w:rsidR="00231814" w:rsidRDefault="00231814" w:rsidP="00231814">
      <w:pPr>
        <w:rPr>
          <w:rFonts w:ascii="Calibri" w:hAnsi="Calibri" w:cs="Calibri"/>
        </w:rPr>
      </w:pPr>
      <w:r>
        <w:rPr>
          <w:rFonts w:ascii="Calibri" w:hAnsi="Calibri" w:cs="Calibri"/>
        </w:rPr>
        <w:t>6           Nashville, TN                 High Watt</w:t>
      </w:r>
    </w:p>
    <w:p w:rsidR="00231814" w:rsidRDefault="00231814" w:rsidP="00231814">
      <w:pPr>
        <w:rPr>
          <w:rFonts w:ascii="Calibri" w:hAnsi="Calibri" w:cs="Calibri"/>
        </w:rPr>
      </w:pPr>
      <w:r>
        <w:rPr>
          <w:rFonts w:ascii="Calibri" w:hAnsi="Calibri" w:cs="Calibri"/>
        </w:rPr>
        <w:t xml:space="preserve">8           Dallas, TX                       </w:t>
      </w:r>
      <w:proofErr w:type="spellStart"/>
      <w:r>
        <w:rPr>
          <w:rFonts w:ascii="Calibri" w:hAnsi="Calibri" w:cs="Calibri"/>
        </w:rPr>
        <w:t>Dada</w:t>
      </w:r>
      <w:proofErr w:type="spellEnd"/>
    </w:p>
    <w:p w:rsidR="00231814" w:rsidRDefault="00231814" w:rsidP="00231814">
      <w:pPr>
        <w:rPr>
          <w:rFonts w:ascii="Calibri" w:hAnsi="Calibri" w:cs="Calibri"/>
        </w:rPr>
      </w:pPr>
      <w:r>
        <w:rPr>
          <w:rFonts w:ascii="Calibri" w:hAnsi="Calibri" w:cs="Calibri"/>
        </w:rPr>
        <w:t>9           Houston, TX                  House of Blues Bronze Peacock</w:t>
      </w:r>
    </w:p>
    <w:p w:rsidR="00231814" w:rsidRDefault="00231814" w:rsidP="00231814">
      <w:pPr>
        <w:rPr>
          <w:rFonts w:ascii="Calibri" w:hAnsi="Calibri" w:cs="Calibri"/>
        </w:rPr>
      </w:pPr>
      <w:r>
        <w:rPr>
          <w:rFonts w:ascii="Calibri" w:hAnsi="Calibri" w:cs="Calibri"/>
        </w:rPr>
        <w:t>10         Austin, TX                      Scoot Inn</w:t>
      </w:r>
    </w:p>
    <w:p w:rsidR="00231814" w:rsidRDefault="00231814" w:rsidP="00231814">
      <w:pPr>
        <w:rPr>
          <w:rFonts w:ascii="Calibri" w:hAnsi="Calibri" w:cs="Calibri"/>
        </w:rPr>
      </w:pPr>
      <w:r>
        <w:rPr>
          <w:rFonts w:ascii="Calibri" w:hAnsi="Calibri" w:cs="Calibri"/>
        </w:rPr>
        <w:t>11         San Antonio, TX            Paper Tiger</w:t>
      </w:r>
    </w:p>
    <w:p w:rsidR="00231814" w:rsidRDefault="00231814" w:rsidP="00231814">
      <w:pPr>
        <w:rPr>
          <w:rFonts w:ascii="Calibri" w:hAnsi="Calibri" w:cs="Calibri"/>
        </w:rPr>
      </w:pPr>
      <w:r>
        <w:rPr>
          <w:rFonts w:ascii="Calibri" w:hAnsi="Calibri" w:cs="Calibri"/>
        </w:rPr>
        <w:t>14         Phoenix, AZ                   Rebel Lounge</w:t>
      </w:r>
    </w:p>
    <w:p w:rsidR="0004591E" w:rsidRDefault="0004591E" w:rsidP="00231814">
      <w:pPr>
        <w:rPr>
          <w:rFonts w:ascii="Calibri" w:hAnsi="Calibri" w:cs="Calibri"/>
        </w:rPr>
      </w:pPr>
      <w:r>
        <w:rPr>
          <w:rFonts w:ascii="Calibri" w:hAnsi="Calibri" w:cs="Calibri"/>
        </w:rPr>
        <w:t>15</w:t>
      </w:r>
      <w:r>
        <w:rPr>
          <w:rFonts w:ascii="Calibri" w:hAnsi="Calibri" w:cs="Calibri"/>
        </w:rPr>
        <w:tab/>
        <w:t>West Hollywood, CA</w:t>
      </w:r>
      <w:r>
        <w:rPr>
          <w:rFonts w:ascii="Calibri" w:hAnsi="Calibri" w:cs="Calibri"/>
        </w:rPr>
        <w:tab/>
        <w:t>Troubadour</w:t>
      </w:r>
    </w:p>
    <w:p w:rsidR="00231814" w:rsidRDefault="00231814" w:rsidP="00231814">
      <w:pPr>
        <w:rPr>
          <w:rFonts w:ascii="Calibri" w:hAnsi="Calibri" w:cs="Calibri"/>
        </w:rPr>
      </w:pPr>
      <w:r>
        <w:rPr>
          <w:rFonts w:ascii="Calibri" w:hAnsi="Calibri" w:cs="Calibri"/>
        </w:rPr>
        <w:t xml:space="preserve">16         San Francisco, CA         </w:t>
      </w:r>
      <w:proofErr w:type="spellStart"/>
      <w:r>
        <w:rPr>
          <w:rFonts w:ascii="Calibri" w:hAnsi="Calibri" w:cs="Calibri"/>
        </w:rPr>
        <w:t>Slim’s</w:t>
      </w:r>
      <w:proofErr w:type="spellEnd"/>
    </w:p>
    <w:p w:rsidR="00231814" w:rsidRDefault="00231814" w:rsidP="00231814">
      <w:pPr>
        <w:rPr>
          <w:rFonts w:ascii="Calibri" w:hAnsi="Calibri" w:cs="Calibri"/>
        </w:rPr>
      </w:pPr>
      <w:r>
        <w:rPr>
          <w:rFonts w:ascii="Calibri" w:hAnsi="Calibri" w:cs="Calibri"/>
        </w:rPr>
        <w:t>18         San Diego, CA               Voodoo Room @ House of Blues San Diego</w:t>
      </w:r>
    </w:p>
    <w:p w:rsidR="00231814" w:rsidRDefault="00231814" w:rsidP="00231814">
      <w:pPr>
        <w:spacing w:line="360" w:lineRule="auto"/>
        <w:rPr>
          <w:rFonts w:ascii="Calibri" w:hAnsi="Calibri" w:cs="Calibri"/>
        </w:rPr>
      </w:pPr>
    </w:p>
    <w:p w:rsidR="00231814" w:rsidRDefault="00FC197F" w:rsidP="00231814">
      <w:pPr>
        <w:spacing w:line="360" w:lineRule="auto"/>
        <w:jc w:val="center"/>
        <w:rPr>
          <w:rFonts w:ascii="Calibri" w:hAnsi="Calibri" w:cs="Calibri"/>
        </w:rPr>
      </w:pPr>
      <w:hyperlink r:id="rId28" w:history="1">
        <w:r w:rsidR="00231814">
          <w:rPr>
            <w:rStyle w:val="Hyperlink"/>
            <w:rFonts w:ascii="Calibri" w:hAnsi="Calibri" w:cs="Calibri"/>
          </w:rPr>
          <w:t>maxfrost.net/tour.html</w:t>
        </w:r>
      </w:hyperlink>
    </w:p>
    <w:p w:rsidR="00231814" w:rsidRDefault="00231814" w:rsidP="00231814">
      <w:pPr>
        <w:spacing w:line="360" w:lineRule="auto"/>
        <w:jc w:val="center"/>
        <w:rPr>
          <w:rFonts w:ascii="Calibri" w:hAnsi="Calibri" w:cs="Calibri"/>
        </w:rPr>
      </w:pPr>
    </w:p>
    <w:p w:rsidR="00231814" w:rsidRDefault="00231814" w:rsidP="00231814">
      <w:pPr>
        <w:spacing w:line="360" w:lineRule="auto"/>
        <w:jc w:val="center"/>
        <w:rPr>
          <w:rFonts w:ascii="Calibri" w:hAnsi="Calibri" w:cs="Calibri"/>
        </w:rPr>
      </w:pPr>
      <w:r>
        <w:rPr>
          <w:rFonts w:ascii="Calibri" w:hAnsi="Calibri" w:cs="Calibri"/>
        </w:rPr>
        <w:t># # #</w:t>
      </w:r>
    </w:p>
    <w:p w:rsidR="0076017E" w:rsidRDefault="0076017E"/>
    <w:sectPr w:rsidR="007601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814"/>
    <w:rsid w:val="0004591E"/>
    <w:rsid w:val="0008067E"/>
    <w:rsid w:val="000D4DD4"/>
    <w:rsid w:val="001C7EC6"/>
    <w:rsid w:val="00231814"/>
    <w:rsid w:val="002402C6"/>
    <w:rsid w:val="006C5422"/>
    <w:rsid w:val="0076017E"/>
    <w:rsid w:val="007A23B9"/>
    <w:rsid w:val="008D3FFE"/>
    <w:rsid w:val="0092458B"/>
    <w:rsid w:val="00A13EA4"/>
    <w:rsid w:val="00B55B87"/>
    <w:rsid w:val="00C06FE3"/>
    <w:rsid w:val="00D31CFF"/>
    <w:rsid w:val="00EA1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EC6D"/>
  <w15:chartTrackingRefBased/>
  <w15:docId w15:val="{F615E23D-60D4-4767-8B13-A2F82D21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814"/>
    <w:pPr>
      <w:spacing w:after="0" w:line="240" w:lineRule="auto"/>
    </w:pPr>
    <w:rPr>
      <w:rFonts w:ascii="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814"/>
    <w:rPr>
      <w:color w:val="0563C1"/>
      <w:u w:val="single"/>
    </w:rPr>
  </w:style>
  <w:style w:type="character" w:customStyle="1" w:styleId="Hyperlink1">
    <w:name w:val="Hyperlink1"/>
    <w:basedOn w:val="DefaultParagraphFont"/>
    <w:rsid w:val="00231814"/>
    <w:rPr>
      <w:color w:val="0100FE"/>
      <w:u w:val="single"/>
    </w:rPr>
  </w:style>
  <w:style w:type="character" w:customStyle="1" w:styleId="location">
    <w:name w:val="location"/>
    <w:basedOn w:val="DefaultParagraphFont"/>
    <w:rsid w:val="00231814"/>
    <w:rPr>
      <w:color w:val="000000"/>
    </w:rPr>
  </w:style>
  <w:style w:type="character" w:styleId="UnresolvedMention">
    <w:name w:val="Unresolved Mention"/>
    <w:basedOn w:val="DefaultParagraphFont"/>
    <w:uiPriority w:val="99"/>
    <w:semiHidden/>
    <w:unhideWhenUsed/>
    <w:rsid w:val="002402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1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42410.43A572E0" TargetMode="External"/><Relationship Id="rId13" Type="http://schemas.openxmlformats.org/officeDocument/2006/relationships/hyperlink" Target="https://www.goodmorningamerica.com/Culture/video/max-frost-performs-good-morning-live-gma-56807006" TargetMode="External"/><Relationship Id="rId18" Type="http://schemas.openxmlformats.org/officeDocument/2006/relationships/hyperlink" Target="https://www.youtube.com/watch?v=N5xMlDeGFBU" TargetMode="External"/><Relationship Id="rId26" Type="http://schemas.openxmlformats.org/officeDocument/2006/relationships/hyperlink" Target="https://www.youtube.com/maxfrostmusic"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s://Atlantic.lnk.to/elevendaysPR" TargetMode="External"/><Relationship Id="rId17" Type="http://schemas.openxmlformats.org/officeDocument/2006/relationships/hyperlink" Target="https://atlantic.lnk.to/GoodMorningID" TargetMode="External"/><Relationship Id="rId25" Type="http://schemas.openxmlformats.org/officeDocument/2006/relationships/hyperlink" Target="https://www.instagram.com/maxfrost/" TargetMode="External"/><Relationship Id="rId2" Type="http://schemas.openxmlformats.org/officeDocument/2006/relationships/settings" Target="settings.xml"/><Relationship Id="rId16" Type="http://schemas.openxmlformats.org/officeDocument/2006/relationships/hyperlink" Target="http://maxfrost.net/tour" TargetMode="External"/><Relationship Id="rId20" Type="http://schemas.openxmlformats.org/officeDocument/2006/relationships/hyperlink" Target="http://smarturl.it/BrokenSummer"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tlantic.lnk.to/elevendaysPR" TargetMode="External"/><Relationship Id="rId11" Type="http://schemas.openxmlformats.org/officeDocument/2006/relationships/hyperlink" Target="https://www.goodmorningamerica.com/culture/video/max-frost-plays-instruments-live-eleven-days-performance-56807339" TargetMode="External"/><Relationship Id="rId24" Type="http://schemas.openxmlformats.org/officeDocument/2006/relationships/hyperlink" Target="https://twitter.com/maxfrost" TargetMode="External"/><Relationship Id="rId5" Type="http://schemas.openxmlformats.org/officeDocument/2006/relationships/hyperlink" Target="https://www.goodmorningamerica.com/Culture/video/max-frost-performs-good-morning-live-gma-56807006" TargetMode="External"/><Relationship Id="rId15" Type="http://schemas.openxmlformats.org/officeDocument/2006/relationships/hyperlink" Target="https://www.youtube.com/watch?v=XZrQNRdN9aM" TargetMode="External"/><Relationship Id="rId23" Type="http://schemas.openxmlformats.org/officeDocument/2006/relationships/hyperlink" Target="https://www.facebook.com/maxfrostmusic" TargetMode="External"/><Relationship Id="rId28" Type="http://schemas.openxmlformats.org/officeDocument/2006/relationships/hyperlink" Target="http://maxfrost.net/tour.html" TargetMode="External"/><Relationship Id="rId10" Type="http://schemas.openxmlformats.org/officeDocument/2006/relationships/image" Target="media/image2.jpeg"/><Relationship Id="rId19" Type="http://schemas.openxmlformats.org/officeDocument/2006/relationships/hyperlink" Target="https://www.youtube.com/watch?v=Fr3-CSGCUMs" TargetMode="External"/><Relationship Id="rId4" Type="http://schemas.openxmlformats.org/officeDocument/2006/relationships/hyperlink" Target="https://www.youtube.com/watch?v=N5xMlDeGFBU" TargetMode="External"/><Relationship Id="rId9" Type="http://schemas.openxmlformats.org/officeDocument/2006/relationships/hyperlink" Target="https://www.goodmorningamerica.com/Culture/video/max-frost-performs-good-morning-live-gma-56807006" TargetMode="External"/><Relationship Id="rId14" Type="http://schemas.openxmlformats.org/officeDocument/2006/relationships/hyperlink" Target="https://www.goodmorningamerica.com/Culture/video/max-frost-plays-instruments-live-eleven-days-performance-56807339" TargetMode="External"/><Relationship Id="rId22" Type="http://schemas.openxmlformats.org/officeDocument/2006/relationships/hyperlink" Target="maxfrost.net" TargetMode="External"/><Relationship Id="rId27" Type="http://schemas.openxmlformats.org/officeDocument/2006/relationships/image" Target="media/image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5</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Ballen, Kim</dc:creator>
  <cp:keywords/>
  <dc:description/>
  <cp:lastModifiedBy>Ballen, Kim</cp:lastModifiedBy>
  <cp:revision>11</cp:revision>
  <dcterms:created xsi:type="dcterms:W3CDTF">2018-07-20T17:22:00Z</dcterms:created>
  <dcterms:modified xsi:type="dcterms:W3CDTF">2018-07-25T16:57:00Z</dcterms:modified>
</cp:coreProperties>
</file>