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DF1" w:rsidRPr="00323DF1" w:rsidRDefault="00323DF1" w:rsidP="00323DF1">
      <w:pPr>
        <w:rPr>
          <w:rFonts w:ascii="Calibri" w:hAnsi="Calibri" w:cs="Calibri"/>
        </w:rPr>
      </w:pPr>
      <w:r w:rsidRPr="00323DF1">
        <w:rPr>
          <w:rFonts w:ascii="Calibri" w:hAnsi="Calibri" w:cs="Calibri"/>
        </w:rPr>
        <w:t xml:space="preserve">FOR IMMEDIATE RELEASE: </w:t>
      </w:r>
    </w:p>
    <w:p w:rsidR="00323DF1" w:rsidRPr="00323DF1" w:rsidRDefault="00323DF1" w:rsidP="00323DF1">
      <w:pPr>
        <w:rPr>
          <w:rFonts w:ascii="Calibri" w:hAnsi="Calibri" w:cs="Calibri"/>
        </w:rPr>
      </w:pPr>
    </w:p>
    <w:p w:rsidR="00323DF1" w:rsidRPr="00323DF1" w:rsidRDefault="00323DF1" w:rsidP="00323DF1">
      <w:pPr>
        <w:rPr>
          <w:rFonts w:ascii="Calibri" w:hAnsi="Calibri" w:cs="Calibri"/>
        </w:rPr>
      </w:pPr>
    </w:p>
    <w:p w:rsidR="00323DF1" w:rsidRPr="00323DF1" w:rsidRDefault="00323DF1" w:rsidP="00323DF1">
      <w:pPr>
        <w:rPr>
          <w:rFonts w:ascii="Calibri" w:hAnsi="Calibri" w:cs="Calibri"/>
        </w:rPr>
      </w:pPr>
    </w:p>
    <w:p w:rsidR="00323DF1" w:rsidRPr="00323DF1" w:rsidRDefault="00323DF1" w:rsidP="00323DF1">
      <w:pPr>
        <w:jc w:val="center"/>
        <w:rPr>
          <w:rFonts w:ascii="Calibri" w:hAnsi="Calibri" w:cs="Calibri"/>
          <w:b/>
          <w:sz w:val="28"/>
          <w:szCs w:val="28"/>
        </w:rPr>
      </w:pPr>
      <w:r w:rsidRPr="00323DF1">
        <w:rPr>
          <w:rFonts w:ascii="Calibri" w:hAnsi="Calibri" w:cs="Calibri"/>
          <w:b/>
          <w:sz w:val="28"/>
          <w:szCs w:val="28"/>
        </w:rPr>
        <w:t>R&amp;B SUPERSTAR TANK HITS THE ROAD WITH FANTASIA &amp; ROBIN THICKE ON THE “THE SKETCHBOOK TOUR”</w:t>
      </w:r>
    </w:p>
    <w:p w:rsidR="00323DF1" w:rsidRPr="00323DF1" w:rsidRDefault="00323DF1" w:rsidP="00323DF1">
      <w:pPr>
        <w:jc w:val="center"/>
        <w:rPr>
          <w:rFonts w:ascii="Calibri" w:hAnsi="Calibri" w:cs="Calibri"/>
          <w:b/>
          <w:sz w:val="28"/>
          <w:szCs w:val="28"/>
        </w:rPr>
      </w:pPr>
    </w:p>
    <w:p w:rsidR="00323DF1" w:rsidRPr="00323DF1" w:rsidRDefault="00323DF1" w:rsidP="00323DF1">
      <w:pPr>
        <w:jc w:val="center"/>
        <w:rPr>
          <w:rFonts w:ascii="Calibri" w:hAnsi="Calibri" w:cs="Calibri"/>
          <w:b/>
          <w:sz w:val="28"/>
          <w:szCs w:val="28"/>
        </w:rPr>
      </w:pPr>
      <w:r w:rsidRPr="00323DF1">
        <w:rPr>
          <w:rFonts w:ascii="Calibri" w:hAnsi="Calibri" w:cs="Calibri"/>
          <w:b/>
          <w:sz w:val="28"/>
          <w:szCs w:val="28"/>
        </w:rPr>
        <w:t>23-CITY TOUR KICKS OFF OCT. 17, HITTING ATLANTA, NEW YORK, CHICAGO, HOUSTON AND MORE</w:t>
      </w:r>
    </w:p>
    <w:p w:rsidR="00323DF1" w:rsidRPr="00323DF1" w:rsidRDefault="00323DF1" w:rsidP="00323DF1">
      <w:pPr>
        <w:jc w:val="center"/>
        <w:rPr>
          <w:rFonts w:ascii="Calibri" w:hAnsi="Calibri" w:cs="Calibri"/>
          <w:b/>
          <w:sz w:val="28"/>
          <w:szCs w:val="28"/>
        </w:rPr>
      </w:pPr>
    </w:p>
    <w:p w:rsidR="00323DF1" w:rsidRPr="00323DF1" w:rsidRDefault="00323DF1" w:rsidP="00323DF1">
      <w:pPr>
        <w:jc w:val="center"/>
        <w:rPr>
          <w:rFonts w:ascii="Calibri" w:hAnsi="Calibri" w:cs="Calibri"/>
          <w:b/>
          <w:sz w:val="28"/>
          <w:szCs w:val="28"/>
        </w:rPr>
      </w:pPr>
      <w:r w:rsidRPr="00323DF1">
        <w:rPr>
          <w:rFonts w:ascii="Calibri" w:hAnsi="Calibri" w:cs="Calibri"/>
          <w:b/>
          <w:sz w:val="28"/>
          <w:szCs w:val="28"/>
        </w:rPr>
        <w:t>NEW SINGLE “I DON’T THINK YOU’RE READY” OUT NOW</w:t>
      </w:r>
    </w:p>
    <w:p w:rsidR="00323DF1" w:rsidRPr="00323DF1" w:rsidRDefault="00323DF1" w:rsidP="00323DF1">
      <w:pPr>
        <w:jc w:val="center"/>
        <w:rPr>
          <w:rFonts w:ascii="Calibri" w:hAnsi="Calibri" w:cs="Calibri"/>
        </w:rPr>
      </w:pPr>
    </w:p>
    <w:p w:rsidR="00323DF1" w:rsidRPr="00323DF1" w:rsidRDefault="00323DF1" w:rsidP="00323DF1">
      <w:pPr>
        <w:jc w:val="center"/>
        <w:rPr>
          <w:rFonts w:ascii="Calibri" w:hAnsi="Calibri" w:cs="Calibri"/>
          <w:color w:val="FF0000"/>
        </w:rPr>
      </w:pPr>
      <w:r w:rsidRPr="00323DF1">
        <w:rPr>
          <w:rFonts w:ascii="Calibri" w:hAnsi="Calibri" w:cs="Calibri"/>
          <w:noProof/>
          <w:color w:val="FF0000"/>
        </w:rPr>
        <w:drawing>
          <wp:inline distT="0" distB="0" distL="0" distR="0" wp14:anchorId="1AA6F7CE" wp14:editId="141E7C1E">
            <wp:extent cx="3295650" cy="3295650"/>
            <wp:effectExtent l="0" t="0" r="0" b="0"/>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5650" cy="3295650"/>
                    </a:xfrm>
                    <a:prstGeom prst="rect">
                      <a:avLst/>
                    </a:prstGeom>
                    <a:noFill/>
                    <a:ln>
                      <a:noFill/>
                    </a:ln>
                  </pic:spPr>
                </pic:pic>
              </a:graphicData>
            </a:graphic>
          </wp:inline>
        </w:drawing>
      </w:r>
    </w:p>
    <w:p w:rsidR="00323DF1" w:rsidRPr="00323DF1" w:rsidRDefault="00323DF1" w:rsidP="00323DF1">
      <w:pPr>
        <w:jc w:val="both"/>
        <w:rPr>
          <w:rFonts w:ascii="Calibri" w:hAnsi="Calibri" w:cs="Calibri"/>
        </w:rPr>
      </w:pPr>
    </w:p>
    <w:p w:rsidR="00323DF1" w:rsidRPr="00323DF1" w:rsidRDefault="00323DF1" w:rsidP="00323DF1">
      <w:pPr>
        <w:jc w:val="both"/>
        <w:rPr>
          <w:rFonts w:ascii="Calibri" w:hAnsi="Calibri" w:cs="Calibri"/>
        </w:rPr>
      </w:pPr>
      <w:r w:rsidRPr="00323DF1">
        <w:rPr>
          <w:rFonts w:ascii="Calibri" w:hAnsi="Calibri" w:cs="Calibri"/>
        </w:rPr>
        <w:t xml:space="preserve">(New York, NY- August 19, 2019) Fans can now breathe as R&amp;B Superstar </w:t>
      </w:r>
      <w:r w:rsidRPr="00323DF1">
        <w:rPr>
          <w:rFonts w:ascii="Calibri" w:hAnsi="Calibri" w:cs="Calibri"/>
          <w:b/>
        </w:rPr>
        <w:t xml:space="preserve">Tank </w:t>
      </w:r>
      <w:r w:rsidRPr="00323DF1">
        <w:rPr>
          <w:rFonts w:ascii="Calibri" w:hAnsi="Calibri" w:cs="Calibri"/>
        </w:rPr>
        <w:t xml:space="preserve">will be coming to a city near them as he joins Fantasia and Robin Thicke for the </w:t>
      </w:r>
      <w:r w:rsidRPr="00323DF1">
        <w:rPr>
          <w:rFonts w:ascii="Calibri" w:hAnsi="Calibri" w:cs="Calibri"/>
          <w:b/>
        </w:rPr>
        <w:t xml:space="preserve">“The Sketchbook Tour” </w:t>
      </w:r>
      <w:r w:rsidRPr="00323DF1">
        <w:rPr>
          <w:rFonts w:ascii="Calibri" w:hAnsi="Calibri" w:cs="Calibri"/>
        </w:rPr>
        <w:t xml:space="preserve">kicking off on </w:t>
      </w:r>
      <w:r w:rsidRPr="00323DF1">
        <w:rPr>
          <w:rFonts w:ascii="Calibri" w:hAnsi="Calibri" w:cs="Calibri"/>
          <w:b/>
        </w:rPr>
        <w:t xml:space="preserve">October 17 </w:t>
      </w:r>
      <w:r w:rsidRPr="00323DF1">
        <w:rPr>
          <w:rFonts w:ascii="Calibri" w:hAnsi="Calibri" w:cs="Calibri"/>
        </w:rPr>
        <w:t xml:space="preserve">in </w:t>
      </w:r>
      <w:r w:rsidRPr="00323DF1">
        <w:rPr>
          <w:rFonts w:ascii="Calibri" w:hAnsi="Calibri" w:cs="Calibri"/>
          <w:b/>
        </w:rPr>
        <w:t>Columbia, SC</w:t>
      </w:r>
      <w:r w:rsidRPr="00323DF1">
        <w:rPr>
          <w:rFonts w:ascii="Calibri" w:hAnsi="Calibri" w:cs="Calibri"/>
        </w:rPr>
        <w:t xml:space="preserve"> at the </w:t>
      </w:r>
      <w:r w:rsidRPr="00323DF1">
        <w:rPr>
          <w:rFonts w:ascii="Calibri" w:hAnsi="Calibri" w:cs="Calibri"/>
          <w:b/>
        </w:rPr>
        <w:t>Township Auditorium</w:t>
      </w:r>
      <w:r w:rsidRPr="00323DF1">
        <w:rPr>
          <w:rFonts w:ascii="Calibri" w:hAnsi="Calibri" w:cs="Calibri"/>
        </w:rPr>
        <w:t xml:space="preserve"> and culminates on </w:t>
      </w:r>
      <w:r w:rsidRPr="00323DF1">
        <w:rPr>
          <w:rFonts w:ascii="Calibri" w:hAnsi="Calibri" w:cs="Calibri"/>
          <w:b/>
        </w:rPr>
        <w:t>December 1</w:t>
      </w:r>
      <w:r w:rsidRPr="00323DF1">
        <w:rPr>
          <w:rFonts w:ascii="Calibri" w:hAnsi="Calibri" w:cs="Calibri"/>
        </w:rPr>
        <w:t xml:space="preserve"> in </w:t>
      </w:r>
      <w:r w:rsidRPr="00323DF1">
        <w:rPr>
          <w:rFonts w:ascii="Calibri" w:hAnsi="Calibri" w:cs="Calibri"/>
          <w:b/>
        </w:rPr>
        <w:t>Raleigh, NC</w:t>
      </w:r>
      <w:r w:rsidRPr="00323DF1">
        <w:rPr>
          <w:rFonts w:ascii="Calibri" w:hAnsi="Calibri" w:cs="Calibri"/>
        </w:rPr>
        <w:t xml:space="preserve"> at </w:t>
      </w:r>
      <w:r w:rsidRPr="00323DF1">
        <w:rPr>
          <w:rFonts w:ascii="Calibri" w:hAnsi="Calibri" w:cs="Calibri"/>
          <w:b/>
        </w:rPr>
        <w:t>PNC Arena</w:t>
      </w:r>
      <w:r w:rsidRPr="00323DF1">
        <w:rPr>
          <w:rFonts w:ascii="Calibri" w:hAnsi="Calibri" w:cs="Calibri"/>
        </w:rPr>
        <w:t xml:space="preserve">. The  23-city tour will make stops in Atlanta, St. Louis, Chicago, New York, Detroit, Miami and Houston among others. Fans are guaranteed to have an amazing time with this trio of hitmakers, with Tank performing fan chart-toppers like </w:t>
      </w:r>
      <w:r w:rsidRPr="00323DF1">
        <w:rPr>
          <w:rFonts w:ascii="Calibri" w:hAnsi="Calibri" w:cs="Calibri"/>
          <w:i/>
        </w:rPr>
        <w:t>“Maybe I Deserve,” “Please Don’t Go,” “When We,”</w:t>
      </w:r>
      <w:r w:rsidRPr="00323DF1">
        <w:rPr>
          <w:rFonts w:ascii="Calibri" w:hAnsi="Calibri" w:cs="Calibri"/>
        </w:rPr>
        <w:t xml:space="preserve"> as well as new #1 hit </w:t>
      </w:r>
      <w:r w:rsidRPr="00323DF1">
        <w:rPr>
          <w:rFonts w:ascii="Calibri" w:hAnsi="Calibri" w:cs="Calibri"/>
          <w:i/>
        </w:rPr>
        <w:t xml:space="preserve">“Dirty.” </w:t>
      </w:r>
      <w:r w:rsidRPr="00323DF1">
        <w:rPr>
          <w:rFonts w:ascii="Calibri" w:hAnsi="Calibri" w:cs="Calibri"/>
        </w:rPr>
        <w:t xml:space="preserve"> </w:t>
      </w:r>
      <w:r w:rsidRPr="00323DF1">
        <w:rPr>
          <w:rFonts w:ascii="Calibri" w:hAnsi="Calibri" w:cs="Calibri"/>
          <w:b/>
        </w:rPr>
        <w:t>Ticket presales</w:t>
      </w:r>
      <w:r w:rsidRPr="00323DF1">
        <w:rPr>
          <w:rFonts w:ascii="Calibri" w:hAnsi="Calibri" w:cs="Calibri"/>
        </w:rPr>
        <w:t xml:space="preserve"> for American Express cardmembers will begin on </w:t>
      </w:r>
      <w:r w:rsidRPr="00323DF1">
        <w:rPr>
          <w:rFonts w:ascii="Calibri" w:hAnsi="Calibri" w:cs="Calibri"/>
          <w:b/>
        </w:rPr>
        <w:t>August 21</w:t>
      </w:r>
      <w:r w:rsidRPr="00323DF1">
        <w:rPr>
          <w:rFonts w:ascii="Calibri" w:hAnsi="Calibri" w:cs="Calibri"/>
        </w:rPr>
        <w:t xml:space="preserve">. The general public tickets go on-sale </w:t>
      </w:r>
      <w:r w:rsidRPr="00323DF1">
        <w:rPr>
          <w:rFonts w:ascii="Calibri" w:hAnsi="Calibri" w:cs="Calibri"/>
          <w:b/>
        </w:rPr>
        <w:t>August 23</w:t>
      </w:r>
      <w:r w:rsidRPr="00323DF1">
        <w:rPr>
          <w:rFonts w:ascii="Calibri" w:hAnsi="Calibri" w:cs="Calibri"/>
        </w:rPr>
        <w:t xml:space="preserve">. Fans can go to </w:t>
      </w:r>
      <w:hyperlink r:id="rId5" w:history="1">
        <w:r w:rsidRPr="00323DF1">
          <w:rPr>
            <w:rFonts w:ascii="Calibri" w:hAnsi="Calibri" w:cs="Calibri"/>
            <w:color w:val="1155CC"/>
            <w:u w:val="single"/>
          </w:rPr>
          <w:t>www.therealtank.com</w:t>
        </w:r>
      </w:hyperlink>
      <w:r w:rsidRPr="00323DF1">
        <w:rPr>
          <w:rFonts w:ascii="Calibri" w:hAnsi="Calibri" w:cs="Calibri"/>
        </w:rPr>
        <w:t xml:space="preserve"> for more information on VIP ticket packages and Tank Meet &amp; Greets. </w:t>
      </w:r>
    </w:p>
    <w:p w:rsidR="00323DF1" w:rsidRPr="00323DF1" w:rsidRDefault="00323DF1" w:rsidP="00323DF1">
      <w:pPr>
        <w:jc w:val="both"/>
        <w:rPr>
          <w:rFonts w:ascii="Calibri" w:hAnsi="Calibri" w:cs="Calibri"/>
        </w:rPr>
      </w:pPr>
    </w:p>
    <w:p w:rsidR="00323DF1" w:rsidRPr="00323DF1" w:rsidRDefault="00323DF1" w:rsidP="00323DF1">
      <w:pPr>
        <w:jc w:val="both"/>
        <w:rPr>
          <w:rFonts w:ascii="Calibri" w:hAnsi="Calibri" w:cs="Calibri"/>
        </w:rPr>
      </w:pPr>
      <w:r w:rsidRPr="00323DF1">
        <w:rPr>
          <w:rFonts w:ascii="Calibri" w:hAnsi="Calibri" w:cs="Calibri"/>
        </w:rPr>
        <w:lastRenderedPageBreak/>
        <w:t xml:space="preserve">Tank has already had a stellar 2019 with the release of his second #1 UAC hit </w:t>
      </w:r>
      <w:r w:rsidRPr="00323DF1">
        <w:rPr>
          <w:rFonts w:ascii="Calibri" w:hAnsi="Calibri" w:cs="Calibri"/>
          <w:b/>
          <w:i/>
        </w:rPr>
        <w:t xml:space="preserve">“Dirty” </w:t>
      </w:r>
      <w:r w:rsidRPr="00323DF1">
        <w:rPr>
          <w:rFonts w:ascii="Calibri" w:hAnsi="Calibri" w:cs="Calibri"/>
        </w:rPr>
        <w:t>(</w:t>
      </w:r>
      <w:hyperlink r:id="rId6" w:history="1">
        <w:r w:rsidRPr="00323DF1">
          <w:rPr>
            <w:rFonts w:ascii="Calibri" w:hAnsi="Calibri" w:cs="Calibri"/>
            <w:color w:val="1155CC"/>
            <w:u w:val="single"/>
          </w:rPr>
          <w:t>click here</w:t>
        </w:r>
      </w:hyperlink>
      <w:r w:rsidRPr="00323DF1">
        <w:rPr>
          <w:rFonts w:ascii="Calibri" w:hAnsi="Calibri" w:cs="Calibri"/>
        </w:rPr>
        <w:t xml:space="preserve">) with the remix featuring Chris Brown. His new single </w:t>
      </w:r>
      <w:r w:rsidRPr="00323DF1">
        <w:rPr>
          <w:rFonts w:ascii="Calibri" w:hAnsi="Calibri" w:cs="Calibri"/>
          <w:b/>
          <w:i/>
        </w:rPr>
        <w:t xml:space="preserve">“I Don’t Think You're Ready” </w:t>
      </w:r>
      <w:hyperlink r:id="rId7" w:history="1">
        <w:r w:rsidRPr="00323DF1">
          <w:rPr>
            <w:rFonts w:ascii="Calibri" w:hAnsi="Calibri" w:cs="Calibri"/>
            <w:color w:val="1155CC"/>
            <w:u w:val="single"/>
          </w:rPr>
          <w:t>(click here)</w:t>
        </w:r>
      </w:hyperlink>
      <w:r w:rsidRPr="00323DF1">
        <w:rPr>
          <w:rFonts w:ascii="Calibri" w:hAnsi="Calibri" w:cs="Calibri"/>
          <w:b/>
          <w:i/>
        </w:rPr>
        <w:t xml:space="preserve"> </w:t>
      </w:r>
      <w:r w:rsidRPr="00323DF1">
        <w:rPr>
          <w:rFonts w:ascii="Calibri" w:hAnsi="Calibri" w:cs="Calibri"/>
        </w:rPr>
        <w:t xml:space="preserve">is quickly becoming a fan favorite as it’s already #18 on the Billboard UAC charts in its second week.  Both songs will be featured on his soon to be released album </w:t>
      </w:r>
      <w:r w:rsidRPr="00323DF1">
        <w:rPr>
          <w:rFonts w:ascii="Calibri" w:hAnsi="Calibri" w:cs="Calibri"/>
          <w:b/>
          <w:u w:val="single"/>
        </w:rPr>
        <w:t>Elevation</w:t>
      </w:r>
      <w:r w:rsidRPr="00323DF1">
        <w:rPr>
          <w:rFonts w:ascii="Calibri" w:hAnsi="Calibri" w:cs="Calibri"/>
        </w:rPr>
        <w:t xml:space="preserve">, which is slated to be released this fall. </w:t>
      </w:r>
    </w:p>
    <w:p w:rsidR="00323DF1" w:rsidRPr="00323DF1" w:rsidRDefault="00323DF1" w:rsidP="00323DF1">
      <w:pPr>
        <w:jc w:val="both"/>
        <w:rPr>
          <w:rFonts w:ascii="Calibri" w:hAnsi="Calibri" w:cs="Calibri"/>
        </w:rPr>
      </w:pPr>
    </w:p>
    <w:p w:rsidR="00323DF1" w:rsidRPr="00323DF1" w:rsidRDefault="00323DF1" w:rsidP="00323DF1">
      <w:pPr>
        <w:jc w:val="both"/>
        <w:rPr>
          <w:rFonts w:ascii="Calibri" w:hAnsi="Calibri" w:cs="Calibri"/>
          <w:b/>
          <w:u w:val="single"/>
        </w:rPr>
      </w:pPr>
      <w:r w:rsidRPr="00323DF1">
        <w:rPr>
          <w:rFonts w:ascii="Calibri" w:hAnsi="Calibri" w:cs="Calibri"/>
          <w:b/>
          <w:u w:val="single"/>
        </w:rPr>
        <w:t>The Sketchbook Tour Dates</w:t>
      </w:r>
    </w:p>
    <w:p w:rsidR="00323DF1" w:rsidRPr="00323DF1" w:rsidRDefault="00323DF1" w:rsidP="00323DF1">
      <w:pPr>
        <w:jc w:val="both"/>
        <w:rPr>
          <w:rFonts w:ascii="Calibri" w:hAnsi="Calibri" w:cs="Calibri"/>
          <w:b/>
          <w:u w:val="single"/>
        </w:rPr>
      </w:pPr>
    </w:p>
    <w:p w:rsidR="00323DF1" w:rsidRPr="00323DF1" w:rsidRDefault="00323DF1" w:rsidP="00323DF1">
      <w:pPr>
        <w:jc w:val="both"/>
        <w:rPr>
          <w:rFonts w:ascii="Calibri" w:hAnsi="Calibri" w:cs="Calibri"/>
          <w:b/>
          <w:u w:val="single"/>
        </w:rPr>
      </w:pPr>
      <w:r w:rsidRPr="00323DF1">
        <w:rPr>
          <w:rFonts w:ascii="Calibri" w:hAnsi="Calibri" w:cs="Calibri"/>
          <w:b/>
          <w:u w:val="single"/>
        </w:rPr>
        <w:t>Date</w:t>
      </w:r>
      <w:r w:rsidRPr="00323DF1">
        <w:rPr>
          <w:rFonts w:ascii="Calibri" w:hAnsi="Calibri" w:cs="Calibri"/>
          <w:b/>
        </w:rPr>
        <w:tab/>
      </w:r>
      <w:r w:rsidRPr="00323DF1">
        <w:rPr>
          <w:rFonts w:ascii="Calibri" w:hAnsi="Calibri" w:cs="Calibri"/>
          <w:b/>
        </w:rPr>
        <w:tab/>
      </w:r>
      <w:r w:rsidRPr="00323DF1">
        <w:rPr>
          <w:rFonts w:ascii="Calibri" w:hAnsi="Calibri" w:cs="Calibri"/>
          <w:b/>
          <w:u w:val="single"/>
        </w:rPr>
        <w:t>City</w:t>
      </w:r>
      <w:r w:rsidRPr="00323DF1">
        <w:rPr>
          <w:rFonts w:ascii="Calibri" w:hAnsi="Calibri" w:cs="Calibri"/>
          <w:b/>
        </w:rPr>
        <w:tab/>
      </w:r>
      <w:r w:rsidRPr="00323DF1">
        <w:rPr>
          <w:rFonts w:ascii="Calibri" w:hAnsi="Calibri" w:cs="Calibri"/>
          <w:b/>
        </w:rPr>
        <w:tab/>
      </w:r>
      <w:r w:rsidRPr="00323DF1">
        <w:rPr>
          <w:rFonts w:ascii="Calibri" w:hAnsi="Calibri" w:cs="Calibri"/>
          <w:b/>
        </w:rPr>
        <w:tab/>
      </w:r>
      <w:r w:rsidRPr="00323DF1">
        <w:rPr>
          <w:rFonts w:ascii="Calibri" w:hAnsi="Calibri" w:cs="Calibri"/>
          <w:b/>
          <w:u w:val="single"/>
        </w:rPr>
        <w:t>Venue</w:t>
      </w:r>
    </w:p>
    <w:p w:rsidR="00323DF1" w:rsidRPr="00323DF1" w:rsidRDefault="00323DF1" w:rsidP="00323DF1">
      <w:pPr>
        <w:jc w:val="both"/>
        <w:rPr>
          <w:rFonts w:ascii="Calibri" w:hAnsi="Calibri" w:cs="Calibri"/>
        </w:rPr>
      </w:pPr>
      <w:r w:rsidRPr="00323DF1">
        <w:rPr>
          <w:rFonts w:ascii="Calibri" w:hAnsi="Calibri" w:cs="Calibri"/>
        </w:rPr>
        <w:t>Oct. 17</w:t>
      </w:r>
      <w:r w:rsidRPr="00323DF1">
        <w:rPr>
          <w:rFonts w:ascii="Calibri" w:hAnsi="Calibri" w:cs="Calibri"/>
        </w:rPr>
        <w:tab/>
      </w:r>
      <w:r w:rsidRPr="00323DF1">
        <w:rPr>
          <w:rFonts w:ascii="Calibri" w:hAnsi="Calibri" w:cs="Calibri"/>
        </w:rPr>
        <w:tab/>
        <w:t>Columbia, SC</w:t>
      </w:r>
      <w:r w:rsidRPr="00323DF1">
        <w:rPr>
          <w:rFonts w:ascii="Calibri" w:hAnsi="Calibri" w:cs="Calibri"/>
        </w:rPr>
        <w:tab/>
      </w:r>
      <w:r w:rsidRPr="00323DF1">
        <w:rPr>
          <w:rFonts w:ascii="Calibri" w:hAnsi="Calibri" w:cs="Calibri"/>
        </w:rPr>
        <w:tab/>
      </w:r>
      <w:hyperlink r:id="rId8" w:history="1">
        <w:r w:rsidRPr="00323DF1">
          <w:rPr>
            <w:rFonts w:ascii="Calibri" w:hAnsi="Calibri" w:cs="Calibri"/>
            <w:color w:val="1155CC"/>
            <w:u w:val="single"/>
          </w:rPr>
          <w:t>Township Auditorium</w:t>
        </w:r>
      </w:hyperlink>
    </w:p>
    <w:p w:rsidR="00323DF1" w:rsidRPr="00323DF1" w:rsidRDefault="00323DF1" w:rsidP="00323DF1">
      <w:pPr>
        <w:jc w:val="both"/>
        <w:rPr>
          <w:rFonts w:ascii="Calibri" w:hAnsi="Calibri" w:cs="Calibri"/>
        </w:rPr>
      </w:pPr>
      <w:r w:rsidRPr="00323DF1">
        <w:rPr>
          <w:rFonts w:ascii="Calibri" w:hAnsi="Calibri" w:cs="Calibri"/>
        </w:rPr>
        <w:t>Oct. 18</w:t>
      </w:r>
      <w:r w:rsidRPr="00323DF1">
        <w:rPr>
          <w:rFonts w:ascii="Calibri" w:hAnsi="Calibri" w:cs="Calibri"/>
        </w:rPr>
        <w:tab/>
      </w:r>
      <w:r w:rsidRPr="00323DF1">
        <w:rPr>
          <w:rFonts w:ascii="Calibri" w:hAnsi="Calibri" w:cs="Calibri"/>
        </w:rPr>
        <w:tab/>
        <w:t>Atlanta, GA</w:t>
      </w:r>
      <w:r w:rsidRPr="00323DF1">
        <w:rPr>
          <w:rFonts w:ascii="Calibri" w:hAnsi="Calibri" w:cs="Calibri"/>
        </w:rPr>
        <w:tab/>
      </w:r>
      <w:r w:rsidRPr="00323DF1">
        <w:rPr>
          <w:rFonts w:ascii="Calibri" w:hAnsi="Calibri" w:cs="Calibri"/>
        </w:rPr>
        <w:tab/>
        <w:t>Fox Theatre</w:t>
      </w:r>
    </w:p>
    <w:p w:rsidR="00323DF1" w:rsidRPr="00323DF1" w:rsidRDefault="00323DF1" w:rsidP="00323DF1">
      <w:pPr>
        <w:jc w:val="both"/>
        <w:rPr>
          <w:rFonts w:ascii="Calibri" w:hAnsi="Calibri" w:cs="Calibri"/>
        </w:rPr>
      </w:pPr>
      <w:r w:rsidRPr="00323DF1">
        <w:rPr>
          <w:rFonts w:ascii="Calibri" w:hAnsi="Calibri" w:cs="Calibri"/>
        </w:rPr>
        <w:t>Oct. 19</w:t>
      </w:r>
      <w:r w:rsidRPr="00323DF1">
        <w:rPr>
          <w:rFonts w:ascii="Calibri" w:hAnsi="Calibri" w:cs="Calibri"/>
        </w:rPr>
        <w:tab/>
      </w:r>
      <w:r w:rsidRPr="00323DF1">
        <w:rPr>
          <w:rFonts w:ascii="Calibri" w:hAnsi="Calibri" w:cs="Calibri"/>
        </w:rPr>
        <w:tab/>
        <w:t>Southaven, MS</w:t>
      </w:r>
      <w:r w:rsidRPr="00323DF1">
        <w:rPr>
          <w:rFonts w:ascii="Calibri" w:hAnsi="Calibri" w:cs="Calibri"/>
        </w:rPr>
        <w:tab/>
      </w:r>
      <w:r w:rsidRPr="00323DF1">
        <w:rPr>
          <w:rFonts w:ascii="Calibri" w:hAnsi="Calibri" w:cs="Calibri"/>
        </w:rPr>
        <w:tab/>
      </w:r>
      <w:hyperlink r:id="rId9" w:history="1">
        <w:r w:rsidRPr="00323DF1">
          <w:rPr>
            <w:rFonts w:ascii="Calibri" w:hAnsi="Calibri" w:cs="Calibri"/>
            <w:color w:val="1155CC"/>
            <w:u w:val="single"/>
          </w:rPr>
          <w:t>Landers Center</w:t>
        </w:r>
      </w:hyperlink>
    </w:p>
    <w:p w:rsidR="00323DF1" w:rsidRPr="00323DF1" w:rsidRDefault="00323DF1" w:rsidP="00323DF1">
      <w:pPr>
        <w:jc w:val="both"/>
        <w:rPr>
          <w:rFonts w:ascii="Calibri" w:hAnsi="Calibri" w:cs="Calibri"/>
        </w:rPr>
      </w:pPr>
      <w:r w:rsidRPr="00323DF1">
        <w:rPr>
          <w:rFonts w:ascii="Calibri" w:hAnsi="Calibri" w:cs="Calibri"/>
        </w:rPr>
        <w:t>Oct. 20</w:t>
      </w:r>
      <w:r w:rsidRPr="00323DF1">
        <w:rPr>
          <w:rFonts w:ascii="Calibri" w:hAnsi="Calibri" w:cs="Calibri"/>
        </w:rPr>
        <w:tab/>
      </w:r>
      <w:r w:rsidRPr="00323DF1">
        <w:rPr>
          <w:rFonts w:ascii="Calibri" w:hAnsi="Calibri" w:cs="Calibri"/>
        </w:rPr>
        <w:tab/>
        <w:t>St Louis, MO</w:t>
      </w:r>
      <w:r w:rsidRPr="00323DF1">
        <w:rPr>
          <w:rFonts w:ascii="Calibri" w:hAnsi="Calibri" w:cs="Calibri"/>
        </w:rPr>
        <w:tab/>
      </w:r>
      <w:r w:rsidRPr="00323DF1">
        <w:rPr>
          <w:rFonts w:ascii="Calibri" w:hAnsi="Calibri" w:cs="Calibri"/>
        </w:rPr>
        <w:tab/>
      </w:r>
      <w:hyperlink r:id="rId10" w:history="1">
        <w:proofErr w:type="spellStart"/>
        <w:r w:rsidRPr="00323DF1">
          <w:rPr>
            <w:rFonts w:ascii="Calibri" w:hAnsi="Calibri" w:cs="Calibri"/>
            <w:color w:val="1155CC"/>
            <w:u w:val="single"/>
          </w:rPr>
          <w:t>Chaifetz</w:t>
        </w:r>
        <w:proofErr w:type="spellEnd"/>
        <w:r w:rsidRPr="00323DF1">
          <w:rPr>
            <w:rFonts w:ascii="Calibri" w:hAnsi="Calibri" w:cs="Calibri"/>
            <w:color w:val="1155CC"/>
            <w:u w:val="single"/>
          </w:rPr>
          <w:t xml:space="preserve"> Center</w:t>
        </w:r>
      </w:hyperlink>
    </w:p>
    <w:p w:rsidR="00323DF1" w:rsidRPr="00323DF1" w:rsidRDefault="00323DF1" w:rsidP="00323DF1">
      <w:pPr>
        <w:jc w:val="both"/>
        <w:rPr>
          <w:rFonts w:ascii="Calibri" w:hAnsi="Calibri" w:cs="Calibri"/>
        </w:rPr>
      </w:pPr>
      <w:r w:rsidRPr="00323DF1">
        <w:rPr>
          <w:rFonts w:ascii="Calibri" w:hAnsi="Calibri" w:cs="Calibri"/>
        </w:rPr>
        <w:t xml:space="preserve">Oct. 24 </w:t>
      </w:r>
      <w:r w:rsidRPr="00323DF1">
        <w:rPr>
          <w:rFonts w:ascii="Calibri" w:hAnsi="Calibri" w:cs="Calibri"/>
        </w:rPr>
        <w:tab/>
      </w:r>
      <w:r w:rsidRPr="00323DF1">
        <w:rPr>
          <w:rFonts w:ascii="Calibri" w:hAnsi="Calibri" w:cs="Calibri"/>
        </w:rPr>
        <w:tab/>
        <w:t xml:space="preserve">Buffalo, NY </w:t>
      </w:r>
      <w:r w:rsidRPr="00323DF1">
        <w:rPr>
          <w:rFonts w:ascii="Calibri" w:hAnsi="Calibri" w:cs="Calibri"/>
        </w:rPr>
        <w:tab/>
      </w:r>
      <w:r w:rsidRPr="00323DF1">
        <w:rPr>
          <w:rFonts w:ascii="Calibri" w:hAnsi="Calibri" w:cs="Calibri"/>
        </w:rPr>
        <w:tab/>
        <w:t>Shea's Performing Arts Center</w:t>
      </w:r>
    </w:p>
    <w:p w:rsidR="00323DF1" w:rsidRPr="00323DF1" w:rsidRDefault="00323DF1" w:rsidP="00323DF1">
      <w:pPr>
        <w:jc w:val="both"/>
        <w:rPr>
          <w:rFonts w:ascii="Calibri" w:hAnsi="Calibri" w:cs="Calibri"/>
        </w:rPr>
      </w:pPr>
      <w:r w:rsidRPr="00323DF1">
        <w:rPr>
          <w:rFonts w:ascii="Calibri" w:hAnsi="Calibri" w:cs="Calibri"/>
        </w:rPr>
        <w:t>Oct. 25</w:t>
      </w:r>
      <w:r w:rsidRPr="00323DF1">
        <w:rPr>
          <w:rFonts w:ascii="Calibri" w:hAnsi="Calibri" w:cs="Calibri"/>
        </w:rPr>
        <w:tab/>
      </w:r>
      <w:r w:rsidRPr="00323DF1">
        <w:rPr>
          <w:rFonts w:ascii="Calibri" w:hAnsi="Calibri" w:cs="Calibri"/>
        </w:rPr>
        <w:tab/>
        <w:t>New York, NY</w:t>
      </w:r>
      <w:r w:rsidRPr="00323DF1">
        <w:rPr>
          <w:rFonts w:ascii="Calibri" w:hAnsi="Calibri" w:cs="Calibri"/>
        </w:rPr>
        <w:tab/>
      </w:r>
      <w:r w:rsidRPr="00323DF1">
        <w:rPr>
          <w:rFonts w:ascii="Calibri" w:hAnsi="Calibri" w:cs="Calibri"/>
        </w:rPr>
        <w:tab/>
      </w:r>
      <w:hyperlink r:id="rId11" w:history="1">
        <w:r w:rsidRPr="00323DF1">
          <w:rPr>
            <w:rFonts w:ascii="Calibri" w:hAnsi="Calibri" w:cs="Calibri"/>
            <w:color w:val="1155CC"/>
            <w:u w:val="single"/>
          </w:rPr>
          <w:t>Hulu Theatre</w:t>
        </w:r>
      </w:hyperlink>
    </w:p>
    <w:p w:rsidR="00323DF1" w:rsidRPr="00323DF1" w:rsidRDefault="00323DF1" w:rsidP="00323DF1">
      <w:pPr>
        <w:jc w:val="both"/>
        <w:rPr>
          <w:rFonts w:ascii="Calibri" w:hAnsi="Calibri" w:cs="Calibri"/>
        </w:rPr>
      </w:pPr>
      <w:r w:rsidRPr="00323DF1">
        <w:rPr>
          <w:rFonts w:ascii="Calibri" w:hAnsi="Calibri" w:cs="Calibri"/>
        </w:rPr>
        <w:t>Oct. 26</w:t>
      </w:r>
      <w:r w:rsidRPr="00323DF1">
        <w:rPr>
          <w:rFonts w:ascii="Calibri" w:hAnsi="Calibri" w:cs="Calibri"/>
        </w:rPr>
        <w:tab/>
      </w:r>
      <w:r w:rsidRPr="00323DF1">
        <w:rPr>
          <w:rFonts w:ascii="Calibri" w:hAnsi="Calibri" w:cs="Calibri"/>
        </w:rPr>
        <w:tab/>
        <w:t>Philadelphia, PA</w:t>
      </w:r>
      <w:r w:rsidRPr="00323DF1">
        <w:rPr>
          <w:rFonts w:ascii="Calibri" w:hAnsi="Calibri" w:cs="Calibri"/>
        </w:rPr>
        <w:tab/>
        <w:t>Liacouras Center</w:t>
      </w:r>
    </w:p>
    <w:p w:rsidR="00323DF1" w:rsidRPr="00323DF1" w:rsidRDefault="00323DF1" w:rsidP="00323DF1">
      <w:pPr>
        <w:jc w:val="both"/>
        <w:rPr>
          <w:rFonts w:ascii="Calibri" w:hAnsi="Calibri" w:cs="Calibri"/>
        </w:rPr>
      </w:pPr>
      <w:r w:rsidRPr="00323DF1">
        <w:rPr>
          <w:rFonts w:ascii="Calibri" w:hAnsi="Calibri" w:cs="Calibri"/>
        </w:rPr>
        <w:t>Oct. 27</w:t>
      </w:r>
      <w:r w:rsidRPr="00323DF1">
        <w:rPr>
          <w:rFonts w:ascii="Calibri" w:hAnsi="Calibri" w:cs="Calibri"/>
        </w:rPr>
        <w:tab/>
      </w:r>
      <w:r w:rsidRPr="00323DF1">
        <w:rPr>
          <w:rFonts w:ascii="Calibri" w:hAnsi="Calibri" w:cs="Calibri"/>
        </w:rPr>
        <w:tab/>
        <w:t>Fairfax, VA (DC)</w:t>
      </w:r>
      <w:r w:rsidRPr="00323DF1">
        <w:rPr>
          <w:rFonts w:ascii="Calibri" w:hAnsi="Calibri" w:cs="Calibri"/>
        </w:rPr>
        <w:tab/>
      </w:r>
      <w:r w:rsidRPr="00323DF1">
        <w:rPr>
          <w:rFonts w:ascii="Calibri" w:hAnsi="Calibri" w:cs="Calibri"/>
        </w:rPr>
        <w:tab/>
      </w:r>
      <w:hyperlink r:id="rId12" w:history="1">
        <w:r w:rsidRPr="00323DF1">
          <w:rPr>
            <w:rFonts w:ascii="Calibri" w:hAnsi="Calibri" w:cs="Calibri"/>
            <w:color w:val="1155CC"/>
            <w:u w:val="single"/>
          </w:rPr>
          <w:t>Eagle Bank Arena</w:t>
        </w:r>
      </w:hyperlink>
    </w:p>
    <w:p w:rsidR="00323DF1" w:rsidRPr="00323DF1" w:rsidRDefault="00323DF1" w:rsidP="00323DF1">
      <w:pPr>
        <w:jc w:val="both"/>
        <w:rPr>
          <w:rFonts w:ascii="Calibri" w:hAnsi="Calibri" w:cs="Calibri"/>
        </w:rPr>
      </w:pPr>
      <w:r w:rsidRPr="00323DF1">
        <w:rPr>
          <w:rFonts w:ascii="Calibri" w:hAnsi="Calibri" w:cs="Calibri"/>
        </w:rPr>
        <w:t>Nov. 1</w:t>
      </w:r>
      <w:r w:rsidRPr="00323DF1">
        <w:rPr>
          <w:rFonts w:ascii="Calibri" w:hAnsi="Calibri" w:cs="Calibri"/>
        </w:rPr>
        <w:tab/>
      </w:r>
      <w:r w:rsidRPr="00323DF1">
        <w:rPr>
          <w:rFonts w:ascii="Calibri" w:hAnsi="Calibri" w:cs="Calibri"/>
        </w:rPr>
        <w:tab/>
        <w:t>Baltimore, MD</w:t>
      </w:r>
      <w:r w:rsidRPr="00323DF1">
        <w:rPr>
          <w:rFonts w:ascii="Calibri" w:hAnsi="Calibri" w:cs="Calibri"/>
        </w:rPr>
        <w:tab/>
      </w:r>
      <w:r w:rsidRPr="00323DF1">
        <w:rPr>
          <w:rFonts w:ascii="Calibri" w:hAnsi="Calibri" w:cs="Calibri"/>
        </w:rPr>
        <w:tab/>
      </w:r>
      <w:hyperlink r:id="rId13" w:history="1">
        <w:r w:rsidRPr="00323DF1">
          <w:rPr>
            <w:rFonts w:ascii="Calibri" w:hAnsi="Calibri" w:cs="Calibri"/>
            <w:color w:val="1155CC"/>
            <w:u w:val="single"/>
          </w:rPr>
          <w:t>UMBC Center</w:t>
        </w:r>
      </w:hyperlink>
    </w:p>
    <w:p w:rsidR="00323DF1" w:rsidRPr="00323DF1" w:rsidRDefault="00323DF1" w:rsidP="00323DF1">
      <w:pPr>
        <w:jc w:val="both"/>
        <w:rPr>
          <w:rFonts w:ascii="Calibri" w:hAnsi="Calibri" w:cs="Calibri"/>
        </w:rPr>
      </w:pPr>
      <w:r w:rsidRPr="00323DF1">
        <w:rPr>
          <w:rFonts w:ascii="Calibri" w:hAnsi="Calibri" w:cs="Calibri"/>
        </w:rPr>
        <w:t>Nov. 2</w:t>
      </w:r>
      <w:r w:rsidRPr="00323DF1">
        <w:rPr>
          <w:rFonts w:ascii="Calibri" w:hAnsi="Calibri" w:cs="Calibri"/>
        </w:rPr>
        <w:tab/>
      </w:r>
      <w:r w:rsidRPr="00323DF1">
        <w:rPr>
          <w:rFonts w:ascii="Calibri" w:hAnsi="Calibri" w:cs="Calibri"/>
        </w:rPr>
        <w:tab/>
        <w:t>Norfolk, VA</w:t>
      </w:r>
      <w:r w:rsidRPr="00323DF1">
        <w:rPr>
          <w:rFonts w:ascii="Calibri" w:hAnsi="Calibri" w:cs="Calibri"/>
        </w:rPr>
        <w:tab/>
      </w:r>
      <w:r w:rsidRPr="00323DF1">
        <w:rPr>
          <w:rFonts w:ascii="Calibri" w:hAnsi="Calibri" w:cs="Calibri"/>
        </w:rPr>
        <w:tab/>
      </w:r>
      <w:hyperlink r:id="rId14" w:history="1">
        <w:r w:rsidRPr="00323DF1">
          <w:rPr>
            <w:rFonts w:ascii="Calibri" w:hAnsi="Calibri" w:cs="Calibri"/>
            <w:color w:val="1155CC"/>
            <w:u w:val="single"/>
          </w:rPr>
          <w:t>Constant Center</w:t>
        </w:r>
      </w:hyperlink>
    </w:p>
    <w:p w:rsidR="00323DF1" w:rsidRPr="00323DF1" w:rsidRDefault="00323DF1" w:rsidP="00323DF1">
      <w:pPr>
        <w:jc w:val="both"/>
        <w:rPr>
          <w:rFonts w:ascii="Calibri" w:hAnsi="Calibri" w:cs="Calibri"/>
        </w:rPr>
      </w:pPr>
      <w:r w:rsidRPr="00323DF1">
        <w:rPr>
          <w:rFonts w:ascii="Calibri" w:hAnsi="Calibri" w:cs="Calibri"/>
        </w:rPr>
        <w:t xml:space="preserve">Nov. 3 </w:t>
      </w:r>
      <w:r w:rsidRPr="00323DF1">
        <w:rPr>
          <w:rFonts w:ascii="Calibri" w:hAnsi="Calibri" w:cs="Calibri"/>
        </w:rPr>
        <w:tab/>
      </w:r>
      <w:r w:rsidRPr="00323DF1">
        <w:rPr>
          <w:rFonts w:ascii="Calibri" w:hAnsi="Calibri" w:cs="Calibri"/>
        </w:rPr>
        <w:tab/>
      </w:r>
      <w:proofErr w:type="spellStart"/>
      <w:r w:rsidRPr="00323DF1">
        <w:rPr>
          <w:rFonts w:ascii="Calibri" w:hAnsi="Calibri" w:cs="Calibri"/>
        </w:rPr>
        <w:t>Richmond,VA</w:t>
      </w:r>
      <w:proofErr w:type="spellEnd"/>
      <w:r w:rsidRPr="00323DF1">
        <w:rPr>
          <w:rFonts w:ascii="Calibri" w:hAnsi="Calibri" w:cs="Calibri"/>
        </w:rPr>
        <w:t xml:space="preserve"> </w:t>
      </w:r>
      <w:r w:rsidRPr="00323DF1">
        <w:rPr>
          <w:rFonts w:ascii="Calibri" w:hAnsi="Calibri" w:cs="Calibri"/>
        </w:rPr>
        <w:tab/>
      </w:r>
      <w:r w:rsidRPr="00323DF1">
        <w:rPr>
          <w:rFonts w:ascii="Calibri" w:hAnsi="Calibri" w:cs="Calibri"/>
        </w:rPr>
        <w:tab/>
        <w:t>Altria Theater</w:t>
      </w:r>
    </w:p>
    <w:p w:rsidR="00323DF1" w:rsidRPr="00323DF1" w:rsidRDefault="00323DF1" w:rsidP="00323DF1">
      <w:pPr>
        <w:jc w:val="both"/>
        <w:rPr>
          <w:rFonts w:ascii="Calibri" w:hAnsi="Calibri" w:cs="Calibri"/>
        </w:rPr>
      </w:pPr>
      <w:r w:rsidRPr="00323DF1">
        <w:rPr>
          <w:rFonts w:ascii="Calibri" w:hAnsi="Calibri" w:cs="Calibri"/>
        </w:rPr>
        <w:t xml:space="preserve">Nov. 7 </w:t>
      </w:r>
      <w:r w:rsidRPr="00323DF1">
        <w:rPr>
          <w:rFonts w:ascii="Calibri" w:hAnsi="Calibri" w:cs="Calibri"/>
        </w:rPr>
        <w:tab/>
      </w:r>
      <w:r w:rsidRPr="00323DF1">
        <w:rPr>
          <w:rFonts w:ascii="Calibri" w:hAnsi="Calibri" w:cs="Calibri"/>
        </w:rPr>
        <w:tab/>
        <w:t xml:space="preserve">Columbus, OH </w:t>
      </w:r>
      <w:r w:rsidRPr="00323DF1">
        <w:rPr>
          <w:rFonts w:ascii="Calibri" w:hAnsi="Calibri" w:cs="Calibri"/>
        </w:rPr>
        <w:tab/>
      </w:r>
      <w:r w:rsidRPr="00323DF1">
        <w:rPr>
          <w:rFonts w:ascii="Calibri" w:hAnsi="Calibri" w:cs="Calibri"/>
        </w:rPr>
        <w:tab/>
      </w:r>
      <w:hyperlink r:id="rId15" w:history="1">
        <w:r w:rsidRPr="00323DF1">
          <w:rPr>
            <w:rFonts w:ascii="Calibri" w:hAnsi="Calibri" w:cs="Calibri"/>
            <w:color w:val="1155CC"/>
            <w:u w:val="single"/>
          </w:rPr>
          <w:t>Palace Theater</w:t>
        </w:r>
      </w:hyperlink>
      <w:r w:rsidRPr="00323DF1">
        <w:rPr>
          <w:rFonts w:ascii="Calibri" w:hAnsi="Calibri" w:cs="Calibri"/>
        </w:rPr>
        <w:t xml:space="preserve"> </w:t>
      </w:r>
    </w:p>
    <w:p w:rsidR="00323DF1" w:rsidRPr="00323DF1" w:rsidRDefault="00323DF1" w:rsidP="00323DF1">
      <w:pPr>
        <w:jc w:val="both"/>
        <w:rPr>
          <w:rFonts w:ascii="Calibri" w:hAnsi="Calibri" w:cs="Calibri"/>
        </w:rPr>
      </w:pPr>
      <w:r w:rsidRPr="00323DF1">
        <w:rPr>
          <w:rFonts w:ascii="Calibri" w:hAnsi="Calibri" w:cs="Calibri"/>
        </w:rPr>
        <w:t xml:space="preserve">Nov. 8  </w:t>
      </w:r>
      <w:r w:rsidRPr="00323DF1">
        <w:rPr>
          <w:rFonts w:ascii="Calibri" w:hAnsi="Calibri" w:cs="Calibri"/>
        </w:rPr>
        <w:tab/>
      </w:r>
      <w:r w:rsidRPr="00323DF1">
        <w:rPr>
          <w:rFonts w:ascii="Calibri" w:hAnsi="Calibri" w:cs="Calibri"/>
        </w:rPr>
        <w:tab/>
      </w:r>
      <w:proofErr w:type="spellStart"/>
      <w:r w:rsidRPr="00323DF1">
        <w:rPr>
          <w:rFonts w:ascii="Calibri" w:hAnsi="Calibri" w:cs="Calibri"/>
        </w:rPr>
        <w:t>Cleveland,OH</w:t>
      </w:r>
      <w:proofErr w:type="spellEnd"/>
      <w:r w:rsidRPr="00323DF1">
        <w:rPr>
          <w:rFonts w:ascii="Calibri" w:hAnsi="Calibri" w:cs="Calibri"/>
        </w:rPr>
        <w:t xml:space="preserve"> </w:t>
      </w:r>
      <w:r w:rsidRPr="00323DF1">
        <w:rPr>
          <w:rFonts w:ascii="Calibri" w:hAnsi="Calibri" w:cs="Calibri"/>
        </w:rPr>
        <w:tab/>
      </w:r>
      <w:r w:rsidRPr="00323DF1">
        <w:rPr>
          <w:rFonts w:ascii="Calibri" w:hAnsi="Calibri" w:cs="Calibri"/>
        </w:rPr>
        <w:tab/>
        <w:t xml:space="preserve">State Theater </w:t>
      </w:r>
    </w:p>
    <w:p w:rsidR="00323DF1" w:rsidRPr="00323DF1" w:rsidRDefault="00323DF1" w:rsidP="00323DF1">
      <w:pPr>
        <w:jc w:val="both"/>
        <w:rPr>
          <w:rFonts w:ascii="Calibri" w:hAnsi="Calibri" w:cs="Calibri"/>
        </w:rPr>
      </w:pPr>
      <w:r w:rsidRPr="00323DF1">
        <w:rPr>
          <w:rFonts w:ascii="Calibri" w:hAnsi="Calibri" w:cs="Calibri"/>
        </w:rPr>
        <w:t>Nov. 9</w:t>
      </w:r>
      <w:r w:rsidRPr="00323DF1">
        <w:rPr>
          <w:rFonts w:ascii="Calibri" w:hAnsi="Calibri" w:cs="Calibri"/>
        </w:rPr>
        <w:tab/>
      </w:r>
      <w:r w:rsidRPr="00323DF1">
        <w:rPr>
          <w:rFonts w:ascii="Calibri" w:hAnsi="Calibri" w:cs="Calibri"/>
        </w:rPr>
        <w:tab/>
        <w:t>Chicago, IL</w:t>
      </w:r>
      <w:r w:rsidRPr="00323DF1">
        <w:rPr>
          <w:rFonts w:ascii="Calibri" w:hAnsi="Calibri" w:cs="Calibri"/>
        </w:rPr>
        <w:tab/>
      </w:r>
      <w:r w:rsidRPr="00323DF1">
        <w:rPr>
          <w:rFonts w:ascii="Calibri" w:hAnsi="Calibri" w:cs="Calibri"/>
        </w:rPr>
        <w:tab/>
      </w:r>
      <w:hyperlink r:id="rId16" w:history="1">
        <w:r w:rsidRPr="00323DF1">
          <w:rPr>
            <w:rFonts w:ascii="Calibri" w:hAnsi="Calibri" w:cs="Calibri"/>
            <w:color w:val="1155CC"/>
            <w:u w:val="single"/>
          </w:rPr>
          <w:t>Wintrust Arena</w:t>
        </w:r>
      </w:hyperlink>
    </w:p>
    <w:p w:rsidR="00323DF1" w:rsidRPr="00323DF1" w:rsidRDefault="00323DF1" w:rsidP="00323DF1">
      <w:pPr>
        <w:jc w:val="both"/>
        <w:rPr>
          <w:rFonts w:ascii="Calibri" w:hAnsi="Calibri" w:cs="Calibri"/>
        </w:rPr>
      </w:pPr>
      <w:r w:rsidRPr="00323DF1">
        <w:rPr>
          <w:rFonts w:ascii="Calibri" w:hAnsi="Calibri" w:cs="Calibri"/>
        </w:rPr>
        <w:t>Nov. 10</w:t>
      </w:r>
      <w:r w:rsidRPr="00323DF1">
        <w:rPr>
          <w:rFonts w:ascii="Calibri" w:hAnsi="Calibri" w:cs="Calibri"/>
        </w:rPr>
        <w:tab/>
      </w:r>
      <w:r w:rsidRPr="00323DF1">
        <w:rPr>
          <w:rFonts w:ascii="Calibri" w:hAnsi="Calibri" w:cs="Calibri"/>
        </w:rPr>
        <w:tab/>
        <w:t>Detroit, MI</w:t>
      </w:r>
      <w:r w:rsidRPr="00323DF1">
        <w:rPr>
          <w:rFonts w:ascii="Calibri" w:hAnsi="Calibri" w:cs="Calibri"/>
        </w:rPr>
        <w:tab/>
      </w:r>
      <w:r w:rsidRPr="00323DF1">
        <w:rPr>
          <w:rFonts w:ascii="Calibri" w:hAnsi="Calibri" w:cs="Calibri"/>
        </w:rPr>
        <w:tab/>
      </w:r>
      <w:hyperlink r:id="rId17" w:history="1">
        <w:r w:rsidRPr="00323DF1">
          <w:rPr>
            <w:rFonts w:ascii="Calibri" w:hAnsi="Calibri" w:cs="Calibri"/>
            <w:color w:val="1155CC"/>
            <w:u w:val="single"/>
          </w:rPr>
          <w:t>Fox Theatre</w:t>
        </w:r>
      </w:hyperlink>
    </w:p>
    <w:p w:rsidR="00323DF1" w:rsidRPr="00323DF1" w:rsidRDefault="00323DF1" w:rsidP="00323DF1">
      <w:pPr>
        <w:jc w:val="both"/>
        <w:rPr>
          <w:rFonts w:ascii="Calibri" w:hAnsi="Calibri" w:cs="Calibri"/>
        </w:rPr>
      </w:pPr>
      <w:r w:rsidRPr="00323DF1">
        <w:rPr>
          <w:rFonts w:ascii="Calibri" w:hAnsi="Calibri" w:cs="Calibri"/>
        </w:rPr>
        <w:t>Nov. 14</w:t>
      </w:r>
      <w:r w:rsidRPr="00323DF1">
        <w:rPr>
          <w:rFonts w:ascii="Calibri" w:hAnsi="Calibri" w:cs="Calibri"/>
        </w:rPr>
        <w:tab/>
      </w:r>
      <w:r w:rsidRPr="00323DF1">
        <w:rPr>
          <w:rFonts w:ascii="Calibri" w:hAnsi="Calibri" w:cs="Calibri"/>
        </w:rPr>
        <w:tab/>
        <w:t>Grand Prairie, TX</w:t>
      </w:r>
      <w:r w:rsidRPr="00323DF1">
        <w:rPr>
          <w:rFonts w:ascii="Calibri" w:hAnsi="Calibri" w:cs="Calibri"/>
        </w:rPr>
        <w:tab/>
        <w:t>Verizon Theatre</w:t>
      </w:r>
    </w:p>
    <w:p w:rsidR="00323DF1" w:rsidRPr="00323DF1" w:rsidRDefault="00323DF1" w:rsidP="00323DF1">
      <w:pPr>
        <w:jc w:val="both"/>
        <w:rPr>
          <w:rFonts w:ascii="Calibri" w:hAnsi="Calibri" w:cs="Calibri"/>
        </w:rPr>
      </w:pPr>
      <w:r w:rsidRPr="00323DF1">
        <w:rPr>
          <w:rFonts w:ascii="Calibri" w:hAnsi="Calibri" w:cs="Calibri"/>
        </w:rPr>
        <w:t>Nov. 15</w:t>
      </w:r>
      <w:r w:rsidRPr="00323DF1">
        <w:rPr>
          <w:rFonts w:ascii="Calibri" w:hAnsi="Calibri" w:cs="Calibri"/>
        </w:rPr>
        <w:tab/>
      </w:r>
      <w:r w:rsidRPr="00323DF1">
        <w:rPr>
          <w:rFonts w:ascii="Calibri" w:hAnsi="Calibri" w:cs="Calibri"/>
        </w:rPr>
        <w:tab/>
        <w:t>Jackson, MS</w:t>
      </w:r>
      <w:r w:rsidRPr="00323DF1">
        <w:rPr>
          <w:rFonts w:ascii="Calibri" w:hAnsi="Calibri" w:cs="Calibri"/>
        </w:rPr>
        <w:tab/>
      </w:r>
      <w:r w:rsidRPr="00323DF1">
        <w:rPr>
          <w:rFonts w:ascii="Calibri" w:hAnsi="Calibri" w:cs="Calibri"/>
        </w:rPr>
        <w:tab/>
        <w:t>Mississippi Coliseum</w:t>
      </w:r>
    </w:p>
    <w:p w:rsidR="00323DF1" w:rsidRPr="00323DF1" w:rsidRDefault="00323DF1" w:rsidP="00323DF1">
      <w:pPr>
        <w:jc w:val="both"/>
        <w:rPr>
          <w:rFonts w:ascii="Calibri" w:hAnsi="Calibri" w:cs="Calibri"/>
        </w:rPr>
      </w:pPr>
      <w:r w:rsidRPr="00323DF1">
        <w:rPr>
          <w:rFonts w:ascii="Calibri" w:hAnsi="Calibri" w:cs="Calibri"/>
        </w:rPr>
        <w:t>Nov. 16</w:t>
      </w:r>
      <w:r w:rsidRPr="00323DF1">
        <w:rPr>
          <w:rFonts w:ascii="Calibri" w:hAnsi="Calibri" w:cs="Calibri"/>
        </w:rPr>
        <w:tab/>
      </w:r>
      <w:r w:rsidRPr="00323DF1">
        <w:rPr>
          <w:rFonts w:ascii="Calibri" w:hAnsi="Calibri" w:cs="Calibri"/>
        </w:rPr>
        <w:tab/>
        <w:t>New Orleans, LA</w:t>
      </w:r>
      <w:r w:rsidRPr="00323DF1">
        <w:rPr>
          <w:rFonts w:ascii="Calibri" w:hAnsi="Calibri" w:cs="Calibri"/>
        </w:rPr>
        <w:tab/>
      </w:r>
      <w:hyperlink r:id="rId18" w:history="1">
        <w:r w:rsidRPr="00323DF1">
          <w:rPr>
            <w:rFonts w:ascii="Calibri" w:hAnsi="Calibri" w:cs="Calibri"/>
            <w:color w:val="1155CC"/>
            <w:u w:val="single"/>
          </w:rPr>
          <w:t>Lakefront Arena</w:t>
        </w:r>
      </w:hyperlink>
    </w:p>
    <w:p w:rsidR="00323DF1" w:rsidRPr="00323DF1" w:rsidRDefault="00323DF1" w:rsidP="00323DF1">
      <w:pPr>
        <w:jc w:val="both"/>
        <w:rPr>
          <w:rFonts w:ascii="Calibri" w:hAnsi="Calibri" w:cs="Calibri"/>
        </w:rPr>
      </w:pPr>
      <w:r w:rsidRPr="00323DF1">
        <w:rPr>
          <w:rFonts w:ascii="Calibri" w:hAnsi="Calibri" w:cs="Calibri"/>
        </w:rPr>
        <w:t>Nov. 17</w:t>
      </w:r>
      <w:r w:rsidRPr="00323DF1">
        <w:rPr>
          <w:rFonts w:ascii="Calibri" w:hAnsi="Calibri" w:cs="Calibri"/>
        </w:rPr>
        <w:tab/>
      </w:r>
      <w:r w:rsidRPr="00323DF1">
        <w:rPr>
          <w:rFonts w:ascii="Calibri" w:hAnsi="Calibri" w:cs="Calibri"/>
        </w:rPr>
        <w:tab/>
        <w:t>Shreveport, LA</w:t>
      </w:r>
      <w:r w:rsidRPr="00323DF1">
        <w:rPr>
          <w:rFonts w:ascii="Calibri" w:hAnsi="Calibri" w:cs="Calibri"/>
        </w:rPr>
        <w:tab/>
      </w:r>
      <w:r w:rsidRPr="00323DF1">
        <w:rPr>
          <w:rFonts w:ascii="Calibri" w:hAnsi="Calibri" w:cs="Calibri"/>
        </w:rPr>
        <w:tab/>
        <w:t>Municipal Auditorium</w:t>
      </w:r>
    </w:p>
    <w:p w:rsidR="00323DF1" w:rsidRPr="00323DF1" w:rsidRDefault="00323DF1" w:rsidP="00323DF1">
      <w:pPr>
        <w:jc w:val="both"/>
        <w:rPr>
          <w:rFonts w:ascii="Calibri" w:hAnsi="Calibri" w:cs="Calibri"/>
        </w:rPr>
      </w:pPr>
      <w:r w:rsidRPr="00323DF1">
        <w:rPr>
          <w:rFonts w:ascii="Calibri" w:hAnsi="Calibri" w:cs="Calibri"/>
        </w:rPr>
        <w:t>Nov. 21</w:t>
      </w:r>
      <w:r w:rsidRPr="00323DF1">
        <w:rPr>
          <w:rFonts w:ascii="Calibri" w:hAnsi="Calibri" w:cs="Calibri"/>
        </w:rPr>
        <w:tab/>
      </w:r>
      <w:r w:rsidRPr="00323DF1">
        <w:rPr>
          <w:rFonts w:ascii="Calibri" w:hAnsi="Calibri" w:cs="Calibri"/>
        </w:rPr>
        <w:tab/>
        <w:t>Augusta, GA</w:t>
      </w:r>
      <w:r w:rsidRPr="00323DF1">
        <w:rPr>
          <w:rFonts w:ascii="Calibri" w:hAnsi="Calibri" w:cs="Calibri"/>
        </w:rPr>
        <w:tab/>
      </w:r>
      <w:r w:rsidRPr="00323DF1">
        <w:rPr>
          <w:rFonts w:ascii="Calibri" w:hAnsi="Calibri" w:cs="Calibri"/>
        </w:rPr>
        <w:tab/>
        <w:t>James Brown Arena</w:t>
      </w:r>
    </w:p>
    <w:p w:rsidR="00323DF1" w:rsidRPr="00323DF1" w:rsidRDefault="00323DF1" w:rsidP="00323DF1">
      <w:pPr>
        <w:jc w:val="both"/>
        <w:rPr>
          <w:rFonts w:ascii="Calibri" w:hAnsi="Calibri" w:cs="Calibri"/>
        </w:rPr>
      </w:pPr>
      <w:r w:rsidRPr="00323DF1">
        <w:rPr>
          <w:rFonts w:ascii="Calibri" w:hAnsi="Calibri" w:cs="Calibri"/>
        </w:rPr>
        <w:t>Nov. 22</w:t>
      </w:r>
      <w:r w:rsidRPr="00323DF1">
        <w:rPr>
          <w:rFonts w:ascii="Calibri" w:hAnsi="Calibri" w:cs="Calibri"/>
        </w:rPr>
        <w:tab/>
      </w:r>
      <w:r w:rsidRPr="00323DF1">
        <w:rPr>
          <w:rFonts w:ascii="Calibri" w:hAnsi="Calibri" w:cs="Calibri"/>
        </w:rPr>
        <w:tab/>
        <w:t>Miami, FL</w:t>
      </w:r>
      <w:r w:rsidRPr="00323DF1">
        <w:rPr>
          <w:rFonts w:ascii="Calibri" w:hAnsi="Calibri" w:cs="Calibri"/>
        </w:rPr>
        <w:tab/>
      </w:r>
      <w:r w:rsidRPr="00323DF1">
        <w:rPr>
          <w:rFonts w:ascii="Calibri" w:hAnsi="Calibri" w:cs="Calibri"/>
        </w:rPr>
        <w:tab/>
        <w:t>Seminole Hard Rock Casino</w:t>
      </w:r>
    </w:p>
    <w:p w:rsidR="00323DF1" w:rsidRPr="00323DF1" w:rsidRDefault="00323DF1" w:rsidP="00323DF1">
      <w:pPr>
        <w:jc w:val="both"/>
        <w:rPr>
          <w:rFonts w:ascii="Calibri" w:hAnsi="Calibri" w:cs="Calibri"/>
        </w:rPr>
      </w:pPr>
      <w:r w:rsidRPr="00323DF1">
        <w:rPr>
          <w:rFonts w:ascii="Calibri" w:hAnsi="Calibri" w:cs="Calibri"/>
        </w:rPr>
        <w:t>Nov. 23</w:t>
      </w:r>
      <w:r w:rsidRPr="00323DF1">
        <w:rPr>
          <w:rFonts w:ascii="Calibri" w:hAnsi="Calibri" w:cs="Calibri"/>
        </w:rPr>
        <w:tab/>
      </w:r>
      <w:r w:rsidRPr="00323DF1">
        <w:rPr>
          <w:rFonts w:ascii="Calibri" w:hAnsi="Calibri" w:cs="Calibri"/>
        </w:rPr>
        <w:tab/>
        <w:t>Tampa, Fl</w:t>
      </w:r>
      <w:r w:rsidRPr="00323DF1">
        <w:rPr>
          <w:rFonts w:ascii="Calibri" w:hAnsi="Calibri" w:cs="Calibri"/>
        </w:rPr>
        <w:tab/>
      </w:r>
      <w:r w:rsidRPr="00323DF1">
        <w:rPr>
          <w:rFonts w:ascii="Calibri" w:hAnsi="Calibri" w:cs="Calibri"/>
        </w:rPr>
        <w:tab/>
      </w:r>
      <w:proofErr w:type="spellStart"/>
      <w:r w:rsidRPr="00323DF1">
        <w:rPr>
          <w:rFonts w:ascii="Calibri" w:hAnsi="Calibri" w:cs="Calibri"/>
        </w:rPr>
        <w:t>Juengling</w:t>
      </w:r>
      <w:proofErr w:type="spellEnd"/>
      <w:r w:rsidRPr="00323DF1">
        <w:rPr>
          <w:rFonts w:ascii="Calibri" w:hAnsi="Calibri" w:cs="Calibri"/>
        </w:rPr>
        <w:t xml:space="preserve"> Center</w:t>
      </w:r>
    </w:p>
    <w:p w:rsidR="00323DF1" w:rsidRPr="00323DF1" w:rsidRDefault="00323DF1" w:rsidP="00323DF1">
      <w:pPr>
        <w:jc w:val="both"/>
        <w:rPr>
          <w:rFonts w:ascii="Calibri" w:hAnsi="Calibri" w:cs="Calibri"/>
        </w:rPr>
      </w:pPr>
      <w:r w:rsidRPr="00323DF1">
        <w:rPr>
          <w:rFonts w:ascii="Calibri" w:hAnsi="Calibri" w:cs="Calibri"/>
        </w:rPr>
        <w:t>Nov. 24</w:t>
      </w:r>
      <w:r w:rsidRPr="00323DF1">
        <w:rPr>
          <w:rFonts w:ascii="Calibri" w:hAnsi="Calibri" w:cs="Calibri"/>
        </w:rPr>
        <w:tab/>
      </w:r>
      <w:r w:rsidRPr="00323DF1">
        <w:rPr>
          <w:rFonts w:ascii="Calibri" w:hAnsi="Calibri" w:cs="Calibri"/>
        </w:rPr>
        <w:tab/>
        <w:t>Columbus, GA</w:t>
      </w:r>
      <w:r w:rsidRPr="00323DF1">
        <w:rPr>
          <w:rFonts w:ascii="Calibri" w:hAnsi="Calibri" w:cs="Calibri"/>
        </w:rPr>
        <w:tab/>
      </w:r>
      <w:r w:rsidRPr="00323DF1">
        <w:rPr>
          <w:rFonts w:ascii="Calibri" w:hAnsi="Calibri" w:cs="Calibri"/>
        </w:rPr>
        <w:tab/>
        <w:t>Civic Center</w:t>
      </w:r>
    </w:p>
    <w:p w:rsidR="00323DF1" w:rsidRPr="00323DF1" w:rsidRDefault="00323DF1" w:rsidP="00323DF1">
      <w:pPr>
        <w:jc w:val="both"/>
        <w:rPr>
          <w:rFonts w:ascii="Calibri" w:hAnsi="Calibri" w:cs="Calibri"/>
        </w:rPr>
      </w:pPr>
      <w:r w:rsidRPr="00323DF1">
        <w:rPr>
          <w:rFonts w:ascii="Calibri" w:hAnsi="Calibri" w:cs="Calibri"/>
        </w:rPr>
        <w:t>Nov. 27</w:t>
      </w:r>
      <w:r w:rsidRPr="00323DF1">
        <w:rPr>
          <w:rFonts w:ascii="Calibri" w:hAnsi="Calibri" w:cs="Calibri"/>
        </w:rPr>
        <w:tab/>
      </w:r>
      <w:r w:rsidRPr="00323DF1">
        <w:rPr>
          <w:rFonts w:ascii="Calibri" w:hAnsi="Calibri" w:cs="Calibri"/>
        </w:rPr>
        <w:tab/>
        <w:t>Houston, TX</w:t>
      </w:r>
      <w:r w:rsidRPr="00323DF1">
        <w:rPr>
          <w:rFonts w:ascii="Calibri" w:hAnsi="Calibri" w:cs="Calibri"/>
        </w:rPr>
        <w:tab/>
      </w:r>
      <w:r w:rsidRPr="00323DF1">
        <w:rPr>
          <w:rFonts w:ascii="Calibri" w:hAnsi="Calibri" w:cs="Calibri"/>
        </w:rPr>
        <w:tab/>
        <w:t>Smart Financial Center</w:t>
      </w:r>
    </w:p>
    <w:p w:rsidR="00323DF1" w:rsidRPr="00323DF1" w:rsidRDefault="00323DF1" w:rsidP="00323DF1">
      <w:pPr>
        <w:jc w:val="both"/>
        <w:rPr>
          <w:rFonts w:ascii="Calibri" w:hAnsi="Calibri" w:cs="Calibri"/>
        </w:rPr>
      </w:pPr>
      <w:r w:rsidRPr="00323DF1">
        <w:rPr>
          <w:rFonts w:ascii="Calibri" w:hAnsi="Calibri" w:cs="Calibri"/>
        </w:rPr>
        <w:t>Nov. 29</w:t>
      </w:r>
      <w:r w:rsidRPr="00323DF1">
        <w:rPr>
          <w:rFonts w:ascii="Calibri" w:hAnsi="Calibri" w:cs="Calibri"/>
        </w:rPr>
        <w:tab/>
      </w:r>
      <w:r w:rsidRPr="00323DF1">
        <w:rPr>
          <w:rFonts w:ascii="Calibri" w:hAnsi="Calibri" w:cs="Calibri"/>
        </w:rPr>
        <w:tab/>
        <w:t>Charlotte, NC</w:t>
      </w:r>
      <w:r w:rsidRPr="00323DF1">
        <w:rPr>
          <w:rFonts w:ascii="Calibri" w:hAnsi="Calibri" w:cs="Calibri"/>
        </w:rPr>
        <w:tab/>
      </w:r>
      <w:r w:rsidRPr="00323DF1">
        <w:rPr>
          <w:rFonts w:ascii="Calibri" w:hAnsi="Calibri" w:cs="Calibri"/>
        </w:rPr>
        <w:tab/>
        <w:t>Bojangles Coliseum</w:t>
      </w:r>
    </w:p>
    <w:p w:rsidR="00323DF1" w:rsidRPr="00323DF1" w:rsidRDefault="00323DF1" w:rsidP="00323DF1">
      <w:pPr>
        <w:jc w:val="both"/>
        <w:rPr>
          <w:rFonts w:ascii="Calibri" w:hAnsi="Calibri" w:cs="Calibri"/>
        </w:rPr>
      </w:pPr>
      <w:r w:rsidRPr="00323DF1">
        <w:rPr>
          <w:rFonts w:ascii="Calibri" w:hAnsi="Calibri" w:cs="Calibri"/>
        </w:rPr>
        <w:t>Nov. 30</w:t>
      </w:r>
      <w:r w:rsidRPr="00323DF1">
        <w:rPr>
          <w:rFonts w:ascii="Calibri" w:hAnsi="Calibri" w:cs="Calibri"/>
        </w:rPr>
        <w:tab/>
      </w:r>
      <w:r w:rsidRPr="00323DF1">
        <w:rPr>
          <w:rFonts w:ascii="Calibri" w:hAnsi="Calibri" w:cs="Calibri"/>
        </w:rPr>
        <w:tab/>
        <w:t>Savannah, GA</w:t>
      </w:r>
      <w:r w:rsidRPr="00323DF1">
        <w:rPr>
          <w:rFonts w:ascii="Calibri" w:hAnsi="Calibri" w:cs="Calibri"/>
        </w:rPr>
        <w:tab/>
      </w:r>
      <w:r w:rsidRPr="00323DF1">
        <w:rPr>
          <w:rFonts w:ascii="Calibri" w:hAnsi="Calibri" w:cs="Calibri"/>
        </w:rPr>
        <w:tab/>
        <w:t>Civic Center</w:t>
      </w:r>
    </w:p>
    <w:p w:rsidR="00323DF1" w:rsidRPr="00323DF1" w:rsidRDefault="00323DF1" w:rsidP="00323DF1">
      <w:pPr>
        <w:jc w:val="both"/>
        <w:rPr>
          <w:rFonts w:ascii="Calibri" w:hAnsi="Calibri" w:cs="Calibri"/>
        </w:rPr>
      </w:pPr>
      <w:r w:rsidRPr="00323DF1">
        <w:rPr>
          <w:rFonts w:ascii="Calibri" w:hAnsi="Calibri" w:cs="Calibri"/>
        </w:rPr>
        <w:t>Dec. 1</w:t>
      </w:r>
      <w:r w:rsidRPr="00323DF1">
        <w:rPr>
          <w:rFonts w:ascii="Calibri" w:hAnsi="Calibri" w:cs="Calibri"/>
        </w:rPr>
        <w:tab/>
      </w:r>
      <w:r w:rsidRPr="00323DF1">
        <w:rPr>
          <w:rFonts w:ascii="Calibri" w:hAnsi="Calibri" w:cs="Calibri"/>
        </w:rPr>
        <w:tab/>
        <w:t>Raleigh, NC</w:t>
      </w:r>
      <w:r w:rsidRPr="00323DF1">
        <w:rPr>
          <w:rFonts w:ascii="Calibri" w:hAnsi="Calibri" w:cs="Calibri"/>
        </w:rPr>
        <w:tab/>
      </w:r>
      <w:r w:rsidRPr="00323DF1">
        <w:rPr>
          <w:rFonts w:ascii="Calibri" w:hAnsi="Calibri" w:cs="Calibri"/>
        </w:rPr>
        <w:tab/>
        <w:t xml:space="preserve">PNC Arena </w:t>
      </w:r>
    </w:p>
    <w:p w:rsidR="00323DF1" w:rsidRPr="00323DF1" w:rsidRDefault="00323DF1" w:rsidP="00323DF1">
      <w:pPr>
        <w:jc w:val="both"/>
      </w:pPr>
    </w:p>
    <w:p w:rsidR="00323DF1" w:rsidRPr="00323DF1" w:rsidRDefault="00323DF1" w:rsidP="00323DF1">
      <w:pPr>
        <w:jc w:val="center"/>
      </w:pPr>
      <w:r w:rsidRPr="00323DF1">
        <w:t>###</w:t>
      </w:r>
    </w:p>
    <w:p w:rsidR="00B32BC0" w:rsidRDefault="00B32BC0">
      <w:pPr>
        <w:jc w:val="center"/>
      </w:pPr>
      <w:bookmarkStart w:id="0" w:name="_GoBack"/>
      <w:bookmarkEnd w:id="0"/>
    </w:p>
    <w:sectPr w:rsidR="00B32B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C0"/>
    <w:rsid w:val="00323DF1"/>
    <w:rsid w:val="00B3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3108"/>
  <w15:docId w15:val="{774148C5-9478-4507-B792-D0225A29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462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1.ticketmaster.com/fantasia-presents-the-sketchbook-tour/event/2D00570EED6A7AB7" TargetMode="External"/><Relationship Id="rId13" Type="http://schemas.openxmlformats.org/officeDocument/2006/relationships/hyperlink" Target="https://www1.ticketmaster.com/fantasia-presents-the-sketchbook-tour/event/150057109C33206D" TargetMode="External"/><Relationship Id="rId18" Type="http://schemas.openxmlformats.org/officeDocument/2006/relationships/hyperlink" Target="https://www1.ticketmaster.com/fantasia-sketchbook-tour/event/1B00570ECF394FE5" TargetMode="Externa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https://tank.lnk.to/IDontThinkYoureReadyPR" TargetMode="External"/><Relationship Id="rId12" Type="http://schemas.openxmlformats.org/officeDocument/2006/relationships/hyperlink" Target="https://www1.ticketmaster.com/fantasia-wrobin-thicke-tank-the-bonfyre/event/1500570DE7A046E3" TargetMode="External"/><Relationship Id="rId17" Type="http://schemas.openxmlformats.org/officeDocument/2006/relationships/hyperlink" Target="https://www1.ticketmaster.com/fantasia-the-sketchbook-tour/event/08005711A8FA2192" TargetMode="External"/><Relationship Id="rId2" Type="http://schemas.openxmlformats.org/officeDocument/2006/relationships/settings" Target="settings.xml"/><Relationship Id="rId16" Type="http://schemas.openxmlformats.org/officeDocument/2006/relationships/hyperlink" Target="https://www1.ticketmaster.com/fantasia-sketchbook-tour/event/07005710EBB285E9"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ank.lnk.to/DIRTYPR" TargetMode="External"/><Relationship Id="rId11" Type="http://schemas.openxmlformats.org/officeDocument/2006/relationships/hyperlink" Target="https://www1.ticketmaster.com/fantasia-presents-the-sketchbook-tour/event/3B00570FA1AC1389" TargetMode="External"/><Relationship Id="rId5" Type="http://schemas.openxmlformats.org/officeDocument/2006/relationships/hyperlink" Target="http://www.therealtank.com" TargetMode="External"/><Relationship Id="rId15" Type="http://schemas.openxmlformats.org/officeDocument/2006/relationships/hyperlink" Target="https://www1.ticketmaster.com/the-sketchbook-tour/event/05005710BCAE4AA1" TargetMode="External"/><Relationship Id="rId23" Type="http://schemas.openxmlformats.org/officeDocument/2006/relationships/customXml" Target="../customXml/item3.xml"/><Relationship Id="rId10" Type="http://schemas.openxmlformats.org/officeDocument/2006/relationships/hyperlink" Target="https://www1.ticketmaster.com/fantasia-presents-the-sketchbook-tour/event/0600570FA9374351"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1.ticketmaster.com/fantasia-wrobin-thicke-tank-the-bonfyre/event/1B0057137B4C1E2E" TargetMode="External"/><Relationship Id="rId14" Type="http://schemas.openxmlformats.org/officeDocument/2006/relationships/hyperlink" Target="https://ev10.evenue.net/cgi-bin/ncommerce3/SEGetEventList?groupCode=FT191102&amp;linkID=global-odu&amp;shopperContext=&amp;caller=&amp;appCode=&amp;WEB_PR&amp;RDAT=FT191102"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90F72E5E-E5FD-4417-93D5-DE82556A03EA}"/>
</file>

<file path=customXml/itemProps2.xml><?xml version="1.0" encoding="utf-8"?>
<ds:datastoreItem xmlns:ds="http://schemas.openxmlformats.org/officeDocument/2006/customXml" ds:itemID="{4651EBD5-1362-48FB-8FFF-5A2D6D8ACEF7}"/>
</file>

<file path=customXml/itemProps3.xml><?xml version="1.0" encoding="utf-8"?>
<ds:datastoreItem xmlns:ds="http://schemas.openxmlformats.org/officeDocument/2006/customXml" ds:itemID="{1B35DDD1-1E8C-41A6-A1EB-DF8A647462FD}"/>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3389</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Reddish, Alyssa</dc:creator>
  <cp:lastModifiedBy>Reddish, Alyssa</cp:lastModifiedBy>
  <cp:revision>2</cp:revision>
  <dcterms:created xsi:type="dcterms:W3CDTF">2019-08-20T17:28:00Z</dcterms:created>
  <dcterms:modified xsi:type="dcterms:W3CDTF">2019-08-20T17:28:00Z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