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3B59" w14:textId="77777777" w:rsidR="002C4B6D" w:rsidRDefault="004255CB">
      <w:pPr>
        <w:ind w:firstLine="720"/>
        <w:jc w:val="center"/>
      </w:pPr>
      <w:r>
        <w:rPr>
          <w:noProof/>
        </w:rPr>
        <w:drawing>
          <wp:inline distT="114300" distB="114300" distL="114300" distR="114300" wp14:anchorId="3A37A85A" wp14:editId="044253F9">
            <wp:extent cx="3487495" cy="1176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7495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AAEC2" w14:textId="77777777" w:rsidR="002C4B6D" w:rsidRDefault="002C4B6D">
      <w:pPr>
        <w:ind w:firstLine="720"/>
      </w:pPr>
    </w:p>
    <w:p w14:paraId="179F11C2" w14:textId="77777777" w:rsidR="002C4B6D" w:rsidRDefault="004255CB">
      <w:r>
        <w:t>Rico Nasty is the queen of punk rap.</w:t>
      </w:r>
    </w:p>
    <w:p w14:paraId="4C790BAE" w14:textId="77777777" w:rsidR="002C4B6D" w:rsidRDefault="002C4B6D">
      <w:pPr>
        <w:ind w:firstLine="720"/>
      </w:pPr>
    </w:p>
    <w:p w14:paraId="5AC1E1A2" w14:textId="6CBBF9DB" w:rsidR="002C4B6D" w:rsidRDefault="004255CB">
      <w:r>
        <w:t>After years of inciting mosh pits internationally, the 23-year-old has successfully created her own lane as an artist. But although she’s spent time cultivating her sound, Rico has remained malleable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—</w:t>
      </w:r>
      <w:r>
        <w:t xml:space="preserve">evolving from the pop-tinged </w:t>
      </w:r>
      <w:r>
        <w:rPr>
          <w:i/>
        </w:rPr>
        <w:t>Sugar Trap</w:t>
      </w:r>
      <w:r>
        <w:t xml:space="preserve"> era to the more </w:t>
      </w:r>
      <w:r>
        <w:t xml:space="preserve">raucous, hard-hitting energy of her </w:t>
      </w:r>
      <w:r w:rsidR="003567BC">
        <w:t xml:space="preserve">recently released </w:t>
      </w:r>
      <w:r>
        <w:t xml:space="preserve">debut album, </w:t>
      </w:r>
      <w:r>
        <w:rPr>
          <w:i/>
        </w:rPr>
        <w:t>Nightmare Vacation.</w:t>
      </w:r>
      <w:r>
        <w:t xml:space="preserve"> When speaking on the album, she says that oftentimes, people expect her new bodies of work to sound like her older material. </w:t>
      </w:r>
      <w:r w:rsidR="003567BC">
        <w:rPr>
          <w:i/>
          <w:iCs/>
        </w:rPr>
        <w:t>Nightmare Vacation</w:t>
      </w:r>
      <w:r w:rsidR="003567BC">
        <w:t>, however, is Rico’s</w:t>
      </w:r>
      <w:r>
        <w:t xml:space="preserve"> unfiltered, pun</w:t>
      </w:r>
      <w:r>
        <w:t xml:space="preserve">k self, </w:t>
      </w:r>
      <w:r w:rsidR="003567BC">
        <w:t>having self-described her recent debut as</w:t>
      </w:r>
      <w:r>
        <w:t xml:space="preserve"> “authentically Rico.” </w:t>
      </w:r>
    </w:p>
    <w:p w14:paraId="5AF9F25F" w14:textId="77777777" w:rsidR="002C4B6D" w:rsidRDefault="002C4B6D"/>
    <w:p w14:paraId="41D3FD47" w14:textId="1D395BC5" w:rsidR="002C4B6D" w:rsidRDefault="004255CB">
      <w:r>
        <w:t>Even with the shifts, dedicated fans won't have a difficult time tracing how Rico arrived at her fully-formed, innovative approach to her new material, but they’ll certainly be impressed by</w:t>
      </w:r>
      <w:r>
        <w:t xml:space="preserve"> her growth. For </w:t>
      </w:r>
      <w:r>
        <w:rPr>
          <w:i/>
        </w:rPr>
        <w:t>Nightmare Vacation</w:t>
      </w:r>
      <w:r>
        <w:t xml:space="preserve">, </w:t>
      </w:r>
      <w:r w:rsidR="003567BC">
        <w:t xml:space="preserve">Rico </w:t>
      </w:r>
      <w:r w:rsidR="003567BC" w:rsidRPr="003567BC">
        <w:t>took</w:t>
      </w:r>
      <w:r w:rsidRPr="003567BC">
        <w:t xml:space="preserve"> cues from fellow disrupters, such as Missy Elliott and Busta Rhymes, </w:t>
      </w:r>
      <w:r w:rsidRPr="003567BC">
        <w:t xml:space="preserve">leaning more into the magic of music videos to add another facet to her creativity. “iPhone” and “Own It,” boasting </w:t>
      </w:r>
      <w:r w:rsidR="003567BC" w:rsidRPr="003567BC">
        <w:t>over 3.2</w:t>
      </w:r>
      <w:r w:rsidRPr="003567BC">
        <w:t xml:space="preserve"> million views</w:t>
      </w:r>
      <w:r w:rsidRPr="003567BC">
        <w:t xml:space="preserve"> on YouTube combined, are testaments of her prowess as a visionary. She is one of the rare artists equipped to consistently satiate both supporters and industry giants, making her one of the breakout artists of </w:t>
      </w:r>
      <w:r w:rsidR="003567BC" w:rsidRPr="003567BC">
        <w:t>this generation.</w:t>
      </w:r>
      <w:r>
        <w:t xml:space="preserve"> </w:t>
      </w:r>
    </w:p>
    <w:p w14:paraId="7CA873AB" w14:textId="77777777" w:rsidR="002C4B6D" w:rsidRDefault="002C4B6D"/>
    <w:p w14:paraId="656A5005" w14:textId="51B8C159" w:rsidR="002C4B6D" w:rsidRDefault="004255CB">
      <w:r>
        <w:t xml:space="preserve">Since her formal debut in 2016, Rico </w:t>
      </w:r>
      <w:r>
        <w:t xml:space="preserve">has become a favorite in the press, covering a number of magazines in her signature style, including </w:t>
      </w:r>
      <w:r>
        <w:rPr>
          <w:i/>
        </w:rPr>
        <w:t>The Fader</w:t>
      </w:r>
      <w:r>
        <w:t xml:space="preserve">, </w:t>
      </w:r>
      <w:r>
        <w:rPr>
          <w:i/>
        </w:rPr>
        <w:t>NME</w:t>
      </w:r>
      <w:r>
        <w:t xml:space="preserve">, </w:t>
      </w:r>
      <w:r>
        <w:rPr>
          <w:i/>
        </w:rPr>
        <w:t xml:space="preserve">Acclaim, </w:t>
      </w:r>
      <w:r>
        <w:t xml:space="preserve">and </w:t>
      </w:r>
      <w:r>
        <w:rPr>
          <w:i/>
        </w:rPr>
        <w:t>XXL</w:t>
      </w:r>
      <w:r>
        <w:t xml:space="preserve"> as a 2020 Freshman. Her work has received certification from the Recording Industry Association of America (RIAA) as well,</w:t>
      </w:r>
      <w:r>
        <w:t xml:space="preserve"> with 2018’s “Smack A Bitch” going gold. The rapper has also built a serious presence in the fashion/beauty realm and in 2019, was named a brand ambassador for Rihanna’s Savage X Fenty. In October 2020, she was granted the opportunity to walk in the brand’</w:t>
      </w:r>
      <w:r>
        <w:t xml:space="preserve">s second annual fashion show, which was streamed globally via Amazon Prime for the first time. In addition, she was selected to model for the brand and amplify their statement pieces </w:t>
      </w:r>
      <w:r w:rsidR="003567BC">
        <w:t>that same month</w:t>
      </w:r>
      <w:r>
        <w:t xml:space="preserve">. </w:t>
      </w:r>
      <w:r w:rsidR="003567BC">
        <w:t xml:space="preserve">In the past, </w:t>
      </w:r>
      <w:r>
        <w:t>Rico has discussed how warmly the fashion indus</w:t>
      </w:r>
      <w:r>
        <w:t xml:space="preserve">try embraced her early on and how she made it a point to use the exposure to her benefit as an artist. </w:t>
      </w:r>
    </w:p>
    <w:p w14:paraId="3A8CB50C" w14:textId="77777777" w:rsidR="002C4B6D" w:rsidRDefault="002C4B6D"/>
    <w:p w14:paraId="430A500C" w14:textId="20B29AFE" w:rsidR="002C4B6D" w:rsidRDefault="003567BC">
      <w:r>
        <w:t xml:space="preserve">In addition, </w:t>
      </w:r>
      <w:r w:rsidR="004255CB">
        <w:t xml:space="preserve">Rico </w:t>
      </w:r>
      <w:r>
        <w:t>Nasty has been</w:t>
      </w:r>
      <w:r w:rsidR="004255CB">
        <w:t xml:space="preserve"> coming into her own as an entrepreneur. </w:t>
      </w:r>
      <w:r>
        <w:t>Last</w:t>
      </w:r>
      <w:r w:rsidR="004255CB">
        <w:t xml:space="preserve"> September, she released her first makeup line in collaboration with Il Makiage, which </w:t>
      </w:r>
      <w:r w:rsidR="004255CB">
        <w:t xml:space="preserve">quickly sold out. With palette names like “Bitchcraft” and “Rave Kween,” the collection worked in tandem with her rocker style and unapologetic attitude. </w:t>
      </w:r>
    </w:p>
    <w:p w14:paraId="7DADA928" w14:textId="77777777" w:rsidR="002C4B6D" w:rsidRDefault="002C4B6D"/>
    <w:p w14:paraId="0A3F6AB5" w14:textId="727C0730" w:rsidR="002C4B6D" w:rsidRPr="003567BC" w:rsidRDefault="004255CB">
      <w:r>
        <w:lastRenderedPageBreak/>
        <w:t>As a dedicated mother and a performer, Rico says that things are truly a balancing act, but she rema</w:t>
      </w:r>
      <w:r>
        <w:t>ins true to herself through it all. She sums up her purpose by saying,</w:t>
      </w:r>
      <w:r w:rsidR="003567BC">
        <w:t xml:space="preserve"> </w:t>
      </w:r>
      <w:r>
        <w:t>“Yes, I am going as hard as all of these dudes are. Yes, I am loud. If you’re female, get some confidence from what I’m doing. I’m the representation of a lot of girls who don’t get love</w:t>
      </w:r>
      <w:r>
        <w:t xml:space="preserve">.” </w:t>
      </w:r>
      <w:r w:rsidR="003567BC">
        <w:t xml:space="preserve">That same representation is embodied on her debut album, </w:t>
      </w:r>
      <w:r w:rsidR="003567BC">
        <w:rPr>
          <w:i/>
          <w:iCs/>
        </w:rPr>
        <w:t>Nightmare Vacation,</w:t>
      </w:r>
      <w:r w:rsidR="003567BC">
        <w:t xml:space="preserve"> unveiled in December of 2020 and heralded as her most raw body of work to date.</w:t>
      </w:r>
    </w:p>
    <w:p w14:paraId="3DED48F1" w14:textId="77777777" w:rsidR="002C4B6D" w:rsidRDefault="002C4B6D"/>
    <w:p w14:paraId="53141F50" w14:textId="77777777" w:rsidR="002C4B6D" w:rsidRDefault="002C4B6D">
      <w:pPr>
        <w:rPr>
          <w:u w:val="single"/>
        </w:rPr>
      </w:pPr>
    </w:p>
    <w:p w14:paraId="46023121" w14:textId="77777777" w:rsidR="002C4B6D" w:rsidRDefault="002C4B6D"/>
    <w:p w14:paraId="5D239C7F" w14:textId="77777777" w:rsidR="002C4B6D" w:rsidRDefault="002C4B6D">
      <w:pPr>
        <w:ind w:firstLine="720"/>
      </w:pPr>
    </w:p>
    <w:sectPr w:rsidR="002C4B6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2AE3" w14:textId="77777777" w:rsidR="004255CB" w:rsidRDefault="004255CB">
      <w:pPr>
        <w:spacing w:line="240" w:lineRule="auto"/>
      </w:pPr>
      <w:r>
        <w:separator/>
      </w:r>
    </w:p>
  </w:endnote>
  <w:endnote w:type="continuationSeparator" w:id="0">
    <w:p w14:paraId="6BC759FD" w14:textId="77777777" w:rsidR="004255CB" w:rsidRDefault="00425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6EDC" w14:textId="77777777" w:rsidR="004255CB" w:rsidRDefault="004255CB">
      <w:pPr>
        <w:spacing w:line="240" w:lineRule="auto"/>
      </w:pPr>
      <w:r>
        <w:separator/>
      </w:r>
    </w:p>
  </w:footnote>
  <w:footnote w:type="continuationSeparator" w:id="0">
    <w:p w14:paraId="60A85CA4" w14:textId="77777777" w:rsidR="004255CB" w:rsidRDefault="00425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4D88" w14:textId="77777777" w:rsidR="002C4B6D" w:rsidRDefault="002C4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6D"/>
    <w:rsid w:val="002C4B6D"/>
    <w:rsid w:val="003567BC"/>
    <w:rsid w:val="004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E720"/>
  <w15:docId w15:val="{EDDEC363-4140-4C6C-8927-6213E2B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Reddish, Alyssa</dc:creator>
  <cp:lastModifiedBy>Reddish, Alyssa</cp:lastModifiedBy>
  <cp:revision>2</cp:revision>
  <dcterms:created xsi:type="dcterms:W3CDTF">2021-01-11T19:04:00Z</dcterms:created>
  <dcterms:modified xsi:type="dcterms:W3CDTF">2021-01-11T19:04:00Z</dcterms:modified>
</cp:coreProperties>
</file>