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FC183" w14:textId="77777777" w:rsidR="00BE36A9" w:rsidRDefault="00BE36A9" w:rsidP="005728F2"/>
    <w:p w14:paraId="31F065FD" w14:textId="77777777" w:rsidR="00EB780E" w:rsidRDefault="00EB780E" w:rsidP="00EB780E">
      <w:pPr>
        <w:spacing w:line="252" w:lineRule="auto"/>
      </w:pPr>
      <w:r>
        <w:t>FOR IMMEDIATE RELEASE</w:t>
      </w:r>
    </w:p>
    <w:p w14:paraId="6E857559" w14:textId="319C8637" w:rsidR="00EB780E" w:rsidRDefault="00E45F83" w:rsidP="00EB780E">
      <w:pPr>
        <w:spacing w:line="252" w:lineRule="auto"/>
      </w:pPr>
      <w:r>
        <w:t>DECEMBER 6</w:t>
      </w:r>
      <w:r w:rsidR="00EB780E">
        <w:t>, 2018</w:t>
      </w:r>
    </w:p>
    <w:p w14:paraId="10F3BA64" w14:textId="77777777" w:rsidR="00EB780E" w:rsidRDefault="00EB780E" w:rsidP="00EB780E">
      <w:pPr>
        <w:spacing w:after="160" w:line="252" w:lineRule="auto"/>
      </w:pPr>
    </w:p>
    <w:p w14:paraId="4F38CFED" w14:textId="77777777" w:rsidR="00E45F83" w:rsidRDefault="00E45F83" w:rsidP="00E45F83">
      <w:pPr>
        <w:spacing w:line="252" w:lineRule="auto"/>
        <w:jc w:val="center"/>
      </w:pPr>
      <w:bookmarkStart w:id="0" w:name="_GoBack"/>
      <w:r>
        <w:rPr>
          <w:b/>
          <w:bCs/>
        </w:rPr>
        <w:t xml:space="preserve">WIZ KHALIFA’S “SEE YOU AGAIN” (FEAT. CHARLIE PUTH) OFFICIALLY </w:t>
      </w:r>
    </w:p>
    <w:p w14:paraId="518DA3E5" w14:textId="77777777" w:rsidR="00E45F83" w:rsidRDefault="00E45F83" w:rsidP="00E45F83">
      <w:pPr>
        <w:spacing w:line="252" w:lineRule="auto"/>
        <w:jc w:val="center"/>
      </w:pPr>
      <w:r>
        <w:rPr>
          <w:b/>
          <w:bCs/>
        </w:rPr>
        <w:t>EARNS DIAMOND CERTIFICATION</w:t>
      </w:r>
    </w:p>
    <w:bookmarkEnd w:id="0"/>
    <w:p w14:paraId="41D55824" w14:textId="77777777" w:rsidR="00E45F83" w:rsidRDefault="00E45F83" w:rsidP="00E45F83">
      <w:pPr>
        <w:spacing w:line="252" w:lineRule="auto"/>
        <w:jc w:val="center"/>
      </w:pPr>
      <w:r>
        <w:rPr>
          <w:b/>
          <w:bCs/>
        </w:rPr>
        <w:t> </w:t>
      </w:r>
    </w:p>
    <w:p w14:paraId="30A32FA6" w14:textId="77777777" w:rsidR="00E45F83" w:rsidRDefault="00E45F83" w:rsidP="00E45F83">
      <w:pPr>
        <w:spacing w:line="252" w:lineRule="auto"/>
        <w:jc w:val="center"/>
      </w:pPr>
      <w:r>
        <w:rPr>
          <w:b/>
          <w:bCs/>
        </w:rPr>
        <w:t xml:space="preserve">BECOMES ONE OF ONLY 25 SONGS EVER TO EARN THE HIGHEST U.S. CERTIFICATION </w:t>
      </w:r>
    </w:p>
    <w:p w14:paraId="7F67D396" w14:textId="77777777" w:rsidR="00E45F83" w:rsidRDefault="00E45F83" w:rsidP="00E45F83">
      <w:pPr>
        <w:spacing w:line="252" w:lineRule="auto"/>
        <w:jc w:val="center"/>
      </w:pPr>
      <w:r>
        <w:rPr>
          <w:b/>
          <w:bCs/>
        </w:rPr>
        <w:t>AFTER SELLING OVER 10 MILLION UNITS</w:t>
      </w:r>
    </w:p>
    <w:p w14:paraId="4D2D0AFE" w14:textId="77777777" w:rsidR="00E45F83" w:rsidRDefault="00E45F83" w:rsidP="00E45F83">
      <w:pPr>
        <w:spacing w:line="252" w:lineRule="auto"/>
        <w:jc w:val="center"/>
      </w:pPr>
      <w:r>
        <w:rPr>
          <w:b/>
          <w:bCs/>
        </w:rPr>
        <w:t> </w:t>
      </w:r>
    </w:p>
    <w:p w14:paraId="540B8285" w14:textId="77777777" w:rsidR="00E45F83" w:rsidRDefault="00E45F83" w:rsidP="00E45F83">
      <w:pPr>
        <w:spacing w:line="252" w:lineRule="auto"/>
        <w:jc w:val="center"/>
      </w:pPr>
      <w:r>
        <w:rPr>
          <w:b/>
          <w:bCs/>
        </w:rPr>
        <w:t xml:space="preserve">GLOBAL SMASH FEATURED ON THE </w:t>
      </w:r>
      <w:r>
        <w:rPr>
          <w:b/>
          <w:bCs/>
          <w:i/>
          <w:iCs/>
        </w:rPr>
        <w:t xml:space="preserve">FURIOUS 7: ORIGINAL MOTION PICTURE SOUNDTRACK </w:t>
      </w:r>
    </w:p>
    <w:p w14:paraId="7CA499E3" w14:textId="77777777" w:rsidR="00EB780E" w:rsidRDefault="00EB780E" w:rsidP="00EB780E">
      <w:pPr>
        <w:spacing w:after="160" w:line="252" w:lineRule="auto"/>
        <w:rPr>
          <w:sz w:val="2"/>
          <w:szCs w:val="2"/>
        </w:rPr>
      </w:pPr>
    </w:p>
    <w:p w14:paraId="51B0818A" w14:textId="4179CAC1" w:rsidR="00EB780E" w:rsidRDefault="00EB780E" w:rsidP="00EB780E">
      <w:pPr>
        <w:spacing w:after="160" w:line="252" w:lineRule="auto"/>
        <w:jc w:val="center"/>
      </w:pPr>
      <w:r>
        <w:rPr>
          <w:noProof/>
        </w:rPr>
        <w:drawing>
          <wp:inline distT="0" distB="0" distL="0" distR="0" wp14:anchorId="54A56CFD" wp14:editId="68542122">
            <wp:extent cx="2885440" cy="2885440"/>
            <wp:effectExtent l="0" t="0" r="0" b="0"/>
            <wp:docPr id="2" name="Picture 2" descr="cid:image001.jpg@01D48B13.FFE89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D48B13.FFE898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9530B96" wp14:editId="11C60FA3">
            <wp:extent cx="2885440" cy="2885440"/>
            <wp:effectExtent l="0" t="0" r="0" b="0"/>
            <wp:docPr id="1" name="Picture 1" descr="cid:image002.jpg@01D48B13.FFE89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2.jpg@01D48B13.FFE898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67082" w14:textId="77777777" w:rsidR="00EB780E" w:rsidRDefault="00EB780E" w:rsidP="00EB780E">
      <w:pPr>
        <w:spacing w:after="160" w:line="252" w:lineRule="auto"/>
        <w:jc w:val="center"/>
        <w:rPr>
          <w:sz w:val="2"/>
          <w:szCs w:val="2"/>
        </w:rPr>
      </w:pPr>
    </w:p>
    <w:p w14:paraId="7925E76E" w14:textId="77777777" w:rsidR="00E45F83" w:rsidRDefault="00E45F83" w:rsidP="00E45F83">
      <w:pPr>
        <w:spacing w:after="160" w:line="360" w:lineRule="auto"/>
      </w:pPr>
      <w:r>
        <w:t xml:space="preserve">Just over three years since the track’s official release, Atlantic Records is proud to announce that “See You Again” by Wiz Khalifa (feat. Charlie </w:t>
      </w:r>
      <w:proofErr w:type="spellStart"/>
      <w:r>
        <w:t>Puth</w:t>
      </w:r>
      <w:proofErr w:type="spellEnd"/>
      <w:r>
        <w:t xml:space="preserve">) is now certified diamond by the RIAA. The track, which was featured on the </w:t>
      </w:r>
      <w:r>
        <w:rPr>
          <w:i/>
          <w:iCs/>
        </w:rPr>
        <w:t>FURIOUS 7: ORIGINAL MOTION PICTURE SOUNDTRACK,</w:t>
      </w:r>
      <w:r>
        <w:t xml:space="preserve"> has earned both Wiz Khalifa and Charlie </w:t>
      </w:r>
      <w:proofErr w:type="spellStart"/>
      <w:r>
        <w:t>Puth</w:t>
      </w:r>
      <w:proofErr w:type="spellEnd"/>
      <w:r>
        <w:t xml:space="preserve"> their first diamond single after selling over a whopping 10.3 million units. “See You Again” has become only one of 25 songs ever to earn this significant accolade. </w:t>
      </w:r>
    </w:p>
    <w:p w14:paraId="3E2C4D17" w14:textId="75D7FC6C" w:rsidR="00E45F83" w:rsidRDefault="00E45F83" w:rsidP="00E45F83">
      <w:pPr>
        <w:spacing w:after="160" w:line="360" w:lineRule="auto"/>
      </w:pPr>
      <w:r>
        <w:t xml:space="preserve">Originally featured in </w:t>
      </w:r>
      <w:r>
        <w:rPr>
          <w:i/>
          <w:iCs/>
        </w:rPr>
        <w:t>FURIOUS 7’</w:t>
      </w:r>
      <w:r>
        <w:t xml:space="preserve">s touching closing tribute to the late Paul Walker, “See You Again" quickly rose to the top of the charts across 95 countries and spent a stunning 12 weeks at #1 on Billboard’s Hot 100 ultimately tying with Eminem’s “Lose Yourself” as the fourth-longest-running track to do so. It also went on to top Billboard’s “Hot Rap Songs” and “Hot R&amp;B/Hip-Hop Songs” for 14 weeks each. The </w:t>
      </w:r>
      <w:hyperlink r:id="rId8" w:history="1">
        <w:r>
          <w:rPr>
            <w:rStyle w:val="Hyperlink"/>
            <w:color w:val="auto"/>
          </w:rPr>
          <w:t>companion music video</w:t>
        </w:r>
      </w:hyperlink>
      <w:r>
        <w:t xml:space="preserve"> became the fastest video on YouTube to reach 1 billion views and currently holds nearly 4 billion views. </w:t>
      </w:r>
    </w:p>
    <w:p w14:paraId="44963503" w14:textId="77777777" w:rsidR="00E45F83" w:rsidRDefault="00E45F83" w:rsidP="00E45F83">
      <w:pPr>
        <w:spacing w:after="160" w:line="360" w:lineRule="auto"/>
      </w:pPr>
      <w:r>
        <w:lastRenderedPageBreak/>
        <w:t xml:space="preserve">“See You Again” went on to make history and shattered Spotify records as the most streamed track ever in a single day with 4.2 million streams while also ranking, at one point, as the platform’s most streamed track in a single week with a stunning 21.9 million worldwide streams.  It also quickly became a worldwide phenomenon after rising to #1 on the iTunes Store’s “Top Songs” chart in the US along with 93 other countries. </w:t>
      </w:r>
    </w:p>
    <w:p w14:paraId="517C7CC5" w14:textId="77777777" w:rsidR="00E45F83" w:rsidRDefault="00E45F83" w:rsidP="00E45F83">
      <w:pPr>
        <w:spacing w:after="160" w:line="360" w:lineRule="auto"/>
      </w:pPr>
      <w:r>
        <w:t xml:space="preserve">The global smash, written by Charlie </w:t>
      </w:r>
      <w:proofErr w:type="spellStart"/>
      <w:r>
        <w:t>Puth</w:t>
      </w:r>
      <w:proofErr w:type="spellEnd"/>
      <w:r>
        <w:t xml:space="preserve">, Andrew Cedar, Justin Franks and Wiz Khalifa, and produced by Frank E (Justin Franks), Charlie </w:t>
      </w:r>
      <w:proofErr w:type="spellStart"/>
      <w:r>
        <w:t>Puth</w:t>
      </w:r>
      <w:proofErr w:type="spellEnd"/>
      <w:r>
        <w:t xml:space="preserve">, and </w:t>
      </w:r>
      <w:proofErr w:type="gramStart"/>
      <w:r>
        <w:t>Cedar,  went</w:t>
      </w:r>
      <w:proofErr w:type="gramEnd"/>
      <w:r>
        <w:t xml:space="preserve"> on to collect numerous honors including “Best Song” at the 2015 Critic’s Choice Awards. It also earned several esteemed nominations including “Song of the Year,” “Best Pop/Duo Group Performance” and “Best Song Written for Visual Media” at the 58</w:t>
      </w:r>
      <w:r>
        <w:rPr>
          <w:vertAlign w:val="superscript"/>
        </w:rPr>
        <w:t>th</w:t>
      </w:r>
      <w:r>
        <w:t xml:space="preserve"> Annual GRAMMY Awards, “Best Original Song – Motion Picture” at the 73</w:t>
      </w:r>
      <w:r>
        <w:rPr>
          <w:vertAlign w:val="superscript"/>
        </w:rPr>
        <w:t>rd</w:t>
      </w:r>
      <w:r>
        <w:t xml:space="preserve"> Golden Globe Awards, “Song of the Year” and “Collaboration of the Year” at the 44</w:t>
      </w:r>
      <w:r>
        <w:rPr>
          <w:vertAlign w:val="superscript"/>
        </w:rPr>
        <w:t>th</w:t>
      </w:r>
      <w:r>
        <w:t xml:space="preserve"> Annual American Music Awards, and more.  “See You Again” was written and recorded at Atlantic Studios and mixed by Manny Marroquin at </w:t>
      </w:r>
      <w:proofErr w:type="spellStart"/>
      <w:r>
        <w:t>Larrabbee</w:t>
      </w:r>
      <w:proofErr w:type="spellEnd"/>
      <w:r>
        <w:t xml:space="preserve"> North. A&amp;R on the song was provided by Ben </w:t>
      </w:r>
      <w:proofErr w:type="spellStart"/>
      <w:r>
        <w:t>Maddahi</w:t>
      </w:r>
      <w:proofErr w:type="spellEnd"/>
      <w:r>
        <w:t xml:space="preserve"> and Miles Beard. </w:t>
      </w:r>
    </w:p>
    <w:p w14:paraId="2FCB72C0" w14:textId="77777777" w:rsidR="00E45F83" w:rsidRDefault="00E45F83" w:rsidP="00E45F83">
      <w:pPr>
        <w:spacing w:after="160" w:line="360" w:lineRule="auto"/>
        <w:jc w:val="center"/>
      </w:pPr>
      <w:r>
        <w:t># # #</w:t>
      </w:r>
    </w:p>
    <w:p w14:paraId="2AFDF9C8" w14:textId="77777777" w:rsidR="00E45F83" w:rsidRDefault="00E45F83" w:rsidP="00E45F83">
      <w:pPr>
        <w:spacing w:line="360" w:lineRule="auto"/>
      </w:pPr>
      <w:r>
        <w:rPr>
          <w:b/>
          <w:bCs/>
          <w:u w:val="single"/>
        </w:rPr>
        <w:t>FURIOUS 7: ORIGINAL MOTION PICTURE SOUNDTRACK</w:t>
      </w:r>
    </w:p>
    <w:p w14:paraId="5AFE4880" w14:textId="2397A38E" w:rsidR="00E45F83" w:rsidRDefault="00E45F83" w:rsidP="00E45F83">
      <w:pPr>
        <w:spacing w:after="160" w:line="360" w:lineRule="auto"/>
      </w:pPr>
      <w:r>
        <w:rPr>
          <w:i/>
          <w:iCs/>
        </w:rPr>
        <w:t xml:space="preserve">FURIOUS 7: ORIGINAL MOTION PICTURE SOUNDTRACK </w:t>
      </w:r>
      <w:r>
        <w:t>itself went on to sell over 7.3 million albums worldwide and</w:t>
      </w:r>
      <w:r>
        <w:rPr>
          <w:i/>
          <w:iCs/>
        </w:rPr>
        <w:t xml:space="preserve"> </w:t>
      </w:r>
      <w:r>
        <w:t xml:space="preserve">top charts as it hit #1 on the iTunes Top Album’s chart in 77 countries including the UK, Canada, Australia, France, Germany and many more. </w:t>
      </w:r>
      <w:r>
        <w:rPr>
          <w:i/>
          <w:iCs/>
        </w:rPr>
        <w:t>FURIOUS 7</w:t>
      </w:r>
      <w:r>
        <w:t xml:space="preserve"> went on to become the 7</w:t>
      </w:r>
      <w:r>
        <w:rPr>
          <w:vertAlign w:val="superscript"/>
        </w:rPr>
        <w:t>th</w:t>
      </w:r>
      <w:r>
        <w:t xml:space="preserve"> highest-grossing film of all time worldwide along with the highest-grossing film of the </w:t>
      </w:r>
      <w:r>
        <w:rPr>
          <w:i/>
          <w:iCs/>
          <w:caps/>
        </w:rPr>
        <w:t>Fast &amp; Furious</w:t>
      </w:r>
      <w:r>
        <w:t xml:space="preserve"> franchise. Across its eight installments the franchise has grossed more than $5 billion at the worldwide box office. </w:t>
      </w:r>
    </w:p>
    <w:p w14:paraId="683048EA" w14:textId="77777777" w:rsidR="00E45F83" w:rsidRDefault="00E45F83" w:rsidP="00E45F83">
      <w:pPr>
        <w:spacing w:line="360" w:lineRule="auto"/>
      </w:pPr>
      <w:r>
        <w:rPr>
          <w:i/>
          <w:iCs/>
        </w:rPr>
        <w:t>FURIOUS 7: ORIGINAL MOTION PICTURE SOUNDTRACK</w:t>
      </w:r>
      <w:r>
        <w:t xml:space="preserve"> was produced by GRAMMY® Award-winning (and 5x nominee) Atlantic Records President, West Coast Kevin Weaver (Suicide Squad, The Greatest Showman, The Fault in Our Stars) and Warner Music Group Creative Officer &amp; APG CEO, Mike Caren (Kevin Gates, Charlie </w:t>
      </w:r>
      <w:proofErr w:type="spellStart"/>
      <w:r>
        <w:t>Puth</w:t>
      </w:r>
      <w:proofErr w:type="spellEnd"/>
      <w:r>
        <w:t xml:space="preserve">, </w:t>
      </w:r>
      <w:proofErr w:type="spellStart"/>
      <w:r>
        <w:t>Kehlani</w:t>
      </w:r>
      <w:proofErr w:type="spellEnd"/>
      <w:r>
        <w:t xml:space="preserve">) supervised by GRAMMY® nominated Universal Pictures Film Music President, Global Film Music &amp; Publishing Mike Knobloch (Fifty Shades of Grey, Pitch Perfect, Despicable Me) and Universal Pictures Film Music Executive Vice President Rachel Levy (Fifty Shades of Grey, Sing, Despicable Me). </w:t>
      </w:r>
    </w:p>
    <w:p w14:paraId="3E68566C" w14:textId="77777777" w:rsidR="000A1EF1" w:rsidRPr="000A1EF1" w:rsidRDefault="000A1EF1" w:rsidP="00D00B5F">
      <w:pPr>
        <w:spacing w:line="360" w:lineRule="auto"/>
        <w:jc w:val="center"/>
      </w:pPr>
      <w:r w:rsidRPr="000A1EF1">
        <w:rPr>
          <w:b/>
          <w:bCs/>
          <w:u w:val="single"/>
        </w:rPr>
        <w:t>PRESS CONTACTS</w:t>
      </w:r>
    </w:p>
    <w:p w14:paraId="43C84F64" w14:textId="77777777" w:rsidR="000A1EF1" w:rsidRPr="000A1EF1" w:rsidRDefault="000A1EF1" w:rsidP="00D00B5F">
      <w:pPr>
        <w:spacing w:line="360" w:lineRule="auto"/>
        <w:jc w:val="center"/>
      </w:pPr>
      <w:r w:rsidRPr="000A1EF1">
        <w:t>SYDNEY MARGETSON // </w:t>
      </w:r>
      <w:hyperlink r:id="rId9" w:tgtFrame="_blank" w:history="1">
        <w:r w:rsidRPr="000A1EF1">
          <w:rPr>
            <w:rStyle w:val="Hyperlink"/>
          </w:rPr>
          <w:t>SYDNEY.MARGETSON@ATLANTICRECORDS.COM</w:t>
        </w:r>
      </w:hyperlink>
    </w:p>
    <w:p w14:paraId="0D65E223" w14:textId="68CB1554" w:rsidR="00B232DE" w:rsidRPr="001669EB" w:rsidRDefault="000A1EF1" w:rsidP="00E45F83">
      <w:pPr>
        <w:spacing w:line="360" w:lineRule="auto"/>
        <w:jc w:val="center"/>
      </w:pPr>
      <w:r w:rsidRPr="000A1EF1">
        <w:t> </w:t>
      </w:r>
    </w:p>
    <w:sectPr w:rsidR="00B232DE" w:rsidRPr="00166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DA0"/>
    <w:rsid w:val="00052086"/>
    <w:rsid w:val="0005553F"/>
    <w:rsid w:val="00064646"/>
    <w:rsid w:val="00080743"/>
    <w:rsid w:val="000853DE"/>
    <w:rsid w:val="000A1EF1"/>
    <w:rsid w:val="000E02D3"/>
    <w:rsid w:val="0010000D"/>
    <w:rsid w:val="00101360"/>
    <w:rsid w:val="001174D7"/>
    <w:rsid w:val="0015548D"/>
    <w:rsid w:val="00161D12"/>
    <w:rsid w:val="001620C8"/>
    <w:rsid w:val="001669EB"/>
    <w:rsid w:val="00182B14"/>
    <w:rsid w:val="001930BB"/>
    <w:rsid w:val="001A40E0"/>
    <w:rsid w:val="00220185"/>
    <w:rsid w:val="00266B84"/>
    <w:rsid w:val="00286471"/>
    <w:rsid w:val="00292A5A"/>
    <w:rsid w:val="002A3A94"/>
    <w:rsid w:val="002C178D"/>
    <w:rsid w:val="003101CB"/>
    <w:rsid w:val="003135DC"/>
    <w:rsid w:val="00321775"/>
    <w:rsid w:val="003508D2"/>
    <w:rsid w:val="003762F4"/>
    <w:rsid w:val="00381855"/>
    <w:rsid w:val="003B573E"/>
    <w:rsid w:val="003B5E87"/>
    <w:rsid w:val="003B61A1"/>
    <w:rsid w:val="00403891"/>
    <w:rsid w:val="00465545"/>
    <w:rsid w:val="004A4D68"/>
    <w:rsid w:val="004A6579"/>
    <w:rsid w:val="004E4393"/>
    <w:rsid w:val="0050454C"/>
    <w:rsid w:val="00514089"/>
    <w:rsid w:val="005728F2"/>
    <w:rsid w:val="00572E60"/>
    <w:rsid w:val="00596D32"/>
    <w:rsid w:val="005D32C3"/>
    <w:rsid w:val="00664B46"/>
    <w:rsid w:val="00685B25"/>
    <w:rsid w:val="0071674C"/>
    <w:rsid w:val="0074305E"/>
    <w:rsid w:val="007668D4"/>
    <w:rsid w:val="007A6F92"/>
    <w:rsid w:val="007B0C7F"/>
    <w:rsid w:val="007C0174"/>
    <w:rsid w:val="007D64AB"/>
    <w:rsid w:val="007E2B4E"/>
    <w:rsid w:val="007E4FA1"/>
    <w:rsid w:val="00826D9B"/>
    <w:rsid w:val="00852DA0"/>
    <w:rsid w:val="008A38C1"/>
    <w:rsid w:val="008B41C0"/>
    <w:rsid w:val="008C20AD"/>
    <w:rsid w:val="009110A7"/>
    <w:rsid w:val="00937DA5"/>
    <w:rsid w:val="00970F9F"/>
    <w:rsid w:val="00971482"/>
    <w:rsid w:val="00991D89"/>
    <w:rsid w:val="00997974"/>
    <w:rsid w:val="009B6545"/>
    <w:rsid w:val="009C71E4"/>
    <w:rsid w:val="009E3EBC"/>
    <w:rsid w:val="009E6C6A"/>
    <w:rsid w:val="009F79A2"/>
    <w:rsid w:val="00A26C97"/>
    <w:rsid w:val="00A560BB"/>
    <w:rsid w:val="00AA2347"/>
    <w:rsid w:val="00AE4576"/>
    <w:rsid w:val="00B17AB3"/>
    <w:rsid w:val="00B232DE"/>
    <w:rsid w:val="00B45B36"/>
    <w:rsid w:val="00B669F6"/>
    <w:rsid w:val="00B74DC3"/>
    <w:rsid w:val="00B805F0"/>
    <w:rsid w:val="00B82226"/>
    <w:rsid w:val="00BB7EAB"/>
    <w:rsid w:val="00BD5DAE"/>
    <w:rsid w:val="00BD7CC2"/>
    <w:rsid w:val="00BE36A9"/>
    <w:rsid w:val="00BF5B82"/>
    <w:rsid w:val="00C06187"/>
    <w:rsid w:val="00CD09A3"/>
    <w:rsid w:val="00D00B5F"/>
    <w:rsid w:val="00D0796B"/>
    <w:rsid w:val="00D2020A"/>
    <w:rsid w:val="00D67747"/>
    <w:rsid w:val="00D934C5"/>
    <w:rsid w:val="00DA173B"/>
    <w:rsid w:val="00DA3E56"/>
    <w:rsid w:val="00DD580C"/>
    <w:rsid w:val="00DF0386"/>
    <w:rsid w:val="00E1536B"/>
    <w:rsid w:val="00E3677B"/>
    <w:rsid w:val="00E45F83"/>
    <w:rsid w:val="00E54AF1"/>
    <w:rsid w:val="00E705D2"/>
    <w:rsid w:val="00E861D1"/>
    <w:rsid w:val="00EB780E"/>
    <w:rsid w:val="00F309C2"/>
    <w:rsid w:val="00F55B7D"/>
    <w:rsid w:val="00F738C1"/>
    <w:rsid w:val="00F756A1"/>
    <w:rsid w:val="00FB07F2"/>
    <w:rsid w:val="00FE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7690E"/>
  <w15:chartTrackingRefBased/>
  <w15:docId w15:val="{0DBC2E1A-79AD-4B19-8478-61E7EF6B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780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2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2D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4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gKAFK5djSk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2.jpg@01D48B13.FFE898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image001.jpg@01D48B13.FFE898A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SYDNEY.MARGETSON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Belay, Selam</dc:creator>
  <cp:keywords/>
  <dc:description/>
  <cp:lastModifiedBy>Libal, Zach</cp:lastModifiedBy>
  <cp:revision>2</cp:revision>
  <cp:lastPrinted>2018-11-27T21:31:00Z</cp:lastPrinted>
  <dcterms:created xsi:type="dcterms:W3CDTF">2019-08-12T21:26:00Z</dcterms:created>
  <dcterms:modified xsi:type="dcterms:W3CDTF">2019-08-12T21:26:00Z</dcterms:modified>
</cp:coreProperties>
</file>