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2511" w14:textId="77777777" w:rsidR="00BC0ED3" w:rsidRDefault="00BC0ED3">
      <w:pPr>
        <w:rPr>
          <w:rFonts w:ascii="Calibri" w:eastAsia="Calibri" w:hAnsi="Calibri" w:cs="Calibri"/>
          <w:b/>
        </w:rPr>
      </w:pPr>
    </w:p>
    <w:p w14:paraId="5B10E6C0" w14:textId="77777777" w:rsidR="00BC0ED3" w:rsidRDefault="00BC0ED3">
      <w:pPr>
        <w:jc w:val="center"/>
        <w:rPr>
          <w:rFonts w:ascii="Calibri" w:eastAsia="Calibri" w:hAnsi="Calibri" w:cs="Calibri"/>
          <w:b/>
        </w:rPr>
      </w:pPr>
    </w:p>
    <w:p w14:paraId="3A8A300E" w14:textId="77777777" w:rsidR="00BC0ED3" w:rsidRDefault="006D40A5">
      <w:pPr>
        <w:jc w:val="center"/>
        <w:rPr>
          <w:rFonts w:ascii="Calibri" w:eastAsia="Calibri" w:hAnsi="Calibri" w:cs="Calibri"/>
          <w:b/>
          <w:sz w:val="56"/>
          <w:szCs w:val="56"/>
        </w:rPr>
      </w:pPr>
      <w:r>
        <w:rPr>
          <w:rFonts w:ascii="Calibri" w:eastAsia="Calibri" w:hAnsi="Calibri" w:cs="Calibri"/>
          <w:b/>
          <w:sz w:val="56"/>
          <w:szCs w:val="56"/>
        </w:rPr>
        <w:t>LAURA MVULA</w:t>
      </w:r>
    </w:p>
    <w:p w14:paraId="62625942" w14:textId="77777777" w:rsidR="00BC0ED3" w:rsidRDefault="006D40A5">
      <w:pPr>
        <w:jc w:val="center"/>
        <w:rPr>
          <w:rFonts w:ascii="Calibri" w:eastAsia="Calibri" w:hAnsi="Calibri" w:cs="Calibri"/>
          <w:b/>
          <w:sz w:val="32"/>
          <w:szCs w:val="32"/>
        </w:rPr>
      </w:pPr>
      <w:r>
        <w:rPr>
          <w:rFonts w:ascii="Calibri" w:eastAsia="Calibri" w:hAnsi="Calibri" w:cs="Calibri"/>
          <w:b/>
          <w:sz w:val="32"/>
          <w:szCs w:val="32"/>
        </w:rPr>
        <w:t>SHARES NEW TRACK ‘SAFE PASSAGE’</w:t>
      </w:r>
    </w:p>
    <w:p w14:paraId="72072073" w14:textId="3982A1CD" w:rsidR="00BC0ED3" w:rsidRDefault="004C0683">
      <w:pPr>
        <w:jc w:val="center"/>
        <w:rPr>
          <w:rFonts w:ascii="Calibri" w:eastAsia="Calibri" w:hAnsi="Calibri" w:cs="Calibri"/>
          <w:b/>
          <w:color w:val="1155CC"/>
          <w:sz w:val="32"/>
          <w:szCs w:val="32"/>
          <w:u w:val="single"/>
        </w:rPr>
      </w:pPr>
      <w:hyperlink r:id="rId6">
        <w:r w:rsidR="006D40A5">
          <w:rPr>
            <w:rFonts w:ascii="Calibri" w:eastAsia="Calibri" w:hAnsi="Calibri" w:cs="Calibri"/>
            <w:b/>
            <w:color w:val="1155CC"/>
            <w:sz w:val="32"/>
            <w:szCs w:val="32"/>
            <w:u w:val="single"/>
          </w:rPr>
          <w:t>STREAM HERE</w:t>
        </w:r>
      </w:hyperlink>
    </w:p>
    <w:p w14:paraId="63860B44" w14:textId="7C67EEDB" w:rsidR="00DA26B6" w:rsidRPr="00DA26B6" w:rsidRDefault="00DA26B6">
      <w:pPr>
        <w:jc w:val="center"/>
        <w:rPr>
          <w:rFonts w:ascii="Calibri" w:eastAsia="Calibri" w:hAnsi="Calibri" w:cs="Calibri"/>
          <w:b/>
          <w:sz w:val="32"/>
          <w:szCs w:val="32"/>
        </w:rPr>
      </w:pPr>
      <w:hyperlink r:id="rId7" w:history="1">
        <w:r w:rsidRPr="00DA26B6">
          <w:rPr>
            <w:rStyle w:val="Hyperlink"/>
            <w:rFonts w:ascii="Calibri" w:eastAsia="Calibri" w:hAnsi="Calibri" w:cs="Calibri"/>
            <w:b/>
            <w:sz w:val="32"/>
            <w:szCs w:val="32"/>
          </w:rPr>
          <w:t>WATCH HERE</w:t>
        </w:r>
      </w:hyperlink>
    </w:p>
    <w:p w14:paraId="1674D610" w14:textId="77777777" w:rsidR="00BC0ED3" w:rsidRDefault="00BC0ED3">
      <w:pPr>
        <w:jc w:val="center"/>
        <w:rPr>
          <w:rFonts w:ascii="Calibri" w:eastAsia="Calibri" w:hAnsi="Calibri" w:cs="Calibri"/>
          <w:b/>
          <w:color w:val="222222"/>
        </w:rPr>
      </w:pPr>
    </w:p>
    <w:p w14:paraId="1B44E813" w14:textId="77777777" w:rsidR="00BC0ED3" w:rsidRDefault="006D40A5">
      <w:pPr>
        <w:jc w:val="center"/>
        <w:rPr>
          <w:rFonts w:ascii="Calibri" w:eastAsia="Calibri" w:hAnsi="Calibri" w:cs="Calibri"/>
          <w:b/>
          <w:color w:val="FF0000"/>
        </w:rPr>
      </w:pPr>
      <w:r>
        <w:rPr>
          <w:rFonts w:ascii="Calibri" w:eastAsia="Calibri" w:hAnsi="Calibri" w:cs="Calibri"/>
          <w:b/>
          <w:noProof/>
          <w:color w:val="FF0000"/>
        </w:rPr>
        <w:drawing>
          <wp:inline distT="114300" distB="114300" distL="114300" distR="114300" wp14:anchorId="61BF5339" wp14:editId="03E88D33">
            <wp:extent cx="2354100" cy="33718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354100" cy="3371850"/>
                    </a:xfrm>
                    <a:prstGeom prst="rect">
                      <a:avLst/>
                    </a:prstGeom>
                    <a:ln/>
                  </pic:spPr>
                </pic:pic>
              </a:graphicData>
            </a:graphic>
          </wp:inline>
        </w:drawing>
      </w:r>
    </w:p>
    <w:p w14:paraId="3D87E696" w14:textId="77777777" w:rsidR="00BC0ED3" w:rsidRDefault="006D40A5">
      <w:pPr>
        <w:jc w:val="center"/>
        <w:rPr>
          <w:rFonts w:ascii="Calibri" w:eastAsia="Calibri" w:hAnsi="Calibri" w:cs="Calibri"/>
          <w:b/>
          <w:sz w:val="16"/>
          <w:szCs w:val="16"/>
        </w:rPr>
      </w:pPr>
      <w:r>
        <w:rPr>
          <w:rFonts w:ascii="Calibri" w:eastAsia="Calibri" w:hAnsi="Calibri" w:cs="Calibri"/>
          <w:b/>
          <w:sz w:val="16"/>
          <w:szCs w:val="16"/>
        </w:rPr>
        <w:t xml:space="preserve">IMAGE CREDIT - </w:t>
      </w:r>
      <w:r>
        <w:rPr>
          <w:rFonts w:ascii="Calibri" w:eastAsia="Calibri" w:hAnsi="Calibri" w:cs="Calibri"/>
          <w:b/>
          <w:color w:val="222222"/>
          <w:sz w:val="18"/>
          <w:szCs w:val="18"/>
          <w:highlight w:val="white"/>
        </w:rPr>
        <w:t>Danny Kasirye</w:t>
      </w:r>
    </w:p>
    <w:p w14:paraId="3F81AFF8" w14:textId="77777777" w:rsidR="006C6542" w:rsidRDefault="004C0683" w:rsidP="006C6542">
      <w:pPr>
        <w:jc w:val="center"/>
        <w:rPr>
          <w:rFonts w:ascii="Calibri" w:eastAsia="Calibri" w:hAnsi="Calibri" w:cs="Calibri"/>
          <w:b/>
        </w:rPr>
      </w:pPr>
      <w:hyperlink r:id="rId9">
        <w:r w:rsidR="006C6542">
          <w:rPr>
            <w:rFonts w:ascii="Calibri" w:eastAsia="Calibri" w:hAnsi="Calibri" w:cs="Calibri"/>
            <w:b/>
            <w:color w:val="1155CC"/>
            <w:u w:val="single"/>
          </w:rPr>
          <w:t>HI-RES ARTWORK HERE</w:t>
        </w:r>
      </w:hyperlink>
    </w:p>
    <w:p w14:paraId="21A5DF7C" w14:textId="77777777" w:rsidR="00BC0ED3" w:rsidRDefault="00BC0ED3">
      <w:pPr>
        <w:jc w:val="center"/>
        <w:rPr>
          <w:rFonts w:ascii="Calibri" w:eastAsia="Calibri" w:hAnsi="Calibri" w:cs="Calibri"/>
          <w:i/>
          <w:sz w:val="18"/>
          <w:szCs w:val="18"/>
        </w:rPr>
      </w:pPr>
    </w:p>
    <w:p w14:paraId="737B6D76" w14:textId="77777777" w:rsidR="00BC0ED3" w:rsidRDefault="006D40A5">
      <w:pPr>
        <w:jc w:val="center"/>
        <w:rPr>
          <w:rFonts w:ascii="Calibri" w:eastAsia="Calibri" w:hAnsi="Calibri" w:cs="Calibri"/>
          <w:b/>
          <w:sz w:val="18"/>
          <w:szCs w:val="18"/>
        </w:rPr>
      </w:pPr>
      <w:r>
        <w:rPr>
          <w:rFonts w:ascii="Calibri" w:eastAsia="Calibri" w:hAnsi="Calibri" w:cs="Calibri"/>
          <w:i/>
          <w:sz w:val="18"/>
          <w:szCs w:val="18"/>
        </w:rPr>
        <w:t xml:space="preserve">“We honestly didn't deserve Laura </w:t>
      </w:r>
      <w:proofErr w:type="spellStart"/>
      <w:r>
        <w:rPr>
          <w:rFonts w:ascii="Calibri" w:eastAsia="Calibri" w:hAnsi="Calibri" w:cs="Calibri"/>
          <w:i/>
          <w:sz w:val="18"/>
          <w:szCs w:val="18"/>
        </w:rPr>
        <w:t>Mvula</w:t>
      </w:r>
      <w:proofErr w:type="spellEnd"/>
      <w:r>
        <w:rPr>
          <w:rFonts w:ascii="Calibri" w:eastAsia="Calibri" w:hAnsi="Calibri" w:cs="Calibri"/>
          <w:i/>
          <w:sz w:val="18"/>
          <w:szCs w:val="18"/>
        </w:rPr>
        <w:t xml:space="preserve"> - talented, frank, and wise…”</w:t>
      </w:r>
      <w:r>
        <w:rPr>
          <w:rFonts w:ascii="Calibri" w:eastAsia="Calibri" w:hAnsi="Calibri" w:cs="Calibri"/>
          <w:sz w:val="18"/>
          <w:szCs w:val="18"/>
        </w:rPr>
        <w:t xml:space="preserve"> - </w:t>
      </w:r>
      <w:r>
        <w:rPr>
          <w:rFonts w:ascii="Calibri" w:eastAsia="Calibri" w:hAnsi="Calibri" w:cs="Calibri"/>
          <w:b/>
          <w:sz w:val="18"/>
          <w:szCs w:val="18"/>
        </w:rPr>
        <w:t>CLASH</w:t>
      </w:r>
    </w:p>
    <w:p w14:paraId="61234AC4" w14:textId="77777777" w:rsidR="00BC0ED3" w:rsidRDefault="00BC0ED3">
      <w:pPr>
        <w:rPr>
          <w:rFonts w:ascii="Calibri" w:eastAsia="Calibri" w:hAnsi="Calibri" w:cs="Calibri"/>
          <w:i/>
          <w:sz w:val="18"/>
          <w:szCs w:val="18"/>
        </w:rPr>
      </w:pPr>
    </w:p>
    <w:p w14:paraId="21F827A2" w14:textId="77777777" w:rsidR="00BC0ED3" w:rsidRDefault="006D40A5">
      <w:pPr>
        <w:jc w:val="center"/>
        <w:rPr>
          <w:rFonts w:ascii="Calibri" w:eastAsia="Calibri" w:hAnsi="Calibri" w:cs="Calibri"/>
          <w:i/>
          <w:sz w:val="16"/>
          <w:szCs w:val="16"/>
        </w:rPr>
      </w:pPr>
      <w:r>
        <w:rPr>
          <w:rFonts w:ascii="Calibri" w:eastAsia="Calibri" w:hAnsi="Calibri" w:cs="Calibri"/>
          <w:i/>
          <w:sz w:val="18"/>
          <w:szCs w:val="18"/>
        </w:rPr>
        <w:t xml:space="preserve">“What a comeback.” </w:t>
      </w:r>
      <w:r>
        <w:rPr>
          <w:rFonts w:ascii="Calibri" w:eastAsia="Calibri" w:hAnsi="Calibri" w:cs="Calibri"/>
          <w:sz w:val="18"/>
          <w:szCs w:val="18"/>
        </w:rPr>
        <w:t xml:space="preserve"> -</w:t>
      </w:r>
      <w:hyperlink r:id="rId10">
        <w:r>
          <w:rPr>
            <w:rFonts w:ascii="Calibri" w:eastAsia="Calibri" w:hAnsi="Calibri" w:cs="Calibri"/>
            <w:color w:val="1155CC"/>
            <w:sz w:val="18"/>
            <w:szCs w:val="18"/>
            <w:u w:val="single"/>
          </w:rPr>
          <w:t xml:space="preserve"> </w:t>
        </w:r>
      </w:hyperlink>
      <w:hyperlink r:id="rId11">
        <w:r>
          <w:rPr>
            <w:rFonts w:ascii="Calibri" w:eastAsia="Calibri" w:hAnsi="Calibri" w:cs="Calibri"/>
            <w:b/>
            <w:color w:val="1155CC"/>
            <w:sz w:val="18"/>
            <w:szCs w:val="18"/>
            <w:u w:val="single"/>
          </w:rPr>
          <w:t xml:space="preserve">The i </w:t>
        </w:r>
      </w:hyperlink>
    </w:p>
    <w:p w14:paraId="481530F1" w14:textId="77777777" w:rsidR="00BC0ED3" w:rsidRDefault="00BC0ED3">
      <w:pPr>
        <w:jc w:val="center"/>
        <w:rPr>
          <w:rFonts w:ascii="Calibri" w:eastAsia="Calibri" w:hAnsi="Calibri" w:cs="Calibri"/>
          <w:b/>
          <w:sz w:val="18"/>
          <w:szCs w:val="18"/>
        </w:rPr>
      </w:pPr>
    </w:p>
    <w:p w14:paraId="70036524" w14:textId="77777777" w:rsidR="00BC0ED3" w:rsidRDefault="006D40A5">
      <w:pPr>
        <w:jc w:val="center"/>
        <w:rPr>
          <w:rFonts w:ascii="Calibri" w:eastAsia="Calibri" w:hAnsi="Calibri" w:cs="Calibri"/>
          <w:b/>
          <w:i/>
          <w:sz w:val="18"/>
          <w:szCs w:val="18"/>
        </w:rPr>
      </w:pPr>
      <w:r>
        <w:rPr>
          <w:rFonts w:ascii="Calibri" w:eastAsia="Calibri" w:hAnsi="Calibri" w:cs="Calibri"/>
          <w:b/>
          <w:i/>
          <w:sz w:val="18"/>
          <w:szCs w:val="18"/>
          <w:highlight w:val="white"/>
        </w:rPr>
        <w:t xml:space="preserve">“When it comes to music, I want to be able to be all that I am without hiding, without fighting with myself.  We’re already in what feels like some kind of global claustrophobia – we’re locked in and we need to come out and we need to break out. That’s what this music is to me and I just want to share it. I want people to feel free.” - Laura </w:t>
      </w:r>
      <w:proofErr w:type="spellStart"/>
      <w:r>
        <w:rPr>
          <w:rFonts w:ascii="Calibri" w:eastAsia="Calibri" w:hAnsi="Calibri" w:cs="Calibri"/>
          <w:b/>
          <w:i/>
          <w:sz w:val="18"/>
          <w:szCs w:val="18"/>
          <w:highlight w:val="white"/>
        </w:rPr>
        <w:t>Mvula</w:t>
      </w:r>
      <w:proofErr w:type="spellEnd"/>
      <w:r>
        <w:rPr>
          <w:rFonts w:ascii="Calibri" w:eastAsia="Calibri" w:hAnsi="Calibri" w:cs="Calibri"/>
          <w:b/>
          <w:i/>
          <w:sz w:val="18"/>
          <w:szCs w:val="18"/>
          <w:highlight w:val="white"/>
        </w:rPr>
        <w:t xml:space="preserve"> 2021</w:t>
      </w:r>
    </w:p>
    <w:p w14:paraId="4D4BFCE1" w14:textId="77777777" w:rsidR="00BC0ED3" w:rsidRDefault="00BC0ED3">
      <w:pPr>
        <w:rPr>
          <w:rFonts w:ascii="Calibri" w:eastAsia="Calibri" w:hAnsi="Calibri" w:cs="Calibri"/>
          <w:b/>
          <w:sz w:val="18"/>
          <w:szCs w:val="18"/>
        </w:rPr>
      </w:pPr>
    </w:p>
    <w:p w14:paraId="773125AB" w14:textId="77777777" w:rsidR="00BC0ED3" w:rsidRDefault="006D40A5">
      <w:pPr>
        <w:rPr>
          <w:rFonts w:ascii="Calibri" w:eastAsia="Calibri" w:hAnsi="Calibri" w:cs="Calibri"/>
          <w:sz w:val="18"/>
          <w:szCs w:val="18"/>
        </w:rPr>
      </w:pPr>
      <w:r>
        <w:rPr>
          <w:rFonts w:ascii="Calibri" w:eastAsia="Calibri" w:hAnsi="Calibri" w:cs="Calibri"/>
          <w:sz w:val="18"/>
          <w:szCs w:val="18"/>
        </w:rPr>
        <w:t>Today</w:t>
      </w:r>
      <w:r>
        <w:rPr>
          <w:rFonts w:ascii="Calibri" w:eastAsia="Calibri" w:hAnsi="Calibri" w:cs="Calibri"/>
          <w:b/>
          <w:sz w:val="18"/>
          <w:szCs w:val="18"/>
        </w:rPr>
        <w:t xml:space="preserve"> Laura </w:t>
      </w:r>
      <w:proofErr w:type="spellStart"/>
      <w:r>
        <w:rPr>
          <w:rFonts w:ascii="Calibri" w:eastAsia="Calibri" w:hAnsi="Calibri" w:cs="Calibri"/>
          <w:b/>
          <w:sz w:val="18"/>
          <w:szCs w:val="18"/>
        </w:rPr>
        <w:t>Mvula</w:t>
      </w:r>
      <w:proofErr w:type="spellEnd"/>
      <w:r>
        <w:rPr>
          <w:rFonts w:ascii="Calibri" w:eastAsia="Calibri" w:hAnsi="Calibri" w:cs="Calibri"/>
          <w:sz w:val="18"/>
          <w:szCs w:val="18"/>
        </w:rPr>
        <w:t xml:space="preserve"> has shared a new track </w:t>
      </w:r>
      <w:r>
        <w:rPr>
          <w:rFonts w:ascii="Calibri" w:eastAsia="Calibri" w:hAnsi="Calibri" w:cs="Calibri"/>
          <w:b/>
          <w:sz w:val="18"/>
          <w:szCs w:val="18"/>
        </w:rPr>
        <w:t>‘Safe Passage’</w:t>
      </w:r>
      <w:r>
        <w:rPr>
          <w:rFonts w:ascii="Calibri" w:eastAsia="Calibri" w:hAnsi="Calibri" w:cs="Calibri"/>
          <w:sz w:val="18"/>
          <w:szCs w:val="18"/>
        </w:rPr>
        <w:t xml:space="preserve">, the first taste of what’s to come from Laura this year and her first original music to be released via </w:t>
      </w:r>
      <w:r>
        <w:rPr>
          <w:rFonts w:ascii="Calibri" w:eastAsia="Calibri" w:hAnsi="Calibri" w:cs="Calibri"/>
          <w:b/>
          <w:sz w:val="18"/>
          <w:szCs w:val="18"/>
        </w:rPr>
        <w:t>Atlantic Records</w:t>
      </w:r>
      <w:r>
        <w:rPr>
          <w:rFonts w:ascii="Calibri" w:eastAsia="Calibri" w:hAnsi="Calibri" w:cs="Calibri"/>
          <w:sz w:val="18"/>
          <w:szCs w:val="18"/>
        </w:rPr>
        <w:t xml:space="preserve">. </w:t>
      </w:r>
      <w:hyperlink r:id="rId12">
        <w:r>
          <w:rPr>
            <w:rFonts w:ascii="Calibri" w:eastAsia="Calibri" w:hAnsi="Calibri" w:cs="Calibri"/>
            <w:color w:val="1155CC"/>
            <w:sz w:val="18"/>
            <w:szCs w:val="18"/>
            <w:u w:val="single"/>
          </w:rPr>
          <w:t>Stream here.</w:t>
        </w:r>
      </w:hyperlink>
    </w:p>
    <w:p w14:paraId="337EFA79" w14:textId="77777777" w:rsidR="00BC0ED3" w:rsidRDefault="00BC0ED3">
      <w:pPr>
        <w:rPr>
          <w:rFonts w:ascii="Calibri" w:eastAsia="Calibri" w:hAnsi="Calibri" w:cs="Calibri"/>
          <w:sz w:val="18"/>
          <w:szCs w:val="18"/>
        </w:rPr>
      </w:pPr>
    </w:p>
    <w:p w14:paraId="295BB66C" w14:textId="69C2F972" w:rsidR="00BC0ED3" w:rsidRDefault="006D40A5">
      <w:pPr>
        <w:rPr>
          <w:rFonts w:ascii="Calibri" w:eastAsia="Calibri" w:hAnsi="Calibri" w:cs="Calibri"/>
          <w:sz w:val="18"/>
          <w:szCs w:val="18"/>
        </w:rPr>
      </w:pPr>
      <w:r>
        <w:rPr>
          <w:rFonts w:ascii="Calibri" w:eastAsia="Calibri" w:hAnsi="Calibri" w:cs="Calibri"/>
          <w:sz w:val="18"/>
          <w:szCs w:val="18"/>
        </w:rPr>
        <w:t>The official video for ‘Safe Passage’</w:t>
      </w:r>
      <w:r w:rsidR="008F7D90">
        <w:rPr>
          <w:rFonts w:ascii="Calibri" w:eastAsia="Calibri" w:hAnsi="Calibri" w:cs="Calibri"/>
          <w:sz w:val="18"/>
          <w:szCs w:val="18"/>
        </w:rPr>
        <w:t xml:space="preserve"> (</w:t>
      </w:r>
      <w:hyperlink r:id="rId13" w:history="1">
        <w:r w:rsidR="008F7D90" w:rsidRPr="008F7D90">
          <w:rPr>
            <w:rStyle w:val="Hyperlink"/>
            <w:rFonts w:ascii="Calibri" w:eastAsia="Calibri" w:hAnsi="Calibri" w:cs="Calibri"/>
            <w:sz w:val="18"/>
            <w:szCs w:val="18"/>
          </w:rPr>
          <w:t>watch here</w:t>
        </w:r>
      </w:hyperlink>
      <w:r w:rsidR="008F7D90">
        <w:rPr>
          <w:rFonts w:ascii="Calibri" w:eastAsia="Calibri" w:hAnsi="Calibri" w:cs="Calibri"/>
          <w:sz w:val="18"/>
          <w:szCs w:val="18"/>
        </w:rPr>
        <w:t>)</w:t>
      </w:r>
      <w:r>
        <w:rPr>
          <w:rFonts w:ascii="Calibri" w:eastAsia="Calibri" w:hAnsi="Calibri" w:cs="Calibri"/>
          <w:sz w:val="18"/>
          <w:szCs w:val="18"/>
        </w:rPr>
        <w:t xml:space="preserve"> is taken from Laura’s special one-off Under A Pink Moon live performance last week, her first in over 3 years which </w:t>
      </w:r>
      <w:r>
        <w:rPr>
          <w:rFonts w:ascii="Calibri" w:eastAsia="Calibri" w:hAnsi="Calibri" w:cs="Calibri"/>
          <w:b/>
          <w:sz w:val="18"/>
          <w:szCs w:val="18"/>
        </w:rPr>
        <w:t xml:space="preserve">The i </w:t>
      </w:r>
      <w:r>
        <w:rPr>
          <w:rFonts w:ascii="Calibri" w:eastAsia="Calibri" w:hAnsi="Calibri" w:cs="Calibri"/>
          <w:sz w:val="18"/>
          <w:szCs w:val="18"/>
        </w:rPr>
        <w:t xml:space="preserve">described in their 5* review as Laura showing </w:t>
      </w:r>
      <w:r>
        <w:rPr>
          <w:rFonts w:ascii="Calibri" w:eastAsia="Calibri" w:hAnsi="Calibri" w:cs="Calibri"/>
          <w:i/>
          <w:sz w:val="18"/>
          <w:szCs w:val="18"/>
        </w:rPr>
        <w:t>“her rejuvenated and ready to take on the pop world...what a comeback”</w:t>
      </w:r>
      <w:r>
        <w:rPr>
          <w:rFonts w:ascii="Calibri" w:eastAsia="Calibri" w:hAnsi="Calibri" w:cs="Calibri"/>
          <w:sz w:val="18"/>
          <w:szCs w:val="18"/>
        </w:rPr>
        <w:t>.</w:t>
      </w:r>
    </w:p>
    <w:p w14:paraId="3E720522" w14:textId="77777777" w:rsidR="00BC0ED3" w:rsidRDefault="00BC0ED3">
      <w:pPr>
        <w:rPr>
          <w:rFonts w:ascii="Calibri" w:eastAsia="Calibri" w:hAnsi="Calibri" w:cs="Calibri"/>
          <w:sz w:val="18"/>
          <w:szCs w:val="18"/>
        </w:rPr>
      </w:pPr>
    </w:p>
    <w:p w14:paraId="373BB029" w14:textId="77777777" w:rsidR="00BC0ED3" w:rsidRDefault="006D40A5">
      <w:pPr>
        <w:rPr>
          <w:rFonts w:ascii="Calibri" w:eastAsia="Calibri" w:hAnsi="Calibri" w:cs="Calibri"/>
          <w:b/>
          <w:i/>
          <w:sz w:val="18"/>
          <w:szCs w:val="18"/>
        </w:rPr>
      </w:pPr>
      <w:r>
        <w:rPr>
          <w:rFonts w:ascii="Calibri" w:eastAsia="Calibri" w:hAnsi="Calibri" w:cs="Calibri"/>
          <w:sz w:val="18"/>
          <w:szCs w:val="18"/>
        </w:rPr>
        <w:t>Steeped in demanding beats and sparkling 80’s synth pop vibes, ‘Safe Passage’ draws the listener into celestial escapism. About the new track Laura says, “‘</w:t>
      </w:r>
      <w:r>
        <w:rPr>
          <w:rFonts w:ascii="Calibri" w:eastAsia="Calibri" w:hAnsi="Calibri" w:cs="Calibri"/>
          <w:b/>
          <w:i/>
          <w:sz w:val="18"/>
          <w:szCs w:val="18"/>
        </w:rPr>
        <w:t xml:space="preserve">Safe Passage’ is a poem about the vehicle that takes us all from the space where we feel like we're drowning, and we're trapped to the promised land, which actually exists. It's not a dream, it's not a </w:t>
      </w:r>
      <w:r>
        <w:rPr>
          <w:rFonts w:ascii="Calibri" w:eastAsia="Calibri" w:hAnsi="Calibri" w:cs="Calibri"/>
          <w:b/>
          <w:i/>
          <w:sz w:val="18"/>
          <w:szCs w:val="18"/>
        </w:rPr>
        <w:lastRenderedPageBreak/>
        <w:t>fictional place. We can go there. We can go there like right now. We just have to tap into ourselves to our love relationships. ‘Safe Passage’ evokes that feeling in me. It reminds me of a time when feeling positive emotions was much simpler, much less complicated.”</w:t>
      </w:r>
    </w:p>
    <w:p w14:paraId="07E1E153" w14:textId="77777777" w:rsidR="00BC0ED3" w:rsidRDefault="00BC0ED3">
      <w:pPr>
        <w:rPr>
          <w:rFonts w:ascii="Calibri" w:eastAsia="Calibri" w:hAnsi="Calibri" w:cs="Calibri"/>
          <w:sz w:val="18"/>
          <w:szCs w:val="18"/>
        </w:rPr>
      </w:pPr>
    </w:p>
    <w:p w14:paraId="7F8DEB1D" w14:textId="77777777" w:rsidR="00BC0ED3" w:rsidRDefault="006D40A5">
      <w:pPr>
        <w:rPr>
          <w:rFonts w:ascii="Calibri" w:eastAsia="Calibri" w:hAnsi="Calibri" w:cs="Calibri"/>
          <w:b/>
          <w:i/>
          <w:sz w:val="18"/>
          <w:szCs w:val="18"/>
        </w:rPr>
      </w:pPr>
      <w:r>
        <w:rPr>
          <w:rFonts w:ascii="Calibri" w:eastAsia="Calibri" w:hAnsi="Calibri" w:cs="Calibri"/>
          <w:sz w:val="18"/>
          <w:szCs w:val="18"/>
        </w:rPr>
        <w:t>She continues,</w:t>
      </w:r>
      <w:r>
        <w:rPr>
          <w:rFonts w:ascii="Calibri" w:eastAsia="Calibri" w:hAnsi="Calibri" w:cs="Calibri"/>
          <w:b/>
          <w:i/>
          <w:sz w:val="18"/>
          <w:szCs w:val="18"/>
        </w:rPr>
        <w:t xml:space="preserve"> “Writing the song was a struggle because I had to really dig for it. But as it revealed itself to me, it struck me down like lightning on the Damascus Road, and I was grateful for it. I was so scared of letting myself down. And I was so exhausted of caring only about pleasing people and things around me. And I wanted and needed release from that. That's what ‘Safe Passage’ is.”</w:t>
      </w:r>
    </w:p>
    <w:p w14:paraId="0281C00F" w14:textId="77777777" w:rsidR="00BC0ED3" w:rsidRDefault="00BC0ED3">
      <w:pPr>
        <w:rPr>
          <w:rFonts w:ascii="Calibri" w:eastAsia="Calibri" w:hAnsi="Calibri" w:cs="Calibri"/>
          <w:b/>
          <w:sz w:val="18"/>
          <w:szCs w:val="18"/>
        </w:rPr>
      </w:pPr>
    </w:p>
    <w:p w14:paraId="46B1B120" w14:textId="77777777" w:rsidR="00BC0ED3" w:rsidRDefault="006D40A5">
      <w:pPr>
        <w:rPr>
          <w:rFonts w:ascii="Calibri" w:eastAsia="Calibri" w:hAnsi="Calibri" w:cs="Calibri"/>
          <w:sz w:val="18"/>
          <w:szCs w:val="18"/>
        </w:rPr>
      </w:pPr>
      <w:r>
        <w:rPr>
          <w:rFonts w:ascii="Calibri" w:eastAsia="Calibri" w:hAnsi="Calibri" w:cs="Calibri"/>
          <w:b/>
          <w:sz w:val="18"/>
          <w:szCs w:val="18"/>
        </w:rPr>
        <w:t>‘Safe Passage’</w:t>
      </w:r>
      <w:r>
        <w:rPr>
          <w:rFonts w:ascii="Calibri" w:eastAsia="Calibri" w:hAnsi="Calibri" w:cs="Calibri"/>
          <w:sz w:val="18"/>
          <w:szCs w:val="18"/>
        </w:rPr>
        <w:t xml:space="preserve"> follows the release of Laura’s </w:t>
      </w:r>
      <w:r>
        <w:rPr>
          <w:rFonts w:ascii="Calibri" w:eastAsia="Calibri" w:hAnsi="Calibri" w:cs="Calibri"/>
          <w:b/>
          <w:i/>
          <w:sz w:val="18"/>
          <w:szCs w:val="18"/>
        </w:rPr>
        <w:t>1/f EP,</w:t>
      </w:r>
      <w:r>
        <w:rPr>
          <w:rFonts w:ascii="Calibri" w:eastAsia="Calibri" w:hAnsi="Calibri" w:cs="Calibri"/>
          <w:sz w:val="18"/>
          <w:szCs w:val="18"/>
        </w:rPr>
        <w:t xml:space="preserve"> showcasing her hit singles reimagined to a stellar new dynamic sonic direction, inspired by cosmic 80s sounds (</w:t>
      </w:r>
      <w:hyperlink r:id="rId14">
        <w:r>
          <w:rPr>
            <w:rFonts w:ascii="Calibri" w:eastAsia="Calibri" w:hAnsi="Calibri" w:cs="Calibri"/>
            <w:color w:val="1155CC"/>
            <w:sz w:val="18"/>
            <w:szCs w:val="18"/>
            <w:u w:val="single"/>
          </w:rPr>
          <w:t>stream here</w:t>
        </w:r>
      </w:hyperlink>
      <w:r>
        <w:rPr>
          <w:rFonts w:ascii="Calibri" w:eastAsia="Calibri" w:hAnsi="Calibri" w:cs="Calibri"/>
          <w:sz w:val="18"/>
          <w:szCs w:val="18"/>
        </w:rPr>
        <w:t>).</w:t>
      </w:r>
    </w:p>
    <w:p w14:paraId="29E502E1" w14:textId="77777777" w:rsidR="00BC0ED3" w:rsidRDefault="00BC0ED3">
      <w:pPr>
        <w:rPr>
          <w:rFonts w:ascii="Calibri" w:eastAsia="Calibri" w:hAnsi="Calibri" w:cs="Calibri"/>
          <w:sz w:val="18"/>
          <w:szCs w:val="18"/>
        </w:rPr>
      </w:pPr>
    </w:p>
    <w:p w14:paraId="51AC2B95" w14:textId="77777777" w:rsidR="00BC0ED3" w:rsidRDefault="006D40A5">
      <w:pPr>
        <w:rPr>
          <w:rFonts w:ascii="Calibri" w:eastAsia="Calibri" w:hAnsi="Calibri" w:cs="Calibri"/>
          <w:sz w:val="18"/>
          <w:szCs w:val="18"/>
        </w:rPr>
      </w:pPr>
      <w:r>
        <w:rPr>
          <w:rFonts w:ascii="Calibri" w:eastAsia="Calibri" w:hAnsi="Calibri" w:cs="Calibri"/>
          <w:sz w:val="18"/>
          <w:szCs w:val="18"/>
        </w:rPr>
        <w:t xml:space="preserve">As one of the most exciting musical talents to come out of the UK, Laura has previously won an Ivor </w:t>
      </w:r>
      <w:proofErr w:type="spellStart"/>
      <w:r>
        <w:rPr>
          <w:rFonts w:ascii="Calibri" w:eastAsia="Calibri" w:hAnsi="Calibri" w:cs="Calibri"/>
          <w:sz w:val="18"/>
          <w:szCs w:val="18"/>
        </w:rPr>
        <w:t>Novello</w:t>
      </w:r>
      <w:proofErr w:type="spellEnd"/>
      <w:r>
        <w:rPr>
          <w:rFonts w:ascii="Calibri" w:eastAsia="Calibri" w:hAnsi="Calibri" w:cs="Calibri"/>
          <w:sz w:val="18"/>
          <w:szCs w:val="18"/>
        </w:rPr>
        <w:t xml:space="preserve"> Award for Best Album, has been nominated for the Mercury Prize (not once but twice), BBC Sound Poll, the BRITs Critics Choice Award, two BRIT Awards in 2014 (British Female Solo Artist and British Breakthrough Act) and won an incredible two MOBO’s in 2013 (Best Female and Best R&amp;B/Soul).</w:t>
      </w:r>
    </w:p>
    <w:p w14:paraId="5510D5A9" w14:textId="77777777" w:rsidR="00BC0ED3" w:rsidRDefault="006D40A5">
      <w:pPr>
        <w:widowControl w:val="0"/>
        <w:spacing w:before="272"/>
        <w:ind w:right="816"/>
        <w:rPr>
          <w:rFonts w:ascii="Calibri" w:eastAsia="Calibri" w:hAnsi="Calibri" w:cs="Calibri"/>
          <w:sz w:val="18"/>
          <w:szCs w:val="18"/>
        </w:rPr>
      </w:pPr>
      <w:r>
        <w:rPr>
          <w:rFonts w:ascii="Calibri" w:eastAsia="Calibri" w:hAnsi="Calibri" w:cs="Calibri"/>
          <w:sz w:val="18"/>
          <w:szCs w:val="18"/>
        </w:rPr>
        <w:t>Having caught the attention of her musical hero Prince while performing for the first of two times on the Pyramid Stage at Glastonbury, Laura has gone on to travel the world, selling out shows and captivating crowds at every destination. Crowned “Queen of the Prom” and given a five star review from the Evening Standard for her Proms 2014 Late Night performance at the Royal Albert Hall, Laura’s critically acclaimed career has led her to work with real-life inspirations Nile Rodgers and touring with David Byrne.</w:t>
      </w:r>
    </w:p>
    <w:p w14:paraId="01E188C5" w14:textId="77777777" w:rsidR="00BC0ED3" w:rsidRDefault="00BC0ED3">
      <w:pPr>
        <w:rPr>
          <w:rFonts w:ascii="Calibri" w:eastAsia="Calibri" w:hAnsi="Calibri" w:cs="Calibri"/>
          <w:sz w:val="18"/>
          <w:szCs w:val="18"/>
        </w:rPr>
      </w:pPr>
    </w:p>
    <w:p w14:paraId="44488EE9" w14:textId="77777777" w:rsidR="00BC0ED3" w:rsidRDefault="00BC0ED3">
      <w:pPr>
        <w:rPr>
          <w:rFonts w:ascii="Calibri" w:eastAsia="Calibri" w:hAnsi="Calibri" w:cs="Calibri"/>
          <w:sz w:val="18"/>
          <w:szCs w:val="18"/>
        </w:rPr>
      </w:pPr>
    </w:p>
    <w:p w14:paraId="2E9F53F8" w14:textId="77777777" w:rsidR="00BC0ED3" w:rsidRDefault="006D40A5">
      <w:pPr>
        <w:jc w:val="center"/>
        <w:rPr>
          <w:rFonts w:ascii="Calibri" w:eastAsia="Calibri" w:hAnsi="Calibri" w:cs="Calibri"/>
          <w:b/>
          <w:sz w:val="20"/>
          <w:szCs w:val="20"/>
        </w:rPr>
      </w:pPr>
      <w:r>
        <w:rPr>
          <w:rFonts w:ascii="Calibri" w:eastAsia="Calibri" w:hAnsi="Calibri" w:cs="Calibri"/>
          <w:b/>
          <w:sz w:val="20"/>
          <w:szCs w:val="20"/>
        </w:rPr>
        <w:t>LAURA MVULA ON SOCIAL MEDIA</w:t>
      </w:r>
    </w:p>
    <w:p w14:paraId="31651AF9" w14:textId="77777777" w:rsidR="00BC0ED3" w:rsidRDefault="004C0683">
      <w:pPr>
        <w:jc w:val="center"/>
        <w:rPr>
          <w:rFonts w:ascii="Calibri" w:eastAsia="Calibri" w:hAnsi="Calibri" w:cs="Calibri"/>
          <w:b/>
          <w:sz w:val="20"/>
          <w:szCs w:val="20"/>
        </w:rPr>
      </w:pPr>
      <w:hyperlink r:id="rId15">
        <w:r w:rsidR="006D40A5">
          <w:rPr>
            <w:rFonts w:ascii="Calibri" w:eastAsia="Calibri" w:hAnsi="Calibri" w:cs="Calibri"/>
            <w:color w:val="1155CC"/>
            <w:sz w:val="20"/>
            <w:szCs w:val="20"/>
            <w:u w:val="single"/>
          </w:rPr>
          <w:t>INSTAGRAM</w:t>
        </w:r>
      </w:hyperlink>
      <w:r w:rsidR="006D40A5">
        <w:rPr>
          <w:rFonts w:ascii="Calibri" w:eastAsia="Calibri" w:hAnsi="Calibri" w:cs="Calibri"/>
          <w:sz w:val="20"/>
          <w:szCs w:val="20"/>
        </w:rPr>
        <w:t xml:space="preserve"> |</w:t>
      </w:r>
      <w:hyperlink r:id="rId16">
        <w:r w:rsidR="006D40A5">
          <w:rPr>
            <w:rFonts w:ascii="Calibri" w:eastAsia="Calibri" w:hAnsi="Calibri" w:cs="Calibri"/>
            <w:sz w:val="20"/>
            <w:szCs w:val="20"/>
          </w:rPr>
          <w:t xml:space="preserve"> </w:t>
        </w:r>
      </w:hyperlink>
      <w:hyperlink r:id="rId17">
        <w:r w:rsidR="006D40A5">
          <w:rPr>
            <w:rFonts w:ascii="Calibri" w:eastAsia="Calibri" w:hAnsi="Calibri" w:cs="Calibri"/>
            <w:color w:val="1155CC"/>
            <w:sz w:val="20"/>
            <w:szCs w:val="20"/>
            <w:u w:val="single"/>
          </w:rPr>
          <w:t>FACEBOOK</w:t>
        </w:r>
      </w:hyperlink>
      <w:r w:rsidR="006D40A5">
        <w:rPr>
          <w:rFonts w:ascii="Calibri" w:eastAsia="Calibri" w:hAnsi="Calibri" w:cs="Calibri"/>
          <w:sz w:val="20"/>
          <w:szCs w:val="20"/>
        </w:rPr>
        <w:t xml:space="preserve"> |</w:t>
      </w:r>
      <w:hyperlink r:id="rId18">
        <w:r w:rsidR="006D40A5">
          <w:rPr>
            <w:rFonts w:ascii="Calibri" w:eastAsia="Calibri" w:hAnsi="Calibri" w:cs="Calibri"/>
            <w:sz w:val="20"/>
            <w:szCs w:val="20"/>
          </w:rPr>
          <w:t xml:space="preserve"> </w:t>
        </w:r>
      </w:hyperlink>
      <w:hyperlink r:id="rId19">
        <w:r w:rsidR="006D40A5">
          <w:rPr>
            <w:rFonts w:ascii="Calibri" w:eastAsia="Calibri" w:hAnsi="Calibri" w:cs="Calibri"/>
            <w:color w:val="1155CC"/>
            <w:sz w:val="20"/>
            <w:szCs w:val="20"/>
            <w:u w:val="single"/>
          </w:rPr>
          <w:t>TWITTER</w:t>
        </w:r>
      </w:hyperlink>
      <w:r w:rsidR="006D40A5">
        <w:rPr>
          <w:rFonts w:ascii="Calibri" w:eastAsia="Calibri" w:hAnsi="Calibri" w:cs="Calibri"/>
          <w:sz w:val="20"/>
          <w:szCs w:val="20"/>
        </w:rPr>
        <w:t xml:space="preserve"> </w:t>
      </w:r>
    </w:p>
    <w:p w14:paraId="0EC8A00C" w14:textId="77777777" w:rsidR="00BC0ED3" w:rsidRDefault="006D40A5">
      <w:pPr>
        <w:jc w:val="center"/>
        <w:rPr>
          <w:rFonts w:ascii="Calibri" w:eastAsia="Calibri" w:hAnsi="Calibri" w:cs="Calibri"/>
          <w:b/>
          <w:sz w:val="20"/>
          <w:szCs w:val="20"/>
        </w:rPr>
      </w:pPr>
      <w:r>
        <w:rPr>
          <w:rFonts w:ascii="Calibri" w:eastAsia="Calibri" w:hAnsi="Calibri" w:cs="Calibri"/>
          <w:sz w:val="20"/>
          <w:szCs w:val="20"/>
        </w:rPr>
        <w:br/>
      </w:r>
      <w:r>
        <w:rPr>
          <w:rFonts w:ascii="Calibri" w:eastAsia="Calibri" w:hAnsi="Calibri" w:cs="Calibri"/>
          <w:b/>
          <w:sz w:val="20"/>
          <w:szCs w:val="20"/>
        </w:rPr>
        <w:t>For more information please contact:</w:t>
      </w:r>
    </w:p>
    <w:p w14:paraId="2F300F15" w14:textId="612E9569" w:rsidR="00BC0ED3" w:rsidRPr="008F7D90" w:rsidRDefault="004C0683">
      <w:pPr>
        <w:jc w:val="center"/>
        <w:rPr>
          <w:rFonts w:asciiTheme="majorHAnsi" w:eastAsia="Calibri" w:hAnsiTheme="majorHAnsi" w:cstheme="majorHAnsi"/>
          <w:sz w:val="20"/>
          <w:szCs w:val="20"/>
        </w:rPr>
      </w:pPr>
      <w:hyperlink r:id="rId20" w:history="1">
        <w:r w:rsidR="008F7D90" w:rsidRPr="008F7D90">
          <w:rPr>
            <w:rStyle w:val="Hyperlink"/>
            <w:rFonts w:asciiTheme="majorHAnsi" w:hAnsiTheme="majorHAnsi" w:cstheme="majorHAnsi"/>
            <w:sz w:val="20"/>
            <w:szCs w:val="20"/>
          </w:rPr>
          <w:t>ARIANA.WHITE@ATLANTICRECORDS.COM</w:t>
        </w:r>
      </w:hyperlink>
      <w:r w:rsidR="008F7D90" w:rsidRPr="008F7D90">
        <w:rPr>
          <w:rFonts w:asciiTheme="majorHAnsi" w:hAnsiTheme="majorHAnsi" w:cstheme="majorHAnsi"/>
          <w:sz w:val="20"/>
          <w:szCs w:val="20"/>
        </w:rPr>
        <w:t xml:space="preserve"> </w:t>
      </w:r>
    </w:p>
    <w:sectPr w:rsidR="00BC0ED3" w:rsidRPr="008F7D9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6E90E" w14:textId="77777777" w:rsidR="004C0683" w:rsidRDefault="004C0683">
      <w:pPr>
        <w:spacing w:line="240" w:lineRule="auto"/>
      </w:pPr>
      <w:r>
        <w:separator/>
      </w:r>
    </w:p>
  </w:endnote>
  <w:endnote w:type="continuationSeparator" w:id="0">
    <w:p w14:paraId="50D7C0CE" w14:textId="77777777" w:rsidR="004C0683" w:rsidRDefault="004C0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BD31" w14:textId="77777777" w:rsidR="004C0683" w:rsidRDefault="004C0683">
      <w:pPr>
        <w:spacing w:line="240" w:lineRule="auto"/>
      </w:pPr>
      <w:r>
        <w:separator/>
      </w:r>
    </w:p>
  </w:footnote>
  <w:footnote w:type="continuationSeparator" w:id="0">
    <w:p w14:paraId="31C21B0F" w14:textId="77777777" w:rsidR="004C0683" w:rsidRDefault="004C06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D3"/>
    <w:rsid w:val="004C0683"/>
    <w:rsid w:val="006C6542"/>
    <w:rsid w:val="006D40A5"/>
    <w:rsid w:val="008F7D90"/>
    <w:rsid w:val="00BC0ED3"/>
    <w:rsid w:val="00DA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9FF0"/>
  <w15:docId w15:val="{A6D1FB06-6CB1-4C33-9CC4-8E0E4409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F7D90"/>
    <w:rPr>
      <w:color w:val="0000FF" w:themeColor="hyperlink"/>
      <w:u w:val="single"/>
    </w:rPr>
  </w:style>
  <w:style w:type="character" w:styleId="UnresolvedMention">
    <w:name w:val="Unresolved Mention"/>
    <w:basedOn w:val="DefaultParagraphFont"/>
    <w:uiPriority w:val="99"/>
    <w:semiHidden/>
    <w:unhideWhenUsed/>
    <w:rsid w:val="008F7D90"/>
    <w:rPr>
      <w:color w:val="605E5C"/>
      <w:shd w:val="clear" w:color="auto" w:fill="E1DFDD"/>
    </w:rPr>
  </w:style>
  <w:style w:type="paragraph" w:styleId="Header">
    <w:name w:val="header"/>
    <w:basedOn w:val="Normal"/>
    <w:link w:val="HeaderChar"/>
    <w:uiPriority w:val="99"/>
    <w:unhideWhenUsed/>
    <w:rsid w:val="008F7D90"/>
    <w:pPr>
      <w:tabs>
        <w:tab w:val="center" w:pos="4680"/>
        <w:tab w:val="right" w:pos="9360"/>
      </w:tabs>
      <w:spacing w:line="240" w:lineRule="auto"/>
    </w:pPr>
  </w:style>
  <w:style w:type="character" w:customStyle="1" w:styleId="HeaderChar">
    <w:name w:val="Header Char"/>
    <w:basedOn w:val="DefaultParagraphFont"/>
    <w:link w:val="Header"/>
    <w:uiPriority w:val="99"/>
    <w:rsid w:val="008F7D90"/>
  </w:style>
  <w:style w:type="paragraph" w:styleId="Footer">
    <w:name w:val="footer"/>
    <w:basedOn w:val="Normal"/>
    <w:link w:val="FooterChar"/>
    <w:uiPriority w:val="99"/>
    <w:unhideWhenUsed/>
    <w:rsid w:val="008F7D90"/>
    <w:pPr>
      <w:tabs>
        <w:tab w:val="center" w:pos="4680"/>
        <w:tab w:val="right" w:pos="9360"/>
      </w:tabs>
      <w:spacing w:line="240" w:lineRule="auto"/>
    </w:pPr>
  </w:style>
  <w:style w:type="character" w:customStyle="1" w:styleId="FooterChar">
    <w:name w:val="Footer Char"/>
    <w:basedOn w:val="DefaultParagraphFont"/>
    <w:link w:val="Footer"/>
    <w:uiPriority w:val="99"/>
    <w:rsid w:val="008F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04.safelinks.protection.outlook.com/?url=https%3A%2F%2Fatluk.lnk.to%2FSafe-Passage-Vid&amp;data=04%7C01%7CAlyssa.Reddish%40atlanticrecords.com%7C929c433aab0a483f8fb208d8ddc03a72%7C8367939002ec4ba1ad3d69da3fdd637e%7C0%7C0%7C637503165758831557%7CUnknown%7CTWFpbGZsb3d8eyJWIjoiMC4wLjAwMDAiLCJQIjoiV2luMzIiLCJBTiI6Ik1haWwiLCJXVCI6Mn0%3D%7C1000&amp;sdata=pEWddFvkUDRnX2LJ3VRyYCSUSv8leggI7DJNFT0WTlM%3D&amp;reserved=0" TargetMode="External"/><Relationship Id="rId18" Type="http://schemas.openxmlformats.org/officeDocument/2006/relationships/hyperlink" Target="https://twitter.com/lauramvula?ref_src=twsrc%5Egoogle%7Ctwcamp%5Eserp%7Ctwgr%5Eautho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m04.safelinks.protection.outlook.com/?url=https%3A%2F%2Fatluk.lnk.to%2FSafe-Passage-Vid&amp;data=04%7C01%7CAlyssa.Reddish%40atlanticrecords.com%7C929c433aab0a483f8fb208d8ddc03a72%7C8367939002ec4ba1ad3d69da3fdd637e%7C0%7C0%7C637503165758831557%7CUnknown%7CTWFpbGZsb3d8eyJWIjoiMC4wLjAwMDAiLCJQIjoiV2luMzIiLCJBTiI6Ik1haWwiLCJXVCI6Mn0%3D%7C1000&amp;sdata=pEWddFvkUDRnX2LJ3VRyYCSUSv8leggI7DJNFT0WTlM%3D&amp;reserved=0" TargetMode="External"/><Relationship Id="rId12" Type="http://schemas.openxmlformats.org/officeDocument/2006/relationships/hyperlink" Target="http://atlanti.lnk.to/Safe-Passage" TargetMode="External"/><Relationship Id="rId17" Type="http://schemas.openxmlformats.org/officeDocument/2006/relationships/hyperlink" Target="https://www.facebook.com/lauramvulamusic/" TargetMode="External"/><Relationship Id="rId2" Type="http://schemas.openxmlformats.org/officeDocument/2006/relationships/settings" Target="settings.xml"/><Relationship Id="rId16" Type="http://schemas.openxmlformats.org/officeDocument/2006/relationships/hyperlink" Target="https://www.facebook.com/lauramvulamusic/" TargetMode="External"/><Relationship Id="rId20" Type="http://schemas.openxmlformats.org/officeDocument/2006/relationships/hyperlink" Target="mailto:ARIANA.WHITE@ATLANTICRECORDS.COM" TargetMode="External"/><Relationship Id="rId1" Type="http://schemas.openxmlformats.org/officeDocument/2006/relationships/styles" Target="styles.xml"/><Relationship Id="rId6" Type="http://schemas.openxmlformats.org/officeDocument/2006/relationships/hyperlink" Target="http://atlanti.lnk.to/Safe-Passage" TargetMode="External"/><Relationship Id="rId11" Type="http://schemas.openxmlformats.org/officeDocument/2006/relationships/hyperlink" Target="https://inews.co.uk/culture/music/laura-mvula-under-a-pink-moon-review-rejuvenated-incendiary-comeback-888450" TargetMode="External"/><Relationship Id="rId5" Type="http://schemas.openxmlformats.org/officeDocument/2006/relationships/endnotes" Target="endnotes.xml"/><Relationship Id="rId15" Type="http://schemas.openxmlformats.org/officeDocument/2006/relationships/hyperlink" Target="https://www.instagram.com/lauramvula/" TargetMode="External"/><Relationship Id="rId10" Type="http://schemas.openxmlformats.org/officeDocument/2006/relationships/hyperlink" Target="https://inews.co.uk/culture/music/laura-mvula-under-a-pink-moon-review-rejuvenated-incendiary-comeback-888450" TargetMode="External"/><Relationship Id="rId19" Type="http://schemas.openxmlformats.org/officeDocument/2006/relationships/hyperlink" Target="https://twitter.com/lauramvula?ref_src=twsrc%5Egoogle%7Ctwcamp%5Eserp%7Ctwgr%5Eauthor" TargetMode="External"/><Relationship Id="rId4" Type="http://schemas.openxmlformats.org/officeDocument/2006/relationships/footnotes" Target="footnotes.xml"/><Relationship Id="rId9" Type="http://schemas.openxmlformats.org/officeDocument/2006/relationships/hyperlink" Target="https://we.tl/t-tDvqzAfXiT" TargetMode="External"/><Relationship Id="rId14" Type="http://schemas.openxmlformats.org/officeDocument/2006/relationships/hyperlink" Target="https://atluk.lnk.to/1-F-E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Reddish, Alyssa</cp:lastModifiedBy>
  <cp:revision>6</cp:revision>
  <dcterms:created xsi:type="dcterms:W3CDTF">2021-03-02T21:38:00Z</dcterms:created>
  <dcterms:modified xsi:type="dcterms:W3CDTF">2021-03-02T21:54:00Z</dcterms:modified>
</cp:coreProperties>
</file>