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BF70" w14:textId="77777777" w:rsidR="00BC4CDC" w:rsidRPr="00BC4CDC" w:rsidRDefault="00BC4CDC" w:rsidP="00BC4CDC">
      <w:pPr>
        <w:spacing w:after="0" w:line="240" w:lineRule="auto"/>
      </w:pPr>
      <w:r w:rsidRPr="00BC4CDC">
        <w:t>FOR IMMEDIATE RELEASE</w:t>
      </w:r>
    </w:p>
    <w:p w14:paraId="79BDE262" w14:textId="77777777" w:rsidR="00BC4CDC" w:rsidRPr="00BC4CDC" w:rsidRDefault="00BC4CDC" w:rsidP="00BC4CDC">
      <w:pPr>
        <w:spacing w:after="0" w:line="240" w:lineRule="auto"/>
      </w:pPr>
      <w:r w:rsidRPr="00BC4CDC">
        <w:t xml:space="preserve">APRIL </w:t>
      </w:r>
      <w:r w:rsidR="00CC0D89">
        <w:t>24</w:t>
      </w:r>
      <w:r w:rsidRPr="00BC4CDC">
        <w:t>, 2020</w:t>
      </w:r>
    </w:p>
    <w:p w14:paraId="04A2BA5F" w14:textId="77777777" w:rsidR="00BC4CDC" w:rsidRPr="00BC4CDC" w:rsidRDefault="00BC4CDC" w:rsidP="00BC4CDC">
      <w:pPr>
        <w:spacing w:after="0" w:line="240" w:lineRule="auto"/>
        <w:jc w:val="center"/>
      </w:pPr>
    </w:p>
    <w:p w14:paraId="71D49039" w14:textId="77777777" w:rsidR="00BC4CDC" w:rsidRPr="00BC4CDC" w:rsidRDefault="00BC4CDC" w:rsidP="00BC4CDC">
      <w:pPr>
        <w:spacing w:after="0" w:line="240" w:lineRule="auto"/>
        <w:jc w:val="center"/>
        <w:rPr>
          <w:b/>
          <w:caps/>
          <w:sz w:val="28"/>
        </w:rPr>
      </w:pPr>
      <w:r w:rsidRPr="00BC4CDC">
        <w:rPr>
          <w:b/>
          <w:caps/>
          <w:sz w:val="28"/>
        </w:rPr>
        <w:t>Galantis &amp; Wrabel release “The Lake”</w:t>
      </w:r>
    </w:p>
    <w:p w14:paraId="02ADC004" w14:textId="77777777" w:rsidR="00BC4CDC" w:rsidRPr="00BC4CDC" w:rsidRDefault="00BC4CDC" w:rsidP="00BC4CDC">
      <w:pPr>
        <w:spacing w:after="0" w:line="240" w:lineRule="auto"/>
        <w:jc w:val="center"/>
        <w:rPr>
          <w:b/>
        </w:rPr>
      </w:pPr>
    </w:p>
    <w:p w14:paraId="5EABFCBE" w14:textId="77777777" w:rsidR="00BC4CDC" w:rsidRDefault="00BC4CDC" w:rsidP="00BC4CDC">
      <w:pPr>
        <w:spacing w:after="0" w:line="240" w:lineRule="auto"/>
        <w:jc w:val="center"/>
        <w:rPr>
          <w:b/>
          <w:caps/>
        </w:rPr>
      </w:pPr>
      <w:r w:rsidRPr="00BC4CDC">
        <w:rPr>
          <w:b/>
          <w:caps/>
        </w:rPr>
        <w:t>reflective new single</w:t>
      </w:r>
      <w:r>
        <w:rPr>
          <w:b/>
          <w:caps/>
        </w:rPr>
        <w:t xml:space="preserve"> arrives today via Big Beat Records</w:t>
      </w:r>
    </w:p>
    <w:p w14:paraId="070BF413" w14:textId="77777777" w:rsidR="00BC4CDC" w:rsidRDefault="00BC4CDC" w:rsidP="00BC4CDC">
      <w:pPr>
        <w:spacing w:after="0" w:line="240" w:lineRule="auto"/>
        <w:jc w:val="center"/>
        <w:rPr>
          <w:b/>
          <w:caps/>
        </w:rPr>
      </w:pPr>
    </w:p>
    <w:p w14:paraId="709F285C" w14:textId="77777777" w:rsidR="00BC4CDC" w:rsidRPr="00BC4CDC" w:rsidRDefault="00BC4CDC" w:rsidP="00BC4CDC">
      <w:pPr>
        <w:spacing w:after="0" w:line="240" w:lineRule="auto"/>
        <w:jc w:val="center"/>
        <w:rPr>
          <w:b/>
          <w:caps/>
        </w:rPr>
      </w:pPr>
      <w:r w:rsidRPr="00BC4CDC">
        <w:rPr>
          <w:b/>
          <w:caps/>
        </w:rPr>
        <w:t xml:space="preserve">Internationally acclaimed duo’s third album </w:t>
      </w:r>
      <w:r w:rsidRPr="00BC4CDC">
        <w:rPr>
          <w:b/>
          <w:i/>
          <w:caps/>
        </w:rPr>
        <w:t xml:space="preserve">Church </w:t>
      </w:r>
      <w:r w:rsidRPr="00BC4CDC">
        <w:rPr>
          <w:b/>
          <w:caps/>
        </w:rPr>
        <w:t>available now</w:t>
      </w:r>
    </w:p>
    <w:p w14:paraId="24DC38C0" w14:textId="77777777" w:rsidR="00BC4CDC" w:rsidRPr="00BC4CDC" w:rsidRDefault="00BC4CDC" w:rsidP="00BC4CDC">
      <w:pPr>
        <w:spacing w:after="0" w:line="240" w:lineRule="auto"/>
        <w:jc w:val="center"/>
      </w:pPr>
    </w:p>
    <w:p w14:paraId="2F79E3CF" w14:textId="7199C4B8" w:rsidR="00BC4CDC" w:rsidRPr="00BC4CDC" w:rsidRDefault="00755E9F" w:rsidP="00BC4CD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31CC37D" wp14:editId="76C37CCD">
            <wp:extent cx="3259645" cy="3245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302" cy="32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4FAB" w14:textId="77777777" w:rsidR="00BC4CDC" w:rsidRPr="00BC4CDC" w:rsidRDefault="00755E9F" w:rsidP="00BC4CDC">
      <w:pPr>
        <w:spacing w:after="0" w:line="240" w:lineRule="auto"/>
        <w:jc w:val="center"/>
        <w:rPr>
          <w:u w:val="single"/>
        </w:rPr>
      </w:pPr>
      <w:hyperlink r:id="rId10" w:history="1">
        <w:r w:rsidR="00BC4CDC" w:rsidRPr="00BC4CDC">
          <w:rPr>
            <w:rStyle w:val="Hyperlink"/>
          </w:rPr>
          <w:t>DOWNLOAD HIGH-RES IMAGES/ARTWORK</w:t>
        </w:r>
      </w:hyperlink>
    </w:p>
    <w:p w14:paraId="1C6E3A4D" w14:textId="77777777" w:rsidR="00BC4CDC" w:rsidRPr="00BC4CDC" w:rsidRDefault="00BC4CDC" w:rsidP="00BC4CDC">
      <w:pPr>
        <w:spacing w:after="0" w:line="240" w:lineRule="auto"/>
        <w:jc w:val="center"/>
      </w:pPr>
    </w:p>
    <w:p w14:paraId="4BBF5418" w14:textId="05979DD2" w:rsidR="00BC4CDC" w:rsidRPr="00BC4CDC" w:rsidRDefault="00BC4CDC" w:rsidP="00BC4CDC">
      <w:pPr>
        <w:spacing w:after="0" w:line="240" w:lineRule="auto"/>
        <w:jc w:val="center"/>
      </w:pPr>
      <w:r>
        <w:rPr>
          <w:b/>
          <w:lang w:val="de-DE"/>
        </w:rPr>
        <w:t>STREAM</w:t>
      </w:r>
      <w:r w:rsidRPr="00BC4CDC">
        <w:rPr>
          <w:b/>
          <w:lang w:val="de-DE"/>
        </w:rPr>
        <w:t xml:space="preserve"> </w:t>
      </w:r>
      <w:r w:rsidRPr="00BC4CDC">
        <w:rPr>
          <w:b/>
        </w:rPr>
        <w:t>“</w:t>
      </w:r>
      <w:r>
        <w:rPr>
          <w:b/>
        </w:rPr>
        <w:t>THE LAKE</w:t>
      </w:r>
      <w:r w:rsidRPr="00BC4CDC">
        <w:rPr>
          <w:b/>
        </w:rPr>
        <w:t>”</w:t>
      </w:r>
      <w:r w:rsidRPr="00BC4CDC">
        <w:rPr>
          <w:b/>
          <w:lang w:val="pt-PT"/>
        </w:rPr>
        <w:t>:</w:t>
      </w:r>
      <w:r w:rsidRPr="00BC4CDC">
        <w:rPr>
          <w:lang w:val="pt-PT"/>
        </w:rPr>
        <w:t xml:space="preserve"> </w:t>
      </w:r>
      <w:hyperlink r:id="rId11" w:history="1">
        <w:r w:rsidR="00470647" w:rsidRPr="00F72C7C">
          <w:rPr>
            <w:rStyle w:val="Hyperlink"/>
          </w:rPr>
          <w:t>https://galantis.lnk.to/TheLakePR</w:t>
        </w:r>
      </w:hyperlink>
      <w:r w:rsidR="00470647">
        <w:t xml:space="preserve"> </w:t>
      </w:r>
      <w:bookmarkStart w:id="0" w:name="_GoBack"/>
      <w:bookmarkEnd w:id="0"/>
    </w:p>
    <w:p w14:paraId="0609F86F" w14:textId="77777777" w:rsidR="00BC4CDC" w:rsidRPr="00BC4CDC" w:rsidRDefault="00BC4CDC" w:rsidP="00BC4CDC">
      <w:pPr>
        <w:spacing w:after="0" w:line="240" w:lineRule="auto"/>
      </w:pPr>
    </w:p>
    <w:p w14:paraId="478C7A63" w14:textId="77777777" w:rsidR="005C20E8" w:rsidRDefault="00BC4CDC" w:rsidP="00BC4CDC">
      <w:pPr>
        <w:spacing w:after="0" w:line="240" w:lineRule="auto"/>
        <w:jc w:val="both"/>
      </w:pPr>
      <w:r w:rsidRPr="00BC4CDC">
        <w:t xml:space="preserve">Internationally-acclaimed duo </w:t>
      </w:r>
      <w:r w:rsidRPr="00BC4CDC">
        <w:rPr>
          <w:b/>
          <w:bCs/>
        </w:rPr>
        <w:t>Galantis</w:t>
      </w:r>
      <w:r w:rsidRPr="00BC4CDC">
        <w:t xml:space="preserve"> have </w:t>
      </w:r>
      <w:r>
        <w:t xml:space="preserve">teamed up with singer-songwriter </w:t>
      </w:r>
      <w:proofErr w:type="spellStart"/>
      <w:r w:rsidRPr="00BC4CDC">
        <w:rPr>
          <w:b/>
        </w:rPr>
        <w:t>Wrabel</w:t>
      </w:r>
      <w:proofErr w:type="spellEnd"/>
      <w:r>
        <w:t xml:space="preserve"> for an introspective new collaborative single, “</w:t>
      </w:r>
      <w:r w:rsidRPr="00BC4CDC">
        <w:rPr>
          <w:b/>
        </w:rPr>
        <w:t>The Lake</w:t>
      </w:r>
      <w:r>
        <w:t xml:space="preserve">” – available now via </w:t>
      </w:r>
      <w:r w:rsidRPr="00BC4CDC">
        <w:rPr>
          <w:b/>
        </w:rPr>
        <w:t>Big Beat Records</w:t>
      </w:r>
      <w:r>
        <w:t>.</w:t>
      </w:r>
      <w:r w:rsidR="00314805">
        <w:t xml:space="preserve"> </w:t>
      </w:r>
      <w:r w:rsidR="00876DD7" w:rsidRPr="00876DD7">
        <w:t xml:space="preserve">A </w:t>
      </w:r>
      <w:r w:rsidR="005C20E8">
        <w:t xml:space="preserve">musical departure that showcases a new side of </w:t>
      </w:r>
      <w:r w:rsidR="005C20E8" w:rsidRPr="005C20E8">
        <w:rPr>
          <w:b/>
        </w:rPr>
        <w:t>Galantis</w:t>
      </w:r>
      <w:r w:rsidR="005C20E8">
        <w:t>,</w:t>
      </w:r>
      <w:r w:rsidR="00876DD7" w:rsidRPr="00876DD7">
        <w:t xml:space="preserve"> the track pairs earnest harmonies with nostalgia-tinged lyrics </w:t>
      </w:r>
      <w:r w:rsidR="005C20E8">
        <w:t>that strive to provide a sonic escape.</w:t>
      </w:r>
    </w:p>
    <w:p w14:paraId="73400D6A" w14:textId="77777777" w:rsidR="00314805" w:rsidRDefault="00314805" w:rsidP="00E93847">
      <w:pPr>
        <w:spacing w:after="0" w:line="240" w:lineRule="auto"/>
      </w:pPr>
    </w:p>
    <w:p w14:paraId="7B4F9975" w14:textId="77777777" w:rsidR="00876913" w:rsidRPr="00876913" w:rsidRDefault="00876913" w:rsidP="00876913">
      <w:pPr>
        <w:spacing w:after="0" w:line="240" w:lineRule="auto"/>
        <w:jc w:val="center"/>
        <w:rPr>
          <w:i/>
        </w:rPr>
      </w:pPr>
      <w:r w:rsidRPr="00876913">
        <w:rPr>
          <w:i/>
        </w:rPr>
        <w:t>“During this time of social distancing, we’re trying to keep creative and find inspiration for new music. ‘</w:t>
      </w:r>
      <w:r w:rsidRPr="00876913">
        <w:rPr>
          <w:b/>
          <w:i/>
        </w:rPr>
        <w:t>The Lake</w:t>
      </w:r>
      <w:r w:rsidRPr="00876913">
        <w:rPr>
          <w:i/>
        </w:rPr>
        <w:t xml:space="preserve">’ is a bit different than our usual </w:t>
      </w:r>
      <w:r w:rsidRPr="00876913">
        <w:rPr>
          <w:b/>
          <w:i/>
        </w:rPr>
        <w:t>Galantis</w:t>
      </w:r>
      <w:r w:rsidRPr="00876913">
        <w:rPr>
          <w:i/>
        </w:rPr>
        <w:t xml:space="preserve"> songs. We wrote it with our friend </w:t>
      </w:r>
      <w:proofErr w:type="spellStart"/>
      <w:r w:rsidRPr="00876913">
        <w:rPr>
          <w:b/>
          <w:i/>
        </w:rPr>
        <w:t>Wrabel</w:t>
      </w:r>
      <w:proofErr w:type="spellEnd"/>
      <w:r w:rsidRPr="00876913">
        <w:rPr>
          <w:i/>
        </w:rPr>
        <w:t xml:space="preserve"> as a reflection of what we’re all experiencing around the world right now. As we are all seeking peace of mind and hoping for a better tomorrow, we hope everyone out there can find a ‘lake’ of their own. Stay safe.”</w:t>
      </w:r>
    </w:p>
    <w:p w14:paraId="37BF2ABF" w14:textId="77777777" w:rsidR="0070510E" w:rsidRDefault="0070510E" w:rsidP="0070510E">
      <w:pPr>
        <w:spacing w:after="0" w:line="240" w:lineRule="auto"/>
        <w:jc w:val="center"/>
      </w:pPr>
      <w:r w:rsidRPr="00876913">
        <w:t xml:space="preserve">– </w:t>
      </w:r>
      <w:r w:rsidRPr="00876913">
        <w:rPr>
          <w:b/>
        </w:rPr>
        <w:t>GALANTIS</w:t>
      </w:r>
    </w:p>
    <w:p w14:paraId="3BD7A400" w14:textId="77777777" w:rsidR="00314805" w:rsidRDefault="00314805" w:rsidP="0070510E">
      <w:pPr>
        <w:spacing w:after="0" w:line="240" w:lineRule="auto"/>
        <w:jc w:val="center"/>
      </w:pPr>
    </w:p>
    <w:p w14:paraId="5ABB59D5" w14:textId="77777777" w:rsidR="00876913" w:rsidRDefault="00314805" w:rsidP="00314805">
      <w:pPr>
        <w:spacing w:after="0" w:line="240" w:lineRule="auto"/>
        <w:jc w:val="center"/>
        <w:rPr>
          <w:i/>
        </w:rPr>
      </w:pPr>
      <w:r>
        <w:rPr>
          <w:i/>
        </w:rPr>
        <w:t>“‘</w:t>
      </w:r>
      <w:r w:rsidRPr="00314805">
        <w:rPr>
          <w:b/>
          <w:i/>
        </w:rPr>
        <w:t>The</w:t>
      </w:r>
      <w:r w:rsidRPr="00314805">
        <w:rPr>
          <w:i/>
        </w:rPr>
        <w:t xml:space="preserve"> </w:t>
      </w:r>
      <w:r w:rsidRPr="00314805">
        <w:rPr>
          <w:b/>
          <w:i/>
        </w:rPr>
        <w:t>Lake</w:t>
      </w:r>
      <w:r w:rsidRPr="00876913">
        <w:rPr>
          <w:i/>
        </w:rPr>
        <w:t>’</w:t>
      </w:r>
      <w:r w:rsidRPr="00314805">
        <w:rPr>
          <w:i/>
        </w:rPr>
        <w:t xml:space="preserve"> is about an escape. From a day or from a feeling. Remembering there’s always somewhere to go, to pause and to reflect, even if it’s a lake in our mind.”</w:t>
      </w:r>
    </w:p>
    <w:p w14:paraId="6072254E" w14:textId="77777777" w:rsidR="00314805" w:rsidRPr="00314805" w:rsidRDefault="00314805" w:rsidP="00314805">
      <w:pPr>
        <w:spacing w:after="0" w:line="240" w:lineRule="auto"/>
        <w:jc w:val="center"/>
      </w:pPr>
      <w:r w:rsidRPr="00314805">
        <w:t xml:space="preserve"> </w:t>
      </w:r>
      <w:r>
        <w:t>–</w:t>
      </w:r>
      <w:r w:rsidRPr="00314805">
        <w:t xml:space="preserve"> </w:t>
      </w:r>
      <w:r w:rsidRPr="00314805">
        <w:rPr>
          <w:b/>
        </w:rPr>
        <w:t>WRABEL</w:t>
      </w:r>
    </w:p>
    <w:p w14:paraId="160E14E1" w14:textId="77777777" w:rsidR="00314805" w:rsidRDefault="00314805" w:rsidP="00BC4CDC">
      <w:pPr>
        <w:spacing w:after="0" w:line="240" w:lineRule="auto"/>
        <w:jc w:val="both"/>
      </w:pPr>
    </w:p>
    <w:p w14:paraId="3543B2A9" w14:textId="77777777" w:rsidR="00E93847" w:rsidRDefault="00E93847" w:rsidP="00E93847">
      <w:pPr>
        <w:spacing w:after="0" w:line="240" w:lineRule="auto"/>
        <w:jc w:val="both"/>
      </w:pPr>
      <w:r w:rsidRPr="00314805">
        <w:rPr>
          <w:b/>
        </w:rPr>
        <w:lastRenderedPageBreak/>
        <w:t>Galantis</w:t>
      </w:r>
      <w:r>
        <w:t xml:space="preserve"> </w:t>
      </w:r>
      <w:r w:rsidRPr="00BC4CDC">
        <w:t xml:space="preserve">released their highly anticipated third studio album </w:t>
      </w:r>
      <w:r w:rsidRPr="00BC4CDC">
        <w:rPr>
          <w:b/>
          <w:i/>
        </w:rPr>
        <w:t>Church</w:t>
      </w:r>
      <w:r w:rsidRPr="00BC4CDC">
        <w:rPr>
          <w:i/>
        </w:rPr>
        <w:t xml:space="preserve"> </w:t>
      </w:r>
      <w:r>
        <w:t xml:space="preserve">earlier this year, taking </w:t>
      </w:r>
      <w:r w:rsidRPr="00BC4CDC">
        <w:t>listeners on a euphoric sonic journey</w:t>
      </w:r>
      <w:r>
        <w:t xml:space="preserve">. </w:t>
      </w:r>
      <w:r w:rsidRPr="00BC4CDC">
        <w:t xml:space="preserve">The duo’s first new album in three years, </w:t>
      </w:r>
      <w:r>
        <w:t>the 14-track collection</w:t>
      </w:r>
      <w:r w:rsidRPr="00BC4CDC">
        <w:t xml:space="preserve"> features </w:t>
      </w:r>
      <w:r w:rsidRPr="00BC4CDC">
        <w:rPr>
          <w:b/>
        </w:rPr>
        <w:t>Galantis’</w:t>
      </w:r>
      <w:r w:rsidRPr="00BC4CDC">
        <w:t xml:space="preserve"> explosive single “</w:t>
      </w:r>
      <w:hyperlink r:id="rId12" w:history="1">
        <w:r w:rsidRPr="00BC4CDC">
          <w:rPr>
            <w:rStyle w:val="Hyperlink"/>
            <w:b/>
            <w:bCs/>
          </w:rPr>
          <w:t>Faith</w:t>
        </w:r>
      </w:hyperlink>
      <w:r w:rsidRPr="00BC4CDC">
        <w:t xml:space="preserve">” with country music icon </w:t>
      </w:r>
      <w:r w:rsidRPr="00BC4CDC">
        <w:rPr>
          <w:b/>
          <w:bCs/>
        </w:rPr>
        <w:t>Dolly Parton</w:t>
      </w:r>
      <w:r w:rsidRPr="00BC4CDC">
        <w:t xml:space="preserve"> featuring Dutch singer-songwriter </w:t>
      </w:r>
      <w:r w:rsidRPr="00BC4CDC">
        <w:rPr>
          <w:b/>
          <w:bCs/>
        </w:rPr>
        <w:t xml:space="preserve">Mr. </w:t>
      </w:r>
      <w:proofErr w:type="spellStart"/>
      <w:r w:rsidRPr="00BC4CDC">
        <w:rPr>
          <w:b/>
          <w:bCs/>
        </w:rPr>
        <w:t>Probz</w:t>
      </w:r>
      <w:proofErr w:type="spellEnd"/>
      <w:r w:rsidRPr="00BC4CDC">
        <w:rPr>
          <w:b/>
          <w:bCs/>
        </w:rPr>
        <w:t xml:space="preserve">. </w:t>
      </w:r>
      <w:r w:rsidRPr="00BC4CDC">
        <w:t xml:space="preserve">Praised as </w:t>
      </w:r>
      <w:r w:rsidRPr="00BC4CDC">
        <w:rPr>
          <w:i/>
          <w:iCs/>
        </w:rPr>
        <w:t>“a life-affirming dancefloor jam”</w:t>
      </w:r>
      <w:r w:rsidRPr="00BC4CDC">
        <w:t xml:space="preserve"> by </w:t>
      </w:r>
      <w:r w:rsidRPr="00BC4CDC">
        <w:rPr>
          <w:b/>
          <w:bCs/>
        </w:rPr>
        <w:t>Entertainment Weekly</w:t>
      </w:r>
      <w:r w:rsidRPr="00BC4CDC">
        <w:t xml:space="preserve"> upon release, “</w:t>
      </w:r>
      <w:r w:rsidRPr="00BC4CDC">
        <w:rPr>
          <w:b/>
          <w:bCs/>
        </w:rPr>
        <w:t>Faith</w:t>
      </w:r>
      <w:r w:rsidRPr="00BC4CDC">
        <w:t xml:space="preserve">” saw a #1 debut on </w:t>
      </w:r>
      <w:r w:rsidRPr="00BC4CDC">
        <w:rPr>
          <w:b/>
          <w:bCs/>
        </w:rPr>
        <w:t xml:space="preserve">Billboard’s Dance/Electronic Chart </w:t>
      </w:r>
      <w:r w:rsidRPr="00BC4CDC">
        <w:t>before quickly</w:t>
      </w:r>
      <w:r w:rsidRPr="00BC4CDC">
        <w:rPr>
          <w:b/>
          <w:bCs/>
        </w:rPr>
        <w:t xml:space="preserve"> </w:t>
      </w:r>
      <w:r w:rsidRPr="00BC4CDC">
        <w:t>reaching</w:t>
      </w:r>
      <w:r w:rsidRPr="00BC4CDC">
        <w:rPr>
          <w:b/>
          <w:bCs/>
        </w:rPr>
        <w:t xml:space="preserve"> </w:t>
      </w:r>
      <w:r w:rsidRPr="00BC4CDC">
        <w:t>#1</w:t>
      </w:r>
      <w:r w:rsidRPr="00BC4CDC">
        <w:rPr>
          <w:b/>
          <w:bCs/>
        </w:rPr>
        <w:t xml:space="preserve"> </w:t>
      </w:r>
      <w:r w:rsidRPr="00BC4CDC">
        <w:t>on</w:t>
      </w:r>
      <w:r w:rsidRPr="00BC4CDC">
        <w:rPr>
          <w:b/>
          <w:bCs/>
        </w:rPr>
        <w:t xml:space="preserve"> </w:t>
      </w:r>
      <w:r w:rsidRPr="00BC4CDC">
        <w:t>the</w:t>
      </w:r>
      <w:r w:rsidRPr="00BC4CDC">
        <w:rPr>
          <w:b/>
          <w:bCs/>
        </w:rPr>
        <w:t xml:space="preserve"> </w:t>
      </w:r>
      <w:bookmarkStart w:id="1" w:name="_Hlk31277927"/>
      <w:r w:rsidRPr="00BC4CDC">
        <w:rPr>
          <w:b/>
          <w:bCs/>
        </w:rPr>
        <w:t xml:space="preserve">Dance/Mix Show Airplay Chart </w:t>
      </w:r>
      <w:bookmarkEnd w:id="1"/>
      <w:r w:rsidRPr="00BC4CDC">
        <w:t>where it remained for 5 weeks</w:t>
      </w:r>
      <w:r>
        <w:t xml:space="preserve"> –</w:t>
      </w:r>
      <w:r w:rsidRPr="00BC4CDC">
        <w:t xml:space="preserve"> in tandem with an outpouring of support from </w:t>
      </w:r>
      <w:r w:rsidRPr="00BC4CDC">
        <w:rPr>
          <w:b/>
          <w:bCs/>
        </w:rPr>
        <w:t>Rolling Stone</w:t>
      </w:r>
      <w:r w:rsidRPr="00BC4CDC">
        <w:t xml:space="preserve">, </w:t>
      </w:r>
      <w:r w:rsidRPr="00BC4CDC">
        <w:rPr>
          <w:b/>
          <w:bCs/>
        </w:rPr>
        <w:t>Good Morning America</w:t>
      </w:r>
      <w:r w:rsidRPr="00BC4CDC">
        <w:t xml:space="preserve">, </w:t>
      </w:r>
      <w:r w:rsidRPr="00BC4CDC">
        <w:rPr>
          <w:b/>
          <w:bCs/>
        </w:rPr>
        <w:t>Entertainment Tonight</w:t>
      </w:r>
      <w:r w:rsidRPr="00BC4CDC">
        <w:t xml:space="preserve">, </w:t>
      </w:r>
      <w:r w:rsidRPr="00BC4CDC">
        <w:rPr>
          <w:b/>
          <w:bCs/>
        </w:rPr>
        <w:t>NPR</w:t>
      </w:r>
      <w:r w:rsidRPr="00BC4CDC">
        <w:t xml:space="preserve">, </w:t>
      </w:r>
      <w:r w:rsidRPr="00BC4CDC">
        <w:rPr>
          <w:b/>
          <w:bCs/>
        </w:rPr>
        <w:t>Huffington Post</w:t>
      </w:r>
      <w:r w:rsidRPr="00BC4CDC">
        <w:t xml:space="preserve"> &amp; more. </w:t>
      </w:r>
      <w:bookmarkStart w:id="2" w:name="_Hlk31206953"/>
      <w:r w:rsidRPr="00BC4CDC">
        <w:t xml:space="preserve">The track listing also includes the duo’s blockbuster collaborations with </w:t>
      </w:r>
      <w:r w:rsidRPr="00BC4CDC">
        <w:rPr>
          <w:b/>
        </w:rPr>
        <w:t>OneRepublic</w:t>
      </w:r>
      <w:r w:rsidRPr="00BC4CDC">
        <w:t xml:space="preserve"> (“</w:t>
      </w:r>
      <w:hyperlink r:id="rId13" w:history="1">
        <w:r w:rsidRPr="00BC4CDC">
          <w:rPr>
            <w:rStyle w:val="Hyperlink"/>
            <w:b/>
          </w:rPr>
          <w:t>Bones</w:t>
        </w:r>
      </w:hyperlink>
      <w:r w:rsidRPr="00BC4CDC">
        <w:t xml:space="preserve">”), </w:t>
      </w:r>
      <w:r w:rsidRPr="00BC4CDC">
        <w:rPr>
          <w:b/>
        </w:rPr>
        <w:t>Passion</w:t>
      </w:r>
      <w:r w:rsidRPr="00BC4CDC">
        <w:t xml:space="preserve"> </w:t>
      </w:r>
      <w:r w:rsidRPr="00BC4CDC">
        <w:rPr>
          <w:b/>
        </w:rPr>
        <w:t>Pit</w:t>
      </w:r>
      <w:r w:rsidRPr="00BC4CDC">
        <w:t xml:space="preserve"> (“</w:t>
      </w:r>
      <w:hyperlink r:id="rId14" w:history="1">
        <w:r w:rsidRPr="00BC4CDC">
          <w:rPr>
            <w:rStyle w:val="Hyperlink"/>
            <w:b/>
          </w:rPr>
          <w:t>I Found U</w:t>
        </w:r>
      </w:hyperlink>
      <w:r w:rsidRPr="00BC4CDC">
        <w:t xml:space="preserve">”) and </w:t>
      </w:r>
      <w:r w:rsidRPr="00BC4CDC">
        <w:rPr>
          <w:b/>
        </w:rPr>
        <w:t>Yellow</w:t>
      </w:r>
      <w:r w:rsidRPr="00BC4CDC">
        <w:t xml:space="preserve"> </w:t>
      </w:r>
      <w:r w:rsidRPr="00BC4CDC">
        <w:rPr>
          <w:b/>
        </w:rPr>
        <w:t>Claw</w:t>
      </w:r>
      <w:r w:rsidRPr="00BC4CDC">
        <w:t xml:space="preserve"> (“</w:t>
      </w:r>
      <w:hyperlink r:id="rId15" w:history="1">
        <w:r w:rsidRPr="00BC4CDC">
          <w:rPr>
            <w:rStyle w:val="Hyperlink"/>
            <w:b/>
          </w:rPr>
          <w:t>We Can Get High</w:t>
        </w:r>
      </w:hyperlink>
      <w:r w:rsidRPr="00BC4CDC">
        <w:t>”), among new standout tracks “</w:t>
      </w:r>
      <w:hyperlink r:id="rId16" w:history="1">
        <w:r w:rsidRPr="00BC4CDC">
          <w:rPr>
            <w:rStyle w:val="Hyperlink"/>
            <w:b/>
          </w:rPr>
          <w:t>Never Felt A Love Like This</w:t>
        </w:r>
      </w:hyperlink>
      <w:r w:rsidRPr="00BC4CDC">
        <w:t xml:space="preserve">” with </w:t>
      </w:r>
      <w:r w:rsidRPr="00BC4CDC">
        <w:rPr>
          <w:b/>
        </w:rPr>
        <w:t>Hook N Sling</w:t>
      </w:r>
      <w:r w:rsidRPr="00BC4CDC">
        <w:t xml:space="preserve"> featuring </w:t>
      </w:r>
      <w:proofErr w:type="spellStart"/>
      <w:r w:rsidRPr="00BC4CDC">
        <w:rPr>
          <w:b/>
        </w:rPr>
        <w:t>Dotan</w:t>
      </w:r>
      <w:proofErr w:type="spellEnd"/>
      <w:r w:rsidRPr="00BC4CDC">
        <w:t xml:space="preserve"> and “</w:t>
      </w:r>
      <w:hyperlink r:id="rId17" w:history="1">
        <w:r w:rsidRPr="00BC4CDC">
          <w:rPr>
            <w:rStyle w:val="Hyperlink"/>
            <w:b/>
          </w:rPr>
          <w:t>Hurricane</w:t>
        </w:r>
      </w:hyperlink>
      <w:r w:rsidRPr="00BC4CDC">
        <w:t xml:space="preserve">” with </w:t>
      </w:r>
      <w:r w:rsidRPr="00BC4CDC">
        <w:rPr>
          <w:b/>
        </w:rPr>
        <w:t>John</w:t>
      </w:r>
      <w:r w:rsidRPr="00BC4CDC">
        <w:t xml:space="preserve"> </w:t>
      </w:r>
      <w:r w:rsidRPr="00BC4CDC">
        <w:rPr>
          <w:b/>
        </w:rPr>
        <w:t>Newman</w:t>
      </w:r>
      <w:r w:rsidRPr="00BC4CDC">
        <w:t>.</w:t>
      </w:r>
      <w:bookmarkEnd w:id="2"/>
    </w:p>
    <w:p w14:paraId="0129DCB5" w14:textId="77777777" w:rsidR="00AC1AE7" w:rsidRDefault="00AC1AE7" w:rsidP="00E93847">
      <w:pPr>
        <w:spacing w:after="0" w:line="240" w:lineRule="auto"/>
        <w:jc w:val="both"/>
      </w:pPr>
    </w:p>
    <w:p w14:paraId="3E04C107" w14:textId="39FF5838" w:rsidR="00AC1AE7" w:rsidRPr="001D5163" w:rsidRDefault="00AC1AE7" w:rsidP="00E93847">
      <w:pPr>
        <w:spacing w:after="0" w:line="240" w:lineRule="auto"/>
        <w:jc w:val="both"/>
      </w:pPr>
      <w:r w:rsidRPr="001D5163">
        <w:t xml:space="preserve">In February, </w:t>
      </w:r>
      <w:r w:rsidR="00EC67DB" w:rsidRPr="001D5163">
        <w:rPr>
          <w:b/>
        </w:rPr>
        <w:t>Galantis</w:t>
      </w:r>
      <w:r w:rsidRPr="001D5163">
        <w:t xml:space="preserve"> teamed up with </w:t>
      </w:r>
      <w:proofErr w:type="spellStart"/>
      <w:r w:rsidRPr="001D5163">
        <w:rPr>
          <w:b/>
        </w:rPr>
        <w:t>WaveXR</w:t>
      </w:r>
      <w:proofErr w:type="spellEnd"/>
      <w:r w:rsidRPr="001D5163">
        <w:t xml:space="preserve"> for </w:t>
      </w:r>
      <w:r w:rsidR="00994948">
        <w:t xml:space="preserve">a </w:t>
      </w:r>
      <w:r w:rsidRPr="001D5163">
        <w:t xml:space="preserve">live virtual concert that was shared globally via </w:t>
      </w:r>
      <w:hyperlink r:id="rId18" w:history="1">
        <w:r w:rsidRPr="001D5163">
          <w:rPr>
            <w:rStyle w:val="Hyperlink"/>
          </w:rPr>
          <w:t>YouTube</w:t>
        </w:r>
      </w:hyperlink>
      <w:r w:rsidRPr="001D5163">
        <w:t xml:space="preserve">. A stunning VR experience, the show transformed </w:t>
      </w:r>
      <w:r w:rsidR="00EC67DB" w:rsidRPr="001D5163">
        <w:t>the duo</w:t>
      </w:r>
      <w:r w:rsidRPr="001D5163">
        <w:t xml:space="preserve"> into real-time custom avatars while fans joined the audience remotely from around the world. The performance will be rebroadcast </w:t>
      </w:r>
      <w:r w:rsidR="00742131" w:rsidRPr="001D5163">
        <w:t xml:space="preserve">as part of </w:t>
      </w:r>
      <w:r w:rsidR="008211B9" w:rsidRPr="001D5163">
        <w:t xml:space="preserve">the </w:t>
      </w:r>
      <w:proofErr w:type="spellStart"/>
      <w:r w:rsidR="008211B9" w:rsidRPr="001D5163">
        <w:t>OneWave</w:t>
      </w:r>
      <w:proofErr w:type="spellEnd"/>
      <w:r w:rsidR="008211B9" w:rsidRPr="001D5163">
        <w:t xml:space="preserve"> Benefit Concert Series </w:t>
      </w:r>
      <w:r w:rsidRPr="001D5163">
        <w:t xml:space="preserve">on Monday, April </w:t>
      </w:r>
      <w:r w:rsidR="00786002" w:rsidRPr="001D5163">
        <w:t>30</w:t>
      </w:r>
      <w:r w:rsidRPr="001D5163">
        <w:rPr>
          <w:vertAlign w:val="superscript"/>
        </w:rPr>
        <w:t>th</w:t>
      </w:r>
      <w:r w:rsidRPr="001D5163">
        <w:t xml:space="preserve"> at 3p </w:t>
      </w:r>
      <w:proofErr w:type="gramStart"/>
      <w:r w:rsidRPr="001D5163">
        <w:t xml:space="preserve">PST, </w:t>
      </w:r>
      <w:r w:rsidR="00B1251C" w:rsidRPr="001D5163">
        <w:t xml:space="preserve"> with</w:t>
      </w:r>
      <w:proofErr w:type="gramEnd"/>
      <w:r w:rsidR="00B1251C" w:rsidRPr="001D5163">
        <w:t xml:space="preserve"> proceeds going directly to MusiCares and the </w:t>
      </w:r>
      <w:proofErr w:type="spellStart"/>
      <w:r w:rsidR="00B1251C" w:rsidRPr="001D5163">
        <w:t>AdCouncil</w:t>
      </w:r>
      <w:proofErr w:type="spellEnd"/>
      <w:r w:rsidR="00B1251C" w:rsidRPr="001D5163">
        <w:t>.</w:t>
      </w:r>
      <w:r w:rsidR="007C2297" w:rsidRPr="001D5163">
        <w:t xml:space="preserve"> F</w:t>
      </w:r>
      <w:r w:rsidRPr="001D5163">
        <w:t xml:space="preserve">or more information visit </w:t>
      </w:r>
      <w:hyperlink r:id="rId19" w:history="1">
        <w:r w:rsidR="001D5163" w:rsidRPr="001D5163">
          <w:rPr>
            <w:rStyle w:val="Hyperlink"/>
          </w:rPr>
          <w:t>https://wavexr.com/</w:t>
        </w:r>
      </w:hyperlink>
      <w:r w:rsidRPr="001D5163">
        <w:t>.</w:t>
      </w:r>
    </w:p>
    <w:p w14:paraId="576E0900" w14:textId="77777777" w:rsidR="00BC4CDC" w:rsidRPr="00BC4CDC" w:rsidRDefault="00BC4CDC" w:rsidP="00FE3080">
      <w:pPr>
        <w:spacing w:after="0" w:line="240" w:lineRule="auto"/>
        <w:jc w:val="both"/>
      </w:pPr>
    </w:p>
    <w:p w14:paraId="335C3A0A" w14:textId="77777777" w:rsidR="00BC4CDC" w:rsidRPr="00BC4CDC" w:rsidRDefault="00BC4CDC" w:rsidP="00BC4CDC">
      <w:pPr>
        <w:spacing w:after="0" w:line="240" w:lineRule="auto"/>
        <w:jc w:val="center"/>
      </w:pPr>
      <w:r w:rsidRPr="00BC4CDC">
        <w:t>***</w:t>
      </w:r>
    </w:p>
    <w:p w14:paraId="742B60D4" w14:textId="77777777" w:rsidR="00BC4CDC" w:rsidRPr="00BC4CDC" w:rsidRDefault="00BC4CDC" w:rsidP="00BC4CDC">
      <w:pPr>
        <w:spacing w:after="0" w:line="240" w:lineRule="auto"/>
        <w:jc w:val="both"/>
      </w:pPr>
    </w:p>
    <w:p w14:paraId="3F2EA4FE" w14:textId="77777777" w:rsidR="00BC4CDC" w:rsidRPr="00BC4CDC" w:rsidRDefault="00BC4CDC" w:rsidP="00BC4CDC">
      <w:pPr>
        <w:spacing w:after="0" w:line="240" w:lineRule="auto"/>
        <w:jc w:val="both"/>
      </w:pPr>
      <w:bookmarkStart w:id="3" w:name="_Hlk21445764"/>
      <w:r w:rsidRPr="00BC4CDC">
        <w:t xml:space="preserve">Setting a new standard for songwriting in dance music, </w:t>
      </w:r>
      <w:r w:rsidRPr="00BC4CDC">
        <w:rPr>
          <w:b/>
          <w:bCs/>
        </w:rPr>
        <w:t>Galantis</w:t>
      </w:r>
      <w:r w:rsidRPr="00BC4CDC">
        <w:t xml:space="preserve"> is a collaborative project between </w:t>
      </w:r>
      <w:r w:rsidRPr="00BC4CDC">
        <w:rPr>
          <w:b/>
          <w:bCs/>
        </w:rPr>
        <w:t>Christian Karlsson</w:t>
      </w:r>
      <w:r w:rsidRPr="00BC4CDC">
        <w:t xml:space="preserve"> (aka </w:t>
      </w:r>
      <w:proofErr w:type="spellStart"/>
      <w:r w:rsidRPr="00BC4CDC">
        <w:t>Bloodshy</w:t>
      </w:r>
      <w:proofErr w:type="spellEnd"/>
      <w:r w:rsidRPr="00BC4CDC">
        <w:t xml:space="preserve">, one-third of </w:t>
      </w:r>
      <w:proofErr w:type="spellStart"/>
      <w:r w:rsidRPr="00BC4CDC">
        <w:rPr>
          <w:b/>
          <w:bCs/>
        </w:rPr>
        <w:t>Miike</w:t>
      </w:r>
      <w:proofErr w:type="spellEnd"/>
      <w:r w:rsidRPr="00BC4CDC">
        <w:rPr>
          <w:b/>
          <w:bCs/>
        </w:rPr>
        <w:t xml:space="preserve"> Snow</w:t>
      </w:r>
      <w:r w:rsidRPr="00BC4CDC">
        <w:t xml:space="preserve">) and </w:t>
      </w:r>
      <w:r w:rsidRPr="00BC4CDC">
        <w:rPr>
          <w:b/>
          <w:bCs/>
        </w:rPr>
        <w:t xml:space="preserve">Linus </w:t>
      </w:r>
      <w:proofErr w:type="spellStart"/>
      <w:r w:rsidRPr="00BC4CDC">
        <w:rPr>
          <w:b/>
          <w:bCs/>
        </w:rPr>
        <w:t>Eklöw</w:t>
      </w:r>
      <w:proofErr w:type="spellEnd"/>
      <w:r w:rsidRPr="00BC4CDC">
        <w:t xml:space="preserve"> (aka Style of Eye). </w:t>
      </w:r>
      <w:bookmarkEnd w:id="3"/>
      <w:r w:rsidRPr="00BC4CDC">
        <w:t xml:space="preserve">Their debut album </w:t>
      </w:r>
      <w:r w:rsidRPr="00BC4CDC">
        <w:rPr>
          <w:b/>
          <w:bCs/>
          <w:i/>
          <w:iCs/>
        </w:rPr>
        <w:t>Pharmacy</w:t>
      </w:r>
      <w:r w:rsidRPr="00BC4CDC">
        <w:t xml:space="preserve"> reached No. 1 on the Billboard Dance album chart on the strength of RIAA gold certified single “</w:t>
      </w:r>
      <w:hyperlink r:id="rId20" w:history="1">
        <w:r w:rsidRPr="00BC4CDC">
          <w:rPr>
            <w:rStyle w:val="Hyperlink"/>
            <w:b/>
            <w:bCs/>
          </w:rPr>
          <w:t>Peanut Butter Jelly</w:t>
        </w:r>
      </w:hyperlink>
      <w:r w:rsidRPr="00BC4CDC">
        <w:t>” and platinum certified smash “</w:t>
      </w:r>
      <w:hyperlink r:id="rId21" w:history="1">
        <w:r w:rsidRPr="00BC4CDC">
          <w:rPr>
            <w:rStyle w:val="Hyperlink"/>
            <w:b/>
            <w:bCs/>
          </w:rPr>
          <w:t>Runaway (U &amp; I)</w:t>
        </w:r>
      </w:hyperlink>
      <w:r w:rsidRPr="00BC4CDC">
        <w:t>” – the latter of which earned GRAMMY nominations for “Best Dance Recording” and “Best Remixed Recording” – while their 2017 sophomore album </w:t>
      </w:r>
      <w:r w:rsidRPr="00BC4CDC">
        <w:rPr>
          <w:b/>
          <w:bCs/>
          <w:i/>
          <w:iCs/>
        </w:rPr>
        <w:t>The Aviary</w:t>
      </w:r>
      <w:r w:rsidRPr="00BC4CDC">
        <w:rPr>
          <w:i/>
          <w:iCs/>
        </w:rPr>
        <w:t> </w:t>
      </w:r>
      <w:r w:rsidRPr="00BC4CDC">
        <w:t>(featuring platinum certified single “</w:t>
      </w:r>
      <w:hyperlink r:id="rId22" w:history="1">
        <w:r w:rsidRPr="00BC4CDC">
          <w:rPr>
            <w:rStyle w:val="Hyperlink"/>
            <w:b/>
            <w:bCs/>
          </w:rPr>
          <w:t>No Money</w:t>
        </w:r>
      </w:hyperlink>
      <w:r w:rsidRPr="00BC4CDC">
        <w:t>”) saw a top 10 debut in 23 countries</w:t>
      </w:r>
      <w:r w:rsidR="0070510E">
        <w:t xml:space="preserve"> and 2020 album </w:t>
      </w:r>
      <w:r w:rsidR="0070510E" w:rsidRPr="0070510E">
        <w:rPr>
          <w:b/>
          <w:i/>
        </w:rPr>
        <w:t>Church</w:t>
      </w:r>
      <w:r w:rsidR="0070510E">
        <w:rPr>
          <w:i/>
        </w:rPr>
        <w:t xml:space="preserve"> </w:t>
      </w:r>
      <w:r w:rsidR="0070510E">
        <w:t xml:space="preserve">features their chart-topping </w:t>
      </w:r>
      <w:r w:rsidR="0070510E" w:rsidRPr="00BC4CDC">
        <w:t>single “</w:t>
      </w:r>
      <w:hyperlink r:id="rId23" w:history="1">
        <w:r w:rsidR="0070510E" w:rsidRPr="00BC4CDC">
          <w:rPr>
            <w:rStyle w:val="Hyperlink"/>
            <w:b/>
            <w:bCs/>
          </w:rPr>
          <w:t>Faith</w:t>
        </w:r>
      </w:hyperlink>
      <w:r w:rsidR="0070510E" w:rsidRPr="00BC4CDC">
        <w:t xml:space="preserve">” with country music icon </w:t>
      </w:r>
      <w:r w:rsidR="0070510E" w:rsidRPr="00BC4CDC">
        <w:rPr>
          <w:b/>
          <w:bCs/>
        </w:rPr>
        <w:t>Dolly Parton</w:t>
      </w:r>
      <w:r w:rsidR="0070510E" w:rsidRPr="00BC4CDC">
        <w:t xml:space="preserve"> featuring Dutch singer-songwriter </w:t>
      </w:r>
      <w:r w:rsidR="0070510E" w:rsidRPr="00BC4CDC">
        <w:rPr>
          <w:b/>
          <w:bCs/>
        </w:rPr>
        <w:t xml:space="preserve">Mr. </w:t>
      </w:r>
      <w:proofErr w:type="spellStart"/>
      <w:r w:rsidR="0070510E" w:rsidRPr="00BC4CDC">
        <w:rPr>
          <w:b/>
          <w:bCs/>
        </w:rPr>
        <w:t>Probz</w:t>
      </w:r>
      <w:proofErr w:type="spellEnd"/>
      <w:r w:rsidRPr="00BC4CDC">
        <w:t xml:space="preserve">. The duo </w:t>
      </w:r>
      <w:bookmarkStart w:id="4" w:name="_Hlk21445709"/>
      <w:proofErr w:type="gramStart"/>
      <w:r w:rsidRPr="00BC4CDC">
        <w:t>have</w:t>
      </w:r>
      <w:proofErr w:type="gramEnd"/>
      <w:r w:rsidRPr="00BC4CDC">
        <w:t xml:space="preserve"> received over 3 billion cumulative worldwide streams, and over 1 billion video views to date.</w:t>
      </w:r>
      <w:bookmarkEnd w:id="4"/>
    </w:p>
    <w:p w14:paraId="7B7C8766" w14:textId="77777777" w:rsidR="00BC4CDC" w:rsidRPr="00BC4CDC" w:rsidRDefault="00BC4CDC" w:rsidP="00BC4CDC">
      <w:pPr>
        <w:spacing w:after="0" w:line="240" w:lineRule="auto"/>
        <w:jc w:val="both"/>
      </w:pPr>
    </w:p>
    <w:p w14:paraId="7363602B" w14:textId="77777777" w:rsidR="00BC4CDC" w:rsidRPr="00BC4CDC" w:rsidRDefault="00BC4CDC" w:rsidP="00BC4CDC">
      <w:pPr>
        <w:spacing w:after="0" w:line="240" w:lineRule="auto"/>
        <w:jc w:val="both"/>
      </w:pPr>
      <w:r w:rsidRPr="00BC4CDC">
        <w:t xml:space="preserve">The story of </w:t>
      </w:r>
      <w:r w:rsidRPr="00BC4CDC">
        <w:rPr>
          <w:b/>
          <w:bCs/>
        </w:rPr>
        <w:t>Galantis</w:t>
      </w:r>
      <w:r w:rsidRPr="00BC4CDC">
        <w:t xml:space="preserve"> started back in 2009. Working as </w:t>
      </w:r>
      <w:proofErr w:type="spellStart"/>
      <w:r w:rsidRPr="00BC4CDC">
        <w:t>Bloodshy</w:t>
      </w:r>
      <w:proofErr w:type="spellEnd"/>
      <w:r w:rsidRPr="00BC4CDC">
        <w:t xml:space="preserve">, Karlsson’s songwriting collaborations have included </w:t>
      </w:r>
      <w:r w:rsidRPr="00BC4CDC">
        <w:rPr>
          <w:b/>
          <w:bCs/>
        </w:rPr>
        <w:t>Madonna</w:t>
      </w:r>
      <w:r w:rsidRPr="00BC4CDC">
        <w:t xml:space="preserve">, </w:t>
      </w:r>
      <w:r w:rsidRPr="00BC4CDC">
        <w:rPr>
          <w:b/>
          <w:bCs/>
        </w:rPr>
        <w:t>Kylie Minogue</w:t>
      </w:r>
      <w:r w:rsidRPr="00BC4CDC">
        <w:t xml:space="preserve">, </w:t>
      </w:r>
      <w:r w:rsidRPr="00BC4CDC">
        <w:rPr>
          <w:b/>
          <w:bCs/>
        </w:rPr>
        <w:t>Katy Perry</w:t>
      </w:r>
      <w:r w:rsidRPr="00BC4CDC">
        <w:t xml:space="preserve"> and </w:t>
      </w:r>
      <w:r w:rsidRPr="00BC4CDC">
        <w:rPr>
          <w:b/>
          <w:bCs/>
        </w:rPr>
        <w:t>Britney Spears</w:t>
      </w:r>
      <w:r w:rsidRPr="00BC4CDC">
        <w:t xml:space="preserve"> (whose “</w:t>
      </w:r>
      <w:r w:rsidRPr="00BC4CDC">
        <w:rPr>
          <w:b/>
          <w:bCs/>
        </w:rPr>
        <w:t>Toxic</w:t>
      </w:r>
      <w:r w:rsidRPr="00BC4CDC">
        <w:t xml:space="preserve">” earned a GRAMMY for “Best Dance Recording”). After reaching out to </w:t>
      </w:r>
      <w:proofErr w:type="spellStart"/>
      <w:r w:rsidRPr="00BC4CDC">
        <w:t>Eklöw</w:t>
      </w:r>
      <w:proofErr w:type="spellEnd"/>
      <w:r w:rsidRPr="00BC4CDC">
        <w:t xml:space="preserve"> (who produced </w:t>
      </w:r>
      <w:proofErr w:type="spellStart"/>
      <w:r w:rsidRPr="00BC4CDC">
        <w:rPr>
          <w:b/>
          <w:bCs/>
        </w:rPr>
        <w:t>Icona</w:t>
      </w:r>
      <w:proofErr w:type="spellEnd"/>
      <w:r w:rsidRPr="00BC4CDC">
        <w:rPr>
          <w:b/>
          <w:bCs/>
        </w:rPr>
        <w:t xml:space="preserve"> Pop</w:t>
      </w:r>
      <w:r w:rsidRPr="00BC4CDC">
        <w:t>’s hit single “</w:t>
      </w:r>
      <w:r w:rsidRPr="00BC4CDC">
        <w:rPr>
          <w:b/>
          <w:bCs/>
        </w:rPr>
        <w:t>I Love It</w:t>
      </w:r>
      <w:r w:rsidRPr="00BC4CDC">
        <w:t xml:space="preserve">” as Style of Eye) to remix </w:t>
      </w:r>
      <w:proofErr w:type="spellStart"/>
      <w:r w:rsidRPr="00BC4CDC">
        <w:rPr>
          <w:b/>
          <w:bCs/>
        </w:rPr>
        <w:t>Miike</w:t>
      </w:r>
      <w:proofErr w:type="spellEnd"/>
      <w:r w:rsidRPr="00BC4CDC">
        <w:rPr>
          <w:b/>
          <w:bCs/>
        </w:rPr>
        <w:t xml:space="preserve"> Snow</w:t>
      </w:r>
      <w:r w:rsidRPr="00BC4CDC">
        <w:t>’s “</w:t>
      </w:r>
      <w:r w:rsidRPr="00BC4CDC">
        <w:rPr>
          <w:b/>
          <w:bCs/>
        </w:rPr>
        <w:t>Animal</w:t>
      </w:r>
      <w:r w:rsidRPr="00BC4CDC">
        <w:t xml:space="preserve">,” the two continued to collaborate until ultimately </w:t>
      </w:r>
      <w:r w:rsidRPr="00BC4CDC">
        <w:rPr>
          <w:b/>
          <w:bCs/>
        </w:rPr>
        <w:t>Galantis</w:t>
      </w:r>
      <w:r w:rsidRPr="00BC4CDC">
        <w:t xml:space="preserve"> was born. </w:t>
      </w:r>
      <w:bookmarkStart w:id="5" w:name="_Hlk21445851"/>
      <w:r w:rsidRPr="00BC4CDC">
        <w:t xml:space="preserve">Following their blockbuster performance debut at 2014’s </w:t>
      </w:r>
      <w:r w:rsidRPr="00BC4CDC">
        <w:rPr>
          <w:b/>
          <w:bCs/>
        </w:rPr>
        <w:t>Coachella Valley Music and Arts Festival</w:t>
      </w:r>
      <w:r w:rsidRPr="00BC4CDC">
        <w:t>, the duo quickly rose to become one of dance music’s most dynamic and in-demand live performers.</w:t>
      </w:r>
      <w:bookmarkEnd w:id="5"/>
    </w:p>
    <w:p w14:paraId="466D453C" w14:textId="77777777" w:rsidR="00BC4CDC" w:rsidRPr="00BC4CDC" w:rsidRDefault="00BC4CDC" w:rsidP="00BC4CDC">
      <w:pPr>
        <w:spacing w:after="0" w:line="240" w:lineRule="auto"/>
      </w:pPr>
    </w:p>
    <w:p w14:paraId="6905F320" w14:textId="77777777" w:rsidR="00BC4CDC" w:rsidRPr="00BC4CDC" w:rsidRDefault="00BC4CDC" w:rsidP="00BC4CDC">
      <w:pPr>
        <w:spacing w:after="0" w:line="240" w:lineRule="auto"/>
        <w:jc w:val="center"/>
      </w:pPr>
      <w:r w:rsidRPr="00BC4CDC">
        <w:rPr>
          <w:b/>
          <w:bCs/>
        </w:rPr>
        <w:t>CONNECT:</w:t>
      </w:r>
    </w:p>
    <w:p w14:paraId="244CF4C8" w14:textId="77777777" w:rsidR="00BC4CDC" w:rsidRPr="00BC4CDC" w:rsidRDefault="00470647" w:rsidP="00BC4CDC">
      <w:pPr>
        <w:spacing w:after="0" w:line="240" w:lineRule="auto"/>
        <w:jc w:val="center"/>
      </w:pPr>
      <w:hyperlink r:id="rId24" w:history="1">
        <w:r w:rsidR="00BC4CDC" w:rsidRPr="00BC4CDC">
          <w:rPr>
            <w:rStyle w:val="Hyperlink"/>
          </w:rPr>
          <w:t>WeAreGalantis.com</w:t>
        </w:r>
      </w:hyperlink>
      <w:r w:rsidR="00BC4CDC" w:rsidRPr="00BC4CDC">
        <w:t> | </w:t>
      </w:r>
      <w:hyperlink r:id="rId25" w:history="1">
        <w:r w:rsidR="00BC4CDC" w:rsidRPr="00BC4CDC">
          <w:rPr>
            <w:rStyle w:val="Hyperlink"/>
          </w:rPr>
          <w:t>Twitter</w:t>
        </w:r>
      </w:hyperlink>
      <w:r w:rsidR="00BC4CDC" w:rsidRPr="00BC4CDC">
        <w:t> | </w:t>
      </w:r>
      <w:hyperlink r:id="rId26" w:history="1">
        <w:r w:rsidR="00BC4CDC" w:rsidRPr="00BC4CDC">
          <w:rPr>
            <w:rStyle w:val="Hyperlink"/>
          </w:rPr>
          <w:t>Facebook</w:t>
        </w:r>
      </w:hyperlink>
      <w:r w:rsidR="00BC4CDC" w:rsidRPr="00BC4CDC">
        <w:t xml:space="preserve"> | </w:t>
      </w:r>
      <w:hyperlink r:id="rId27" w:history="1">
        <w:r w:rsidR="00BC4CDC" w:rsidRPr="00BC4CDC">
          <w:rPr>
            <w:rStyle w:val="Hyperlink"/>
          </w:rPr>
          <w:t>YouTube</w:t>
        </w:r>
      </w:hyperlink>
      <w:r w:rsidR="00BC4CDC" w:rsidRPr="00BC4CDC">
        <w:t xml:space="preserve"> | </w:t>
      </w:r>
      <w:hyperlink r:id="rId28" w:history="1">
        <w:r w:rsidR="00BC4CDC" w:rsidRPr="00BC4CDC">
          <w:rPr>
            <w:rStyle w:val="Hyperlink"/>
          </w:rPr>
          <w:t>Instagram</w:t>
        </w:r>
      </w:hyperlink>
      <w:r w:rsidR="00BC4CDC" w:rsidRPr="00BC4CDC">
        <w:t> | </w:t>
      </w:r>
      <w:hyperlink r:id="rId29" w:history="1">
        <w:r w:rsidR="00BC4CDC" w:rsidRPr="00BC4CDC">
          <w:rPr>
            <w:rStyle w:val="Hyperlink"/>
          </w:rPr>
          <w:t>Press Assets</w:t>
        </w:r>
      </w:hyperlink>
    </w:p>
    <w:p w14:paraId="3757748C" w14:textId="77777777" w:rsidR="00BC4CDC" w:rsidRPr="00BC4CDC" w:rsidRDefault="00BC4CDC" w:rsidP="00BC4CDC">
      <w:pPr>
        <w:spacing w:after="0" w:line="240" w:lineRule="auto"/>
        <w:jc w:val="center"/>
      </w:pPr>
    </w:p>
    <w:p w14:paraId="311EFB2C" w14:textId="77777777" w:rsidR="00BC4CDC" w:rsidRPr="00BC4CDC" w:rsidRDefault="00BC4CDC" w:rsidP="00BC4CDC">
      <w:pPr>
        <w:spacing w:after="0" w:line="240" w:lineRule="auto"/>
        <w:jc w:val="center"/>
      </w:pPr>
      <w:r w:rsidRPr="00BC4CDC">
        <w:rPr>
          <w:b/>
          <w:bCs/>
        </w:rPr>
        <w:t>CONTACT:</w:t>
      </w:r>
    </w:p>
    <w:p w14:paraId="0C96986F" w14:textId="77777777" w:rsidR="00BC4CDC" w:rsidRPr="00BC4CDC" w:rsidRDefault="00BC4CDC" w:rsidP="00BC4CDC">
      <w:pPr>
        <w:spacing w:after="0" w:line="240" w:lineRule="auto"/>
        <w:jc w:val="center"/>
      </w:pPr>
      <w:r w:rsidRPr="00BC4CDC">
        <w:t>Ted Sullivan | </w:t>
      </w:r>
      <w:hyperlink r:id="rId30" w:history="1">
        <w:r w:rsidRPr="00BC4CDC">
          <w:rPr>
            <w:rStyle w:val="Hyperlink"/>
          </w:rPr>
          <w:t>Ted.Sullivan@atlanticrecords.com</w:t>
        </w:r>
      </w:hyperlink>
    </w:p>
    <w:p w14:paraId="08629ED0" w14:textId="77777777" w:rsidR="003B50CE" w:rsidRDefault="003B50CE" w:rsidP="00BC4CDC">
      <w:pPr>
        <w:spacing w:line="240" w:lineRule="auto"/>
      </w:pPr>
    </w:p>
    <w:sectPr w:rsidR="003B50CE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20F4" w14:textId="77777777" w:rsidR="00173017" w:rsidRDefault="00173017">
      <w:pPr>
        <w:spacing w:after="0" w:line="240" w:lineRule="auto"/>
      </w:pPr>
      <w:r>
        <w:separator/>
      </w:r>
    </w:p>
  </w:endnote>
  <w:endnote w:type="continuationSeparator" w:id="0">
    <w:p w14:paraId="60C66B17" w14:textId="77777777" w:rsidR="00173017" w:rsidRDefault="00173017">
      <w:pPr>
        <w:spacing w:after="0" w:line="240" w:lineRule="auto"/>
      </w:pPr>
      <w:r>
        <w:continuationSeparator/>
      </w:r>
    </w:p>
  </w:endnote>
  <w:endnote w:type="continuationNotice" w:id="1">
    <w:p w14:paraId="2DD0D822" w14:textId="77777777" w:rsidR="00173017" w:rsidRDefault="00173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C321" w14:textId="77777777" w:rsidR="00CC7413" w:rsidRDefault="00470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3D6F" w14:textId="77777777" w:rsidR="00173017" w:rsidRDefault="00173017">
      <w:pPr>
        <w:spacing w:after="0" w:line="240" w:lineRule="auto"/>
      </w:pPr>
      <w:r>
        <w:separator/>
      </w:r>
    </w:p>
  </w:footnote>
  <w:footnote w:type="continuationSeparator" w:id="0">
    <w:p w14:paraId="13701510" w14:textId="77777777" w:rsidR="00173017" w:rsidRDefault="00173017">
      <w:pPr>
        <w:spacing w:after="0" w:line="240" w:lineRule="auto"/>
      </w:pPr>
      <w:r>
        <w:continuationSeparator/>
      </w:r>
    </w:p>
  </w:footnote>
  <w:footnote w:type="continuationNotice" w:id="1">
    <w:p w14:paraId="5B33038E" w14:textId="77777777" w:rsidR="00173017" w:rsidRDefault="00173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1180" w14:textId="77777777" w:rsidR="00CC7413" w:rsidRDefault="00470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DC"/>
    <w:rsid w:val="00126106"/>
    <w:rsid w:val="00173017"/>
    <w:rsid w:val="001C0409"/>
    <w:rsid w:val="001D5163"/>
    <w:rsid w:val="00293B22"/>
    <w:rsid w:val="00314805"/>
    <w:rsid w:val="003B50CE"/>
    <w:rsid w:val="0043028A"/>
    <w:rsid w:val="00432A74"/>
    <w:rsid w:val="00452C65"/>
    <w:rsid w:val="00470647"/>
    <w:rsid w:val="005C20E8"/>
    <w:rsid w:val="0070510E"/>
    <w:rsid w:val="00742131"/>
    <w:rsid w:val="00755E9F"/>
    <w:rsid w:val="00786002"/>
    <w:rsid w:val="007C2297"/>
    <w:rsid w:val="008211B9"/>
    <w:rsid w:val="00876913"/>
    <w:rsid w:val="00876DD7"/>
    <w:rsid w:val="00994948"/>
    <w:rsid w:val="00A46614"/>
    <w:rsid w:val="00AC1AE7"/>
    <w:rsid w:val="00B1251C"/>
    <w:rsid w:val="00BC4CDC"/>
    <w:rsid w:val="00BF6E63"/>
    <w:rsid w:val="00C5403D"/>
    <w:rsid w:val="00CC0D89"/>
    <w:rsid w:val="00DD3596"/>
    <w:rsid w:val="00E65D59"/>
    <w:rsid w:val="00E85021"/>
    <w:rsid w:val="00E93847"/>
    <w:rsid w:val="00EC67DB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713C"/>
  <w15:chartTrackingRefBased/>
  <w15:docId w15:val="{30B67381-CC81-440B-835D-B5A0361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CDC"/>
    <w:rPr>
      <w:color w:val="605E5C"/>
      <w:shd w:val="clear" w:color="auto" w:fill="E1DFDD"/>
    </w:rPr>
  </w:style>
  <w:style w:type="paragraph" w:customStyle="1" w:styleId="p1">
    <w:name w:val="p1"/>
    <w:basedOn w:val="Normal"/>
    <w:rsid w:val="00BC4CDC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D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96"/>
  </w:style>
  <w:style w:type="paragraph" w:styleId="Footer">
    <w:name w:val="footer"/>
    <w:basedOn w:val="Normal"/>
    <w:link w:val="FooterChar"/>
    <w:uiPriority w:val="99"/>
    <w:semiHidden/>
    <w:unhideWhenUsed/>
    <w:rsid w:val="00DD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EY5d_axpVE" TargetMode="External"/><Relationship Id="rId18" Type="http://schemas.openxmlformats.org/officeDocument/2006/relationships/hyperlink" Target="https://youtu.be/AtX1ELJb8Ag" TargetMode="External"/><Relationship Id="rId26" Type="http://schemas.openxmlformats.org/officeDocument/2006/relationships/hyperlink" Target="http://www.facebook.com/wearegalant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5XR7naZ_zZ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KA07g2lvgbo" TargetMode="External"/><Relationship Id="rId17" Type="http://schemas.openxmlformats.org/officeDocument/2006/relationships/hyperlink" Target="https://www.youtube.com/watch?v=NaecgybiSgI" TargetMode="External"/><Relationship Id="rId25" Type="http://schemas.openxmlformats.org/officeDocument/2006/relationships/hyperlink" Target="http://www.twitter.com/wearegalanti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s1R5dHrmKM" TargetMode="External"/><Relationship Id="rId20" Type="http://schemas.openxmlformats.org/officeDocument/2006/relationships/hyperlink" Target="https://www.youtube.com/watch?v=4jBDnYE1WjI" TargetMode="External"/><Relationship Id="rId29" Type="http://schemas.openxmlformats.org/officeDocument/2006/relationships/hyperlink" Target="http://press.wearebigbeat.com/artists/galant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lantis.lnk.to/TheLakePR" TargetMode="External"/><Relationship Id="rId24" Type="http://schemas.openxmlformats.org/officeDocument/2006/relationships/hyperlink" Target="http://www.wearegalantis.com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hPG8dKAj5_k" TargetMode="External"/><Relationship Id="rId23" Type="http://schemas.openxmlformats.org/officeDocument/2006/relationships/hyperlink" Target="https://youtu.be/KA07g2lvgbo" TargetMode="External"/><Relationship Id="rId28" Type="http://schemas.openxmlformats.org/officeDocument/2006/relationships/hyperlink" Target="http://www.instagram.com/wearegalantis" TargetMode="External"/><Relationship Id="rId10" Type="http://schemas.openxmlformats.org/officeDocument/2006/relationships/hyperlink" Target="http://press.wearebigbeat.com/artists/galantis/" TargetMode="External"/><Relationship Id="rId19" Type="http://schemas.openxmlformats.org/officeDocument/2006/relationships/hyperlink" Target="https://wavexr.com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oGcvooyuL8" TargetMode="External"/><Relationship Id="rId22" Type="http://schemas.openxmlformats.org/officeDocument/2006/relationships/hyperlink" Target="https://www.youtube.com/watch?v=xUVz4nRmxn4" TargetMode="External"/><Relationship Id="rId27" Type="http://schemas.openxmlformats.org/officeDocument/2006/relationships/hyperlink" Target="http://www.youtube.com/user/galantistv" TargetMode="External"/><Relationship Id="rId30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E562F-1C6B-4169-91B4-5A99C2DA519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F043B0E-0C23-4B72-9E2C-430A7014C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5076-71EE-4FB4-A416-DCA9EA8BB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20</cp:revision>
  <dcterms:created xsi:type="dcterms:W3CDTF">2020-04-03T19:48:00Z</dcterms:created>
  <dcterms:modified xsi:type="dcterms:W3CDTF">2020-04-23T18:17:00Z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