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7817A" w14:textId="0B909C75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0740AD16" wp14:editId="0E5FC837">
            <wp:extent cx="3999230" cy="1503045"/>
            <wp:effectExtent l="0" t="0" r="1270" b="190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C7CA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26635924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NEW ALBUM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‘LAST NIGHT IN THE BITTERSWEET’</w:t>
      </w:r>
      <w:r>
        <w:rPr>
          <w:rFonts w:ascii="Calibri" w:eastAsia="Calibri" w:hAnsi="Calibri" w:cs="Calibri"/>
          <w:b/>
          <w:sz w:val="36"/>
          <w:szCs w:val="36"/>
        </w:rPr>
        <w:br/>
        <w:t xml:space="preserve">TO BE RELEASED ON JULY 1ST - PRE-ORDER </w:t>
      </w:r>
      <w:hyperlink r:id="rId8" w:history="1">
        <w:r>
          <w:rPr>
            <w:rStyle w:val="Hyperlink"/>
            <w:rFonts w:ascii="Calibri" w:eastAsia="Calibri" w:hAnsi="Calibri" w:cs="Calibri"/>
            <w:b/>
            <w:sz w:val="36"/>
            <w:szCs w:val="36"/>
          </w:rPr>
          <w:t>HERE</w:t>
        </w:r>
      </w:hyperlink>
    </w:p>
    <w:p w14:paraId="4C5F92DE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99231DB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FEATURING THE NEW SINGLES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‘LOSE IT’</w:t>
      </w:r>
      <w:r>
        <w:rPr>
          <w:rFonts w:ascii="Calibri" w:eastAsia="Calibri" w:hAnsi="Calibri" w:cs="Calibri"/>
          <w:b/>
          <w:sz w:val="28"/>
          <w:szCs w:val="28"/>
        </w:rPr>
        <w:t xml:space="preserve"> AND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‘THROUGH THE ECHOES’</w:t>
      </w:r>
    </w:p>
    <w:p w14:paraId="488F64EB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LISTEN </w:t>
      </w:r>
      <w:hyperlink r:id="rId9" w:history="1">
        <w:r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</w:p>
    <w:p w14:paraId="401F545A" w14:textId="77777777" w:rsidR="00BC1951" w:rsidRDefault="00BC1951" w:rsidP="00BC1951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0CF3D764" w14:textId="65BC1CCA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573CDF0F" wp14:editId="46A5E7D8">
            <wp:extent cx="2934335" cy="3077210"/>
            <wp:effectExtent l="0" t="0" r="0" b="8890"/>
            <wp:docPr id="3" name="Picture 3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554639E2" wp14:editId="733DE92B">
            <wp:extent cx="2989580" cy="3077210"/>
            <wp:effectExtent l="0" t="0" r="1270" b="8890"/>
            <wp:docPr id="1" name="Picture 1" descr="A person sitting on a couch playing a gui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sitting on a couch playing a guit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AD0E1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2B4BE809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Download the album artwork </w:t>
      </w:r>
      <w:hyperlink r:id="rId12" w:history="1">
        <w:r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HERE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/ Photo Credit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Shamil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Tanna</w:t>
      </w:r>
      <w:proofErr w:type="spellEnd"/>
    </w:p>
    <w:p w14:paraId="1A115FC3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27938D8D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Paolo Nutini</w:t>
      </w:r>
      <w:r>
        <w:rPr>
          <w:rFonts w:ascii="Calibri" w:eastAsia="Calibri" w:hAnsi="Calibri" w:cs="Calibri"/>
          <w:sz w:val="21"/>
          <w:szCs w:val="21"/>
        </w:rPr>
        <w:t xml:space="preserve"> is set to release his new album and fourth studio set</w:t>
      </w:r>
      <w:r>
        <w:rPr>
          <w:rFonts w:ascii="Calibri" w:eastAsia="Calibri" w:hAnsi="Calibri" w:cs="Calibri"/>
          <w:b/>
          <w:sz w:val="21"/>
          <w:szCs w:val="21"/>
        </w:rPr>
        <w:t xml:space="preserve"> ‘Last Night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The Bittersweet’</w:t>
      </w:r>
      <w:r>
        <w:rPr>
          <w:rFonts w:ascii="Calibri" w:eastAsia="Calibri" w:hAnsi="Calibri" w:cs="Calibri"/>
          <w:sz w:val="21"/>
          <w:szCs w:val="21"/>
        </w:rPr>
        <w:t xml:space="preserve"> on </w:t>
      </w:r>
      <w:r>
        <w:rPr>
          <w:rFonts w:ascii="Calibri" w:eastAsia="Calibri" w:hAnsi="Calibri" w:cs="Calibri"/>
          <w:b/>
          <w:sz w:val="21"/>
          <w:szCs w:val="21"/>
        </w:rPr>
        <w:t>July 1st</w:t>
      </w:r>
      <w:r>
        <w:rPr>
          <w:rFonts w:ascii="Calibri" w:eastAsia="Calibri" w:hAnsi="Calibri" w:cs="Calibri"/>
          <w:sz w:val="21"/>
          <w:szCs w:val="21"/>
        </w:rPr>
        <w:t xml:space="preserve"> via </w:t>
      </w:r>
      <w:r>
        <w:rPr>
          <w:rFonts w:ascii="Calibri" w:eastAsia="Calibri" w:hAnsi="Calibri" w:cs="Calibri"/>
          <w:b/>
          <w:sz w:val="21"/>
          <w:szCs w:val="21"/>
        </w:rPr>
        <w:t>Atlantic Records</w:t>
      </w:r>
      <w:r>
        <w:rPr>
          <w:rFonts w:ascii="Calibri" w:eastAsia="Calibri" w:hAnsi="Calibri" w:cs="Calibri"/>
          <w:sz w:val="21"/>
          <w:szCs w:val="21"/>
        </w:rPr>
        <w:t xml:space="preserve">. He launches the album by sharing two new singles, </w:t>
      </w:r>
      <w:r>
        <w:rPr>
          <w:rFonts w:ascii="Calibri" w:eastAsia="Calibri" w:hAnsi="Calibri" w:cs="Calibri"/>
          <w:b/>
          <w:sz w:val="21"/>
          <w:szCs w:val="21"/>
        </w:rPr>
        <w:t xml:space="preserve">‘Lose It’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b/>
          <w:sz w:val="21"/>
          <w:szCs w:val="21"/>
        </w:rPr>
        <w:t xml:space="preserve">‘Through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Echoes’</w:t>
      </w:r>
      <w:r>
        <w:rPr>
          <w:rFonts w:ascii="Calibri" w:eastAsia="Calibri" w:hAnsi="Calibri" w:cs="Calibri"/>
          <w:sz w:val="21"/>
          <w:szCs w:val="21"/>
        </w:rPr>
        <w:t xml:space="preserve">. Listen </w:t>
      </w:r>
      <w:hyperlink r:id="rId13" w:history="1">
        <w:r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HERE.</w:t>
        </w:r>
      </w:hyperlink>
      <w:r>
        <w:rPr>
          <w:rFonts w:ascii="Calibri" w:eastAsia="Calibri" w:hAnsi="Calibri" w:cs="Calibri"/>
          <w:sz w:val="21"/>
          <w:szCs w:val="21"/>
        </w:rPr>
        <w:t xml:space="preserve"> Earlier this week Paolo announced seven intimate UK shows which sold-out immediately, kicking off in Sheffield this weekend and include </w:t>
      </w:r>
      <w:r>
        <w:rPr>
          <w:rFonts w:ascii="Calibri" w:eastAsia="Calibri" w:hAnsi="Calibri" w:cs="Calibri"/>
          <w:bCs/>
          <w:sz w:val="21"/>
          <w:szCs w:val="21"/>
        </w:rPr>
        <w:t>4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shows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at London’s </w:t>
      </w:r>
      <w:r>
        <w:rPr>
          <w:rFonts w:ascii="Calibri" w:eastAsia="Calibri" w:hAnsi="Calibri" w:cs="Calibri"/>
          <w:b/>
          <w:sz w:val="21"/>
          <w:szCs w:val="21"/>
        </w:rPr>
        <w:t xml:space="preserve">100 Club </w:t>
      </w:r>
      <w:r>
        <w:rPr>
          <w:rFonts w:ascii="Calibri" w:eastAsia="Calibri" w:hAnsi="Calibri" w:cs="Calibri"/>
          <w:sz w:val="21"/>
          <w:szCs w:val="21"/>
        </w:rPr>
        <w:t>next week</w:t>
      </w:r>
      <w:r>
        <w:rPr>
          <w:rFonts w:ascii="Calibri" w:eastAsia="Calibri" w:hAnsi="Calibri" w:cs="Calibri"/>
          <w:b/>
          <w:sz w:val="21"/>
          <w:szCs w:val="21"/>
        </w:rPr>
        <w:t>.</w:t>
      </w:r>
    </w:p>
    <w:p w14:paraId="62AA23EA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430A75B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 recap of everything </w:t>
      </w:r>
      <w:r>
        <w:rPr>
          <w:rFonts w:ascii="Calibri" w:eastAsia="Calibri" w:hAnsi="Calibri" w:cs="Calibri"/>
          <w:b/>
          <w:sz w:val="21"/>
          <w:szCs w:val="21"/>
        </w:rPr>
        <w:t>Paolo</w:t>
      </w:r>
      <w:r>
        <w:rPr>
          <w:rFonts w:ascii="Calibri" w:eastAsia="Calibri" w:hAnsi="Calibri" w:cs="Calibri"/>
          <w:sz w:val="21"/>
          <w:szCs w:val="21"/>
        </w:rPr>
        <w:t xml:space="preserve"> has achieved to date reiterates his status as one of British music’s biggest success stories. Two of his three albums to date, </w:t>
      </w:r>
      <w:r>
        <w:rPr>
          <w:rFonts w:ascii="Calibri" w:eastAsia="Calibri" w:hAnsi="Calibri" w:cs="Calibri"/>
          <w:b/>
          <w:sz w:val="21"/>
          <w:szCs w:val="21"/>
        </w:rPr>
        <w:t>‘Sunny Side Up’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sz w:val="21"/>
          <w:szCs w:val="21"/>
        </w:rPr>
        <w:t>‘Caustic Love’</w:t>
      </w:r>
      <w:r>
        <w:rPr>
          <w:rFonts w:ascii="Calibri" w:eastAsia="Calibri" w:hAnsi="Calibri" w:cs="Calibri"/>
          <w:sz w:val="21"/>
          <w:szCs w:val="21"/>
        </w:rPr>
        <w:t xml:space="preserve">, have hit </w:t>
      </w:r>
      <w:r>
        <w:rPr>
          <w:rFonts w:ascii="Calibri" w:eastAsia="Calibri" w:hAnsi="Calibri" w:cs="Calibri"/>
          <w:b/>
          <w:sz w:val="21"/>
          <w:szCs w:val="21"/>
        </w:rPr>
        <w:t xml:space="preserve">#1 </w:t>
      </w:r>
      <w:r>
        <w:rPr>
          <w:rFonts w:ascii="Calibri" w:eastAsia="Calibri" w:hAnsi="Calibri" w:cs="Calibri"/>
          <w:sz w:val="21"/>
          <w:szCs w:val="21"/>
        </w:rPr>
        <w:t xml:space="preserve">on the </w:t>
      </w:r>
      <w:r>
        <w:rPr>
          <w:rFonts w:ascii="Calibri" w:eastAsia="Calibri" w:hAnsi="Calibri" w:cs="Calibri"/>
          <w:b/>
          <w:sz w:val="21"/>
          <w:szCs w:val="21"/>
        </w:rPr>
        <w:t>UK</w:t>
      </w:r>
      <w:r>
        <w:rPr>
          <w:rFonts w:ascii="Calibri" w:eastAsia="Calibri" w:hAnsi="Calibri" w:cs="Calibri"/>
          <w:sz w:val="21"/>
          <w:szCs w:val="21"/>
        </w:rPr>
        <w:t xml:space="preserve"> album charts as he amassed </w:t>
      </w:r>
      <w:r>
        <w:rPr>
          <w:rFonts w:ascii="Calibri" w:eastAsia="Calibri" w:hAnsi="Calibri" w:cs="Calibri"/>
          <w:b/>
          <w:color w:val="000000" w:themeColor="text1"/>
          <w:sz w:val="21"/>
          <w:szCs w:val="21"/>
        </w:rPr>
        <w:t>8</w:t>
      </w:r>
      <w:r>
        <w:rPr>
          <w:rFonts w:ascii="Calibri" w:eastAsia="Calibri" w:hAnsi="Calibri" w:cs="Calibri"/>
          <w:b/>
          <w:color w:val="FF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million</w:t>
      </w:r>
      <w:r>
        <w:rPr>
          <w:rFonts w:ascii="Calibri" w:eastAsia="Calibri" w:hAnsi="Calibri" w:cs="Calibri"/>
          <w:sz w:val="21"/>
          <w:szCs w:val="21"/>
        </w:rPr>
        <w:t xml:space="preserve"> global album sales,</w:t>
      </w:r>
      <w:r>
        <w:rPr>
          <w:rFonts w:ascii="Calibri" w:eastAsia="Calibri" w:hAnsi="Calibri" w:cs="Calibri"/>
          <w:b/>
          <w:sz w:val="21"/>
          <w:szCs w:val="21"/>
        </w:rPr>
        <w:t xml:space="preserve"> 8 million</w:t>
      </w:r>
      <w:r>
        <w:rPr>
          <w:rFonts w:ascii="Calibri" w:eastAsia="Calibri" w:hAnsi="Calibri" w:cs="Calibri"/>
          <w:sz w:val="21"/>
          <w:szCs w:val="21"/>
        </w:rPr>
        <w:t xml:space="preserve"> UK single sales, and </w:t>
      </w:r>
      <w:r>
        <w:rPr>
          <w:rFonts w:ascii="Calibri" w:eastAsia="Calibri" w:hAnsi="Calibri" w:cs="Calibri"/>
          <w:b/>
          <w:sz w:val="21"/>
          <w:szCs w:val="21"/>
        </w:rPr>
        <w:t xml:space="preserve">1.5 billion </w:t>
      </w:r>
      <w:r>
        <w:rPr>
          <w:rFonts w:ascii="Calibri" w:eastAsia="Calibri" w:hAnsi="Calibri" w:cs="Calibri"/>
          <w:sz w:val="21"/>
          <w:szCs w:val="21"/>
        </w:rPr>
        <w:t xml:space="preserve">global streams. The </w:t>
      </w:r>
      <w:r>
        <w:rPr>
          <w:rFonts w:ascii="Calibri" w:eastAsia="Calibri" w:hAnsi="Calibri" w:cs="Calibri"/>
          <w:b/>
          <w:sz w:val="21"/>
          <w:szCs w:val="21"/>
        </w:rPr>
        <w:t xml:space="preserve">Ivor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Novello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winner and multiple </w:t>
      </w:r>
      <w:r>
        <w:rPr>
          <w:rFonts w:ascii="Calibri" w:eastAsia="Calibri" w:hAnsi="Calibri" w:cs="Calibri"/>
          <w:b/>
          <w:sz w:val="21"/>
          <w:szCs w:val="21"/>
        </w:rPr>
        <w:t>BRIT Award</w:t>
      </w:r>
      <w:r>
        <w:rPr>
          <w:rFonts w:ascii="Calibri" w:eastAsia="Calibri" w:hAnsi="Calibri" w:cs="Calibri"/>
          <w:sz w:val="21"/>
          <w:szCs w:val="21"/>
        </w:rPr>
        <w:t xml:space="preserve"> nominee has also collected a remarkable</w:t>
      </w:r>
      <w:r>
        <w:rPr>
          <w:rFonts w:ascii="Calibri" w:eastAsia="Calibri" w:hAnsi="Calibri" w:cs="Calibri"/>
          <w:b/>
          <w:sz w:val="21"/>
          <w:szCs w:val="21"/>
        </w:rPr>
        <w:t xml:space="preserve"> 18 Platinum</w:t>
      </w:r>
      <w:r>
        <w:rPr>
          <w:rFonts w:ascii="Calibri" w:eastAsia="Calibri" w:hAnsi="Calibri" w:cs="Calibri"/>
          <w:sz w:val="21"/>
          <w:szCs w:val="21"/>
        </w:rPr>
        <w:t xml:space="preserve"> certifications in the </w:t>
      </w:r>
      <w:r>
        <w:rPr>
          <w:rFonts w:ascii="Calibri" w:eastAsia="Calibri" w:hAnsi="Calibri" w:cs="Calibri"/>
          <w:b/>
          <w:sz w:val="21"/>
          <w:szCs w:val="21"/>
        </w:rPr>
        <w:t xml:space="preserve">UK </w:t>
      </w:r>
      <w:r>
        <w:rPr>
          <w:rFonts w:ascii="Calibri" w:eastAsia="Calibri" w:hAnsi="Calibri" w:cs="Calibri"/>
          <w:sz w:val="21"/>
          <w:szCs w:val="21"/>
        </w:rPr>
        <w:t>alone. Paolo has previously headlined festivals including</w:t>
      </w:r>
      <w:r>
        <w:rPr>
          <w:rFonts w:ascii="Calibri" w:eastAsia="Calibri" w:hAnsi="Calibri" w:cs="Calibri"/>
          <w:b/>
          <w:sz w:val="21"/>
          <w:szCs w:val="21"/>
        </w:rPr>
        <w:t xml:space="preserve"> Glastonbury’s Other Stage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Benicàssim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, as well as huge arena shows at </w:t>
      </w:r>
      <w:r>
        <w:rPr>
          <w:rFonts w:ascii="Calibri" w:eastAsia="Calibri" w:hAnsi="Calibri" w:cs="Calibri"/>
          <w:b/>
          <w:sz w:val="21"/>
          <w:szCs w:val="21"/>
        </w:rPr>
        <w:t xml:space="preserve">London’s O2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b/>
          <w:sz w:val="21"/>
          <w:szCs w:val="21"/>
        </w:rPr>
        <w:t>Glasgow’s OVO Hydro</w:t>
      </w:r>
      <w:r>
        <w:rPr>
          <w:rFonts w:ascii="Calibri" w:eastAsia="Calibri" w:hAnsi="Calibri" w:cs="Calibri"/>
          <w:sz w:val="21"/>
          <w:szCs w:val="21"/>
        </w:rPr>
        <w:t xml:space="preserve">. </w:t>
      </w:r>
    </w:p>
    <w:p w14:paraId="49911A09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EA0AC26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‘Last Night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The Bittersweet’ </w:t>
      </w:r>
      <w:r>
        <w:rPr>
          <w:rFonts w:ascii="Calibri" w:eastAsia="Calibri" w:hAnsi="Calibri" w:cs="Calibri"/>
          <w:sz w:val="21"/>
          <w:szCs w:val="21"/>
        </w:rPr>
        <w:t xml:space="preserve">will only extend that phenomenal success. It’s a 70-minute epic that spans the distance from classic rock to post-punk to hypnotic Krautrock, in the process proving its value as his deepest, most varied, most accomplished, and ultimately most rewarding set so far. The insistent </w:t>
      </w:r>
      <w:proofErr w:type="spellStart"/>
      <w:r>
        <w:rPr>
          <w:rFonts w:ascii="Calibri" w:eastAsia="Calibri" w:hAnsi="Calibri" w:cs="Calibri"/>
          <w:sz w:val="21"/>
          <w:szCs w:val="21"/>
        </w:rPr>
        <w:t>Motorik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rhythms of new single </w:t>
      </w:r>
      <w:r>
        <w:rPr>
          <w:rFonts w:ascii="Calibri" w:eastAsia="Calibri" w:hAnsi="Calibri" w:cs="Calibri"/>
          <w:b/>
          <w:sz w:val="21"/>
          <w:szCs w:val="21"/>
        </w:rPr>
        <w:t>‘Lose It’</w:t>
      </w:r>
      <w:r>
        <w:rPr>
          <w:rFonts w:ascii="Calibri" w:eastAsia="Calibri" w:hAnsi="Calibri" w:cs="Calibri"/>
          <w:sz w:val="21"/>
          <w:szCs w:val="21"/>
        </w:rPr>
        <w:t xml:space="preserve"> brings shades of early ‘70s German bands like </w:t>
      </w:r>
      <w:r>
        <w:rPr>
          <w:rFonts w:ascii="Calibri" w:eastAsia="Calibri" w:hAnsi="Calibri" w:cs="Calibri"/>
          <w:b/>
          <w:sz w:val="21"/>
          <w:szCs w:val="21"/>
        </w:rPr>
        <w:t xml:space="preserve">Can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Neu!</w:t>
      </w:r>
      <w:r>
        <w:rPr>
          <w:rFonts w:ascii="Calibri" w:eastAsia="Calibri" w:hAnsi="Calibri" w:cs="Calibri"/>
          <w:sz w:val="21"/>
          <w:szCs w:val="21"/>
        </w:rPr>
        <w:t>,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and are a product of </w:t>
      </w:r>
      <w:r>
        <w:rPr>
          <w:rFonts w:ascii="Calibri" w:eastAsia="Calibri" w:hAnsi="Calibri" w:cs="Calibri"/>
          <w:b/>
          <w:sz w:val="21"/>
          <w:szCs w:val="21"/>
        </w:rPr>
        <w:t>Paolo</w:t>
      </w:r>
      <w:r>
        <w:rPr>
          <w:rFonts w:ascii="Calibri" w:eastAsia="Calibri" w:hAnsi="Calibri" w:cs="Calibri"/>
          <w:sz w:val="21"/>
          <w:szCs w:val="21"/>
        </w:rPr>
        <w:t xml:space="preserve"> writing increasingly on bass guitar. At </w:t>
      </w:r>
      <w:r>
        <w:rPr>
          <w:rFonts w:ascii="Calibri" w:eastAsia="Calibri" w:hAnsi="Calibri" w:cs="Calibri"/>
          <w:sz w:val="21"/>
          <w:szCs w:val="21"/>
        </w:rPr>
        <w:lastRenderedPageBreak/>
        <w:t>the other end of the spectrum,</w:t>
      </w:r>
      <w:r>
        <w:rPr>
          <w:rFonts w:ascii="Calibri" w:eastAsia="Calibri" w:hAnsi="Calibri" w:cs="Calibri"/>
          <w:b/>
          <w:sz w:val="21"/>
          <w:szCs w:val="21"/>
        </w:rPr>
        <w:t xml:space="preserve"> ‘Through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Echoes’ </w:t>
      </w:r>
      <w:r>
        <w:rPr>
          <w:rFonts w:ascii="Calibri" w:eastAsia="Calibri" w:hAnsi="Calibri" w:cs="Calibri"/>
          <w:sz w:val="21"/>
          <w:szCs w:val="21"/>
        </w:rPr>
        <w:t xml:space="preserve">is a timeless classic in the lineage of </w:t>
      </w:r>
      <w:r>
        <w:rPr>
          <w:rFonts w:ascii="Calibri" w:eastAsia="Calibri" w:hAnsi="Calibri" w:cs="Calibri"/>
          <w:b/>
          <w:sz w:val="21"/>
          <w:szCs w:val="21"/>
        </w:rPr>
        <w:t>Ben E. King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sz w:val="21"/>
          <w:szCs w:val="21"/>
        </w:rPr>
        <w:t>Otis Redding</w:t>
      </w:r>
      <w:r>
        <w:rPr>
          <w:rFonts w:ascii="Calibri" w:eastAsia="Calibri" w:hAnsi="Calibri" w:cs="Calibri"/>
          <w:sz w:val="21"/>
          <w:szCs w:val="21"/>
        </w:rPr>
        <w:t xml:space="preserve">, with </w:t>
      </w:r>
      <w:r>
        <w:rPr>
          <w:rFonts w:ascii="Calibri" w:eastAsia="Calibri" w:hAnsi="Calibri" w:cs="Calibri"/>
          <w:b/>
          <w:sz w:val="21"/>
          <w:szCs w:val="21"/>
        </w:rPr>
        <w:t>Nutini’s</w:t>
      </w:r>
      <w:r>
        <w:rPr>
          <w:rFonts w:ascii="Calibri" w:eastAsia="Calibri" w:hAnsi="Calibri" w:cs="Calibri"/>
          <w:sz w:val="21"/>
          <w:szCs w:val="21"/>
        </w:rPr>
        <w:t xml:space="preserve"> vocal delivery reminding us why he got snapped up by </w:t>
      </w:r>
      <w:r>
        <w:rPr>
          <w:rFonts w:ascii="Calibri" w:eastAsia="Calibri" w:hAnsi="Calibri" w:cs="Calibri"/>
          <w:b/>
          <w:sz w:val="21"/>
          <w:szCs w:val="21"/>
        </w:rPr>
        <w:t>Atlantic</w:t>
      </w:r>
      <w:r>
        <w:rPr>
          <w:rFonts w:ascii="Calibri" w:eastAsia="Calibri" w:hAnsi="Calibri" w:cs="Calibri"/>
          <w:sz w:val="21"/>
          <w:szCs w:val="21"/>
        </w:rPr>
        <w:t xml:space="preserve"> in the first place. </w:t>
      </w:r>
    </w:p>
    <w:p w14:paraId="54F928B0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59ABD94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‘Last Night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The Bittersweet’ </w:t>
      </w:r>
      <w:r>
        <w:rPr>
          <w:rFonts w:ascii="Calibri" w:eastAsia="Calibri" w:hAnsi="Calibri" w:cs="Calibri"/>
          <w:sz w:val="21"/>
          <w:szCs w:val="21"/>
        </w:rPr>
        <w:t xml:space="preserve">was produced by </w:t>
      </w:r>
      <w:r>
        <w:rPr>
          <w:rFonts w:ascii="Calibri" w:eastAsia="Calibri" w:hAnsi="Calibri" w:cs="Calibri"/>
          <w:b/>
          <w:sz w:val="21"/>
          <w:szCs w:val="21"/>
        </w:rPr>
        <w:t xml:space="preserve">Paolo Nutini </w:t>
      </w:r>
      <w:r>
        <w:rPr>
          <w:rFonts w:ascii="Calibri" w:eastAsia="Calibri" w:hAnsi="Calibri" w:cs="Calibri"/>
          <w:sz w:val="21"/>
          <w:szCs w:val="21"/>
        </w:rPr>
        <w:t xml:space="preserve">alongside </w:t>
      </w:r>
      <w:r>
        <w:rPr>
          <w:rFonts w:ascii="Calibri" w:eastAsia="Calibri" w:hAnsi="Calibri" w:cs="Calibri"/>
          <w:b/>
          <w:sz w:val="21"/>
          <w:szCs w:val="21"/>
        </w:rPr>
        <w:t xml:space="preserve">Dani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Castelar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b/>
          <w:sz w:val="21"/>
          <w:szCs w:val="21"/>
        </w:rPr>
        <w:t xml:space="preserve"> Gavin Fitzjohn</w:t>
      </w:r>
      <w:r>
        <w:rPr>
          <w:rFonts w:ascii="Calibri" w:eastAsia="Calibri" w:hAnsi="Calibri" w:cs="Calibri"/>
          <w:bCs/>
          <w:sz w:val="21"/>
          <w:szCs w:val="21"/>
        </w:rPr>
        <w:t>. It was written by</w:t>
      </w:r>
      <w:r>
        <w:rPr>
          <w:rFonts w:ascii="Calibri" w:eastAsia="Calibri" w:hAnsi="Calibri" w:cs="Calibri"/>
          <w:b/>
          <w:sz w:val="21"/>
          <w:szCs w:val="21"/>
        </w:rPr>
        <w:t xml:space="preserve"> Paolo</w:t>
      </w:r>
      <w:r>
        <w:rPr>
          <w:rFonts w:ascii="Calibri" w:eastAsia="Calibri" w:hAnsi="Calibri" w:cs="Calibri"/>
          <w:sz w:val="21"/>
          <w:szCs w:val="21"/>
        </w:rPr>
        <w:t>, with some select co-write contributions from members of his band.</w:t>
      </w:r>
    </w:p>
    <w:p w14:paraId="4C67C835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44787365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‘Last Night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The Bittersweet’ </w:t>
      </w:r>
      <w:r>
        <w:rPr>
          <w:rFonts w:ascii="Calibri" w:eastAsia="Calibri" w:hAnsi="Calibri" w:cs="Calibri"/>
          <w:sz w:val="21"/>
          <w:szCs w:val="21"/>
        </w:rPr>
        <w:t xml:space="preserve">is now available to pre-order </w:t>
      </w:r>
      <w:hyperlink r:id="rId14" w:history="1">
        <w:r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HERE.</w:t>
        </w:r>
      </w:hyperlink>
      <w:r>
        <w:rPr>
          <w:rFonts w:ascii="Calibri" w:eastAsia="Calibri" w:hAnsi="Calibri" w:cs="Calibri"/>
          <w:sz w:val="21"/>
          <w:szCs w:val="21"/>
        </w:rPr>
        <w:t xml:space="preserve"> Notable physical formats include a clear green double-vinyl which is available exclusively from </w:t>
      </w:r>
      <w:r>
        <w:rPr>
          <w:rFonts w:ascii="Calibri" w:eastAsia="Calibri" w:hAnsi="Calibri" w:cs="Calibri"/>
          <w:b/>
          <w:sz w:val="21"/>
          <w:szCs w:val="21"/>
        </w:rPr>
        <w:t>Paolo’s</w:t>
      </w:r>
      <w:r>
        <w:rPr>
          <w:rFonts w:ascii="Calibri" w:eastAsia="Calibri" w:hAnsi="Calibri" w:cs="Calibri"/>
          <w:sz w:val="21"/>
          <w:szCs w:val="21"/>
        </w:rPr>
        <w:t xml:space="preserve"> official store, while key </w:t>
      </w:r>
      <w:r>
        <w:rPr>
          <w:rFonts w:ascii="Calibri" w:eastAsia="Calibri" w:hAnsi="Calibri" w:cs="Calibri"/>
          <w:b/>
          <w:sz w:val="21"/>
          <w:szCs w:val="21"/>
        </w:rPr>
        <w:t>Scottish</w:t>
      </w:r>
      <w:r>
        <w:rPr>
          <w:rFonts w:ascii="Calibri" w:eastAsia="Calibri" w:hAnsi="Calibri" w:cs="Calibri"/>
          <w:sz w:val="21"/>
          <w:szCs w:val="21"/>
        </w:rPr>
        <w:t xml:space="preserve"> indie stores are offering an exclusive white marble double-vinyl. </w:t>
      </w:r>
    </w:p>
    <w:p w14:paraId="5BEFB0DF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15614A48" w14:textId="77777777" w:rsidR="00BC1951" w:rsidRDefault="00BC1951" w:rsidP="00BC1951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Paolo Nutini </w:t>
      </w:r>
      <w:r>
        <w:rPr>
          <w:rFonts w:ascii="Calibri" w:eastAsia="Calibri" w:hAnsi="Calibri" w:cs="Calibri"/>
          <w:sz w:val="21"/>
          <w:szCs w:val="21"/>
        </w:rPr>
        <w:t>will be touring this summer when he hits the road headlining</w:t>
      </w:r>
      <w:r>
        <w:rPr>
          <w:rFonts w:ascii="Calibri" w:eastAsia="Calibri" w:hAnsi="Calibri" w:cs="Calibri"/>
          <w:b/>
          <w:sz w:val="21"/>
          <w:szCs w:val="21"/>
        </w:rPr>
        <w:t xml:space="preserve"> TRNSMT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b/>
          <w:sz w:val="21"/>
          <w:szCs w:val="21"/>
        </w:rPr>
        <w:t xml:space="preserve"> Victorious Festivals </w:t>
      </w:r>
      <w:r>
        <w:rPr>
          <w:rFonts w:ascii="Calibri" w:eastAsia="Calibri" w:hAnsi="Calibri" w:cs="Calibri"/>
          <w:sz w:val="21"/>
          <w:szCs w:val="21"/>
        </w:rPr>
        <w:t>and two large outdoor shows in</w:t>
      </w:r>
      <w:r>
        <w:rPr>
          <w:rFonts w:ascii="Calibri" w:eastAsia="Calibri" w:hAnsi="Calibri" w:cs="Calibri"/>
          <w:b/>
          <w:sz w:val="21"/>
          <w:szCs w:val="21"/>
        </w:rPr>
        <w:t xml:space="preserve"> Bristol </w:t>
      </w:r>
      <w:r>
        <w:rPr>
          <w:rFonts w:ascii="Calibri" w:eastAsia="Calibri" w:hAnsi="Calibri" w:cs="Calibri"/>
          <w:sz w:val="21"/>
          <w:szCs w:val="21"/>
        </w:rPr>
        <w:t xml:space="preserve">and </w:t>
      </w:r>
      <w:r>
        <w:rPr>
          <w:rFonts w:ascii="Calibri" w:eastAsia="Calibri" w:hAnsi="Calibri" w:cs="Calibri"/>
          <w:b/>
          <w:sz w:val="21"/>
          <w:szCs w:val="21"/>
        </w:rPr>
        <w:t>Belfast</w:t>
      </w:r>
      <w:r>
        <w:rPr>
          <w:rFonts w:ascii="Calibri" w:eastAsia="Calibri" w:hAnsi="Calibri" w:cs="Calibri"/>
          <w:sz w:val="21"/>
          <w:szCs w:val="21"/>
        </w:rPr>
        <w:t>, plus very special guest billing at</w:t>
      </w:r>
      <w:r>
        <w:rPr>
          <w:rFonts w:ascii="Calibri" w:eastAsia="Calibri" w:hAnsi="Calibri" w:cs="Calibri"/>
          <w:b/>
          <w:sz w:val="21"/>
          <w:szCs w:val="21"/>
        </w:rPr>
        <w:t xml:space="preserve"> Liam Gallagher’s</w:t>
      </w:r>
      <w:r>
        <w:rPr>
          <w:rFonts w:ascii="Calibri" w:eastAsia="Calibri" w:hAnsi="Calibri" w:cs="Calibri"/>
          <w:sz w:val="21"/>
          <w:szCs w:val="21"/>
        </w:rPr>
        <w:t xml:space="preserve"> huge </w:t>
      </w:r>
      <w:r>
        <w:rPr>
          <w:rFonts w:ascii="Calibri" w:eastAsia="Calibri" w:hAnsi="Calibri" w:cs="Calibri"/>
          <w:b/>
          <w:sz w:val="21"/>
          <w:szCs w:val="21"/>
        </w:rPr>
        <w:t xml:space="preserve">Knebworth Park </w:t>
      </w:r>
      <w:r>
        <w:rPr>
          <w:rFonts w:ascii="Calibri" w:eastAsia="Calibri" w:hAnsi="Calibri" w:cs="Calibri"/>
          <w:sz w:val="21"/>
          <w:szCs w:val="21"/>
        </w:rPr>
        <w:t>show. Meanwhile, European dates include a tour of</w:t>
      </w:r>
      <w:r>
        <w:rPr>
          <w:rFonts w:ascii="Calibri" w:eastAsia="Calibri" w:hAnsi="Calibri" w:cs="Calibri"/>
          <w:b/>
          <w:sz w:val="21"/>
          <w:szCs w:val="21"/>
        </w:rPr>
        <w:t xml:space="preserve"> Italy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b/>
          <w:sz w:val="21"/>
          <w:szCs w:val="21"/>
        </w:rPr>
        <w:t xml:space="preserve"> July </w:t>
      </w:r>
      <w:r>
        <w:rPr>
          <w:rFonts w:ascii="Calibri" w:eastAsia="Calibri" w:hAnsi="Calibri" w:cs="Calibri"/>
          <w:sz w:val="21"/>
          <w:szCs w:val="21"/>
        </w:rPr>
        <w:t>as well as the</w:t>
      </w:r>
      <w:r>
        <w:rPr>
          <w:rFonts w:ascii="Calibri" w:eastAsia="Calibri" w:hAnsi="Calibri" w:cs="Calibri"/>
          <w:b/>
          <w:sz w:val="21"/>
          <w:szCs w:val="21"/>
        </w:rPr>
        <w:t xml:space="preserve"> Montreux Jazz Festival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b/>
          <w:sz w:val="21"/>
          <w:szCs w:val="21"/>
        </w:rPr>
        <w:t xml:space="preserve"> Lollapalooza Berlin</w:t>
      </w:r>
      <w:r>
        <w:rPr>
          <w:rFonts w:ascii="Calibri" w:eastAsia="Calibri" w:hAnsi="Calibri" w:cs="Calibri"/>
          <w:sz w:val="21"/>
          <w:szCs w:val="21"/>
        </w:rPr>
        <w:t xml:space="preserve">. Please see </w:t>
      </w:r>
      <w:hyperlink r:id="rId15" w:history="1">
        <w:r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HERE</w:t>
        </w:r>
      </w:hyperlink>
      <w:r>
        <w:rPr>
          <w:rFonts w:ascii="Calibri" w:eastAsia="Calibri" w:hAnsi="Calibri" w:cs="Calibri"/>
          <w:color w:val="FF260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 a full list of dates.</w:t>
      </w:r>
    </w:p>
    <w:p w14:paraId="506B7BE1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467C4AC4" w14:textId="77777777" w:rsidR="00BC1951" w:rsidRDefault="00BC1951" w:rsidP="00BC1951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‘Last Night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The Bittersweet’ </w:t>
      </w:r>
      <w:proofErr w:type="spellStart"/>
      <w:r>
        <w:rPr>
          <w:rFonts w:ascii="Calibri" w:eastAsia="Calibri" w:hAnsi="Calibri" w:cs="Calibri"/>
          <w:sz w:val="21"/>
          <w:szCs w:val="21"/>
        </w:rPr>
        <w:t>tracklist</w:t>
      </w:r>
      <w:proofErr w:type="spellEnd"/>
      <w:r>
        <w:rPr>
          <w:rFonts w:ascii="Calibri" w:eastAsia="Calibri" w:hAnsi="Calibri" w:cs="Calibri"/>
          <w:sz w:val="21"/>
          <w:szCs w:val="21"/>
        </w:rPr>
        <w:t>:</w:t>
      </w:r>
    </w:p>
    <w:p w14:paraId="294D2DDA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10E4C636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Afterneath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>’</w:t>
      </w:r>
    </w:p>
    <w:p w14:paraId="3394BA11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‘Radio’</w:t>
      </w:r>
    </w:p>
    <w:p w14:paraId="6BB2FDB5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‘Through The Echoes’</w:t>
      </w:r>
    </w:p>
    <w:p w14:paraId="4CBBF94C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‘Acid Eyes’</w:t>
      </w:r>
    </w:p>
    <w:p w14:paraId="6257ABDA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‘Stranded Words’ (Interlude)</w:t>
      </w:r>
    </w:p>
    <w:p w14:paraId="5868C2D4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‘Lose It’</w:t>
      </w:r>
    </w:p>
    <w:p w14:paraId="460729CA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‘Petrified In Love’</w:t>
      </w:r>
    </w:p>
    <w:p w14:paraId="1BDAFE01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‘Everywhere’</w:t>
      </w:r>
    </w:p>
    <w:p w14:paraId="3B4F3B1D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‘Abigail’</w:t>
      </w:r>
    </w:p>
    <w:p w14:paraId="699B9DB3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‘Children of the Stars’</w:t>
      </w:r>
    </w:p>
    <w:p w14:paraId="11FDD7E3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‘Heart Filled Up’</w:t>
      </w:r>
    </w:p>
    <w:p w14:paraId="524FDC9B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‘Shine A Light’</w:t>
      </w:r>
    </w:p>
    <w:p w14:paraId="5CCF088A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‘Desperation’</w:t>
      </w:r>
    </w:p>
    <w:p w14:paraId="0D8774FF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‘Julianne’</w:t>
      </w:r>
    </w:p>
    <w:p w14:paraId="20A00C77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‘Take Me Take Mine’</w:t>
      </w:r>
    </w:p>
    <w:p w14:paraId="370B030E" w14:textId="77777777" w:rsidR="00BC1951" w:rsidRDefault="00BC1951" w:rsidP="00BC195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‘Writer’</w:t>
      </w:r>
    </w:p>
    <w:p w14:paraId="3C80F10D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39AC45B5" w14:textId="77777777" w:rsidR="00BC1951" w:rsidRDefault="00BC1951" w:rsidP="00BC1951">
      <w:pP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Cs/>
          <w:sz w:val="21"/>
          <w:szCs w:val="21"/>
        </w:rPr>
        <w:t>Full list of live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shows:</w:t>
      </w:r>
    </w:p>
    <w:p w14:paraId="20FAFD42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57D291E9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MAY</w:t>
      </w:r>
    </w:p>
    <w:p w14:paraId="443475AE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14th - Sheffield, The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Leadmill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(SOLD OUT)</w:t>
      </w:r>
    </w:p>
    <w:p w14:paraId="2B936C7A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16th - London, 100 Club (SOLD OUT)</w:t>
      </w:r>
    </w:p>
    <w:p w14:paraId="51B55D1C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17th - London, 100 Club (SOLD OUT)</w:t>
      </w:r>
    </w:p>
    <w:p w14:paraId="35C1DE61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19th - London, 100 Club (SOLD OUT)</w:t>
      </w:r>
    </w:p>
    <w:p w14:paraId="697CF598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20th - London, 100 Club (SOLD OUT)</w:t>
      </w:r>
    </w:p>
    <w:p w14:paraId="79E6B78F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27th - Oban,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Corran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Halls (SOLD OUT)</w:t>
      </w:r>
    </w:p>
    <w:p w14:paraId="231CE602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28th - Oban,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Corran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Halls (SOLD OUT)</w:t>
      </w:r>
    </w:p>
    <w:p w14:paraId="26B09459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5F37E7F5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JUNE</w:t>
      </w:r>
    </w:p>
    <w:p w14:paraId="7ECA82BC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3rd - Knebworth Park (very special guest to Liam Gallagher, SOLD OUT)</w:t>
      </w:r>
    </w:p>
    <w:p w14:paraId="3A06533E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23rd - Bristol, Sounds at Canons Marsh Amphitheatre (SOLD OUT)</w:t>
      </w:r>
    </w:p>
    <w:p w14:paraId="1FB44F90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635CF937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JULY</w:t>
      </w:r>
    </w:p>
    <w:p w14:paraId="00D18BC6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5th - Montreux, Montreux Jazz Festival</w:t>
      </w:r>
    </w:p>
    <w:p w14:paraId="01EBE7C7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8th - Glasgow, TRNSMT </w:t>
      </w:r>
    </w:p>
    <w:p w14:paraId="52275D4A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15th - Brescia,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Anfiteatro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Vittoriale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(SOLD OUT)</w:t>
      </w:r>
    </w:p>
    <w:p w14:paraId="4B32B45D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16th - Pistoia, Pistoia Blues</w:t>
      </w:r>
    </w:p>
    <w:p w14:paraId="733E2228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19th - Rome,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Cavea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(SOLD OUT)</w:t>
      </w:r>
    </w:p>
    <w:p w14:paraId="31B15896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20th - Bologna,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Sequoie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Music Park (SOLD OUT)</w:t>
      </w:r>
    </w:p>
    <w:p w14:paraId="7BA0364D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22nd -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Servigliano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NoSound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Festival</w:t>
      </w:r>
    </w:p>
    <w:p w14:paraId="4C501092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23rd -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Trani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>, Locus Festival</w:t>
      </w:r>
    </w:p>
    <w:p w14:paraId="3698A0C2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lastRenderedPageBreak/>
        <w:t xml:space="preserve">25th - Caserta, Belvedere Di San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Leucio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(SOLD OUT)</w:t>
      </w:r>
    </w:p>
    <w:p w14:paraId="185C05A6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27th - Taormina, Teatro Antico</w:t>
      </w:r>
    </w:p>
    <w:p w14:paraId="1D517C9C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5A263534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AUGUST</w:t>
      </w:r>
    </w:p>
    <w:p w14:paraId="06D3DF24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25th - Belfast, Custom House Square (SOLD OUT)</w:t>
      </w:r>
    </w:p>
    <w:p w14:paraId="092413FD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27th - Portsmouth, Victorious Festival</w:t>
      </w:r>
    </w:p>
    <w:p w14:paraId="481F9552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7EB03E68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SEPTEMBER</w:t>
      </w:r>
    </w:p>
    <w:p w14:paraId="4A5710E5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9th - Malaga,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Andalucia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Big Festival</w:t>
      </w:r>
    </w:p>
    <w:p w14:paraId="092FF770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24th - Berlin, Lollapalooza Berlin</w:t>
      </w:r>
    </w:p>
    <w:p w14:paraId="103439CA" w14:textId="77777777" w:rsidR="00BC1951" w:rsidRDefault="00BC1951" w:rsidP="00BC1951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3E99B367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Follow Paolo Nutini:</w:t>
      </w:r>
    </w:p>
    <w:p w14:paraId="29845906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hyperlink r:id="rId16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Spotify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 </w:t>
      </w:r>
      <w:hyperlink r:id="rId17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Apple Music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 </w:t>
      </w:r>
      <w:hyperlink r:id="rId18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YouTube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 </w:t>
      </w:r>
      <w:hyperlink r:id="rId19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Facebook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 </w:t>
      </w:r>
      <w:hyperlink r:id="rId20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Twitter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 </w:t>
      </w:r>
      <w:hyperlink r:id="rId21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Instagram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 </w:t>
      </w:r>
      <w:hyperlink r:id="rId22" w:history="1">
        <w:r>
          <w:rPr>
            <w:rStyle w:val="Hyperlink"/>
            <w:rFonts w:ascii="Calibri" w:eastAsia="Calibri" w:hAnsi="Calibri" w:cs="Calibri"/>
            <w:b/>
            <w:color w:val="1155CC"/>
            <w:sz w:val="21"/>
            <w:szCs w:val="21"/>
          </w:rPr>
          <w:t>Website</w:t>
        </w:r>
      </w:hyperlink>
    </w:p>
    <w:p w14:paraId="55581684" w14:textId="77777777" w:rsidR="00BC1951" w:rsidRDefault="00BC1951" w:rsidP="00BC1951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780AF23A" w14:textId="7D024B3F" w:rsidR="004C2F45" w:rsidRPr="00BC1951" w:rsidRDefault="00BC1951" w:rsidP="00BC1951">
      <w:pPr>
        <w:spacing w:line="240" w:lineRule="auto"/>
        <w:jc w:val="center"/>
        <w:rPr>
          <w:rFonts w:asciiTheme="majorHAnsi" w:eastAsiaTheme="minorHAnsi" w:hAnsiTheme="majorHAnsi" w:cstheme="majorHAnsi"/>
          <w:b/>
          <w:bCs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For more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information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please contact </w:t>
      </w:r>
      <w:hyperlink r:id="rId23" w:history="1">
        <w:r>
          <w:rPr>
            <w:rStyle w:val="Hyperlink"/>
            <w:rFonts w:asciiTheme="majorHAnsi" w:hAnsiTheme="majorHAnsi" w:cstheme="majorHAnsi"/>
            <w:b/>
            <w:bCs/>
          </w:rPr>
          <w:t>christina.kotsamanidis@atlanticrecords.com</w:t>
        </w:r>
      </w:hyperlink>
      <w:r>
        <w:rPr>
          <w:rFonts w:asciiTheme="majorHAnsi" w:hAnsiTheme="majorHAnsi" w:cstheme="majorHAnsi"/>
          <w:b/>
          <w:bCs/>
        </w:rPr>
        <w:t xml:space="preserve"> </w:t>
      </w:r>
    </w:p>
    <w:sectPr w:rsidR="004C2F45" w:rsidRPr="00BC195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1060" w14:textId="77777777" w:rsidR="002F6D73" w:rsidRDefault="002F6D73">
      <w:pPr>
        <w:spacing w:line="240" w:lineRule="auto"/>
      </w:pPr>
      <w:r>
        <w:separator/>
      </w:r>
    </w:p>
  </w:endnote>
  <w:endnote w:type="continuationSeparator" w:id="0">
    <w:p w14:paraId="787DD119" w14:textId="77777777" w:rsidR="002F6D73" w:rsidRDefault="002F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AE57" w14:textId="77777777" w:rsidR="004C2F45" w:rsidRDefault="004C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CD80" w14:textId="77777777" w:rsidR="004C2F45" w:rsidRDefault="004C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ED4E" w14:textId="77777777" w:rsidR="004C2F45" w:rsidRDefault="004C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DB21" w14:textId="77777777" w:rsidR="002F6D73" w:rsidRDefault="002F6D73">
      <w:pPr>
        <w:spacing w:line="240" w:lineRule="auto"/>
      </w:pPr>
      <w:r>
        <w:separator/>
      </w:r>
    </w:p>
  </w:footnote>
  <w:footnote w:type="continuationSeparator" w:id="0">
    <w:p w14:paraId="10BD7C6C" w14:textId="77777777" w:rsidR="002F6D73" w:rsidRDefault="002F6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8EF" w14:textId="77777777" w:rsidR="004C2F45" w:rsidRDefault="004C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C097" w14:textId="77777777" w:rsidR="004C2F45" w:rsidRDefault="004C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AAC5" w14:textId="77777777" w:rsidR="004C2F45" w:rsidRDefault="004C2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7600"/>
    <w:multiLevelType w:val="multilevel"/>
    <w:tmpl w:val="60DC3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8404095">
    <w:abstractNumId w:val="0"/>
  </w:num>
  <w:num w:numId="2" w16cid:durableId="411270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5"/>
    <w:rsid w:val="00017D22"/>
    <w:rsid w:val="000B15E9"/>
    <w:rsid w:val="000C79CD"/>
    <w:rsid w:val="000D274F"/>
    <w:rsid w:val="0013525A"/>
    <w:rsid w:val="001E5A9A"/>
    <w:rsid w:val="00223A96"/>
    <w:rsid w:val="00255A46"/>
    <w:rsid w:val="002F6D73"/>
    <w:rsid w:val="003266E1"/>
    <w:rsid w:val="003A5EB9"/>
    <w:rsid w:val="003E12BC"/>
    <w:rsid w:val="00406237"/>
    <w:rsid w:val="004A45B4"/>
    <w:rsid w:val="004C2F45"/>
    <w:rsid w:val="004E7C51"/>
    <w:rsid w:val="005337EA"/>
    <w:rsid w:val="005C06C2"/>
    <w:rsid w:val="006843D7"/>
    <w:rsid w:val="00685F71"/>
    <w:rsid w:val="006B6D35"/>
    <w:rsid w:val="00707098"/>
    <w:rsid w:val="007A5AF1"/>
    <w:rsid w:val="007B2BCA"/>
    <w:rsid w:val="00820C54"/>
    <w:rsid w:val="00883EDA"/>
    <w:rsid w:val="0097533A"/>
    <w:rsid w:val="009A1799"/>
    <w:rsid w:val="00B17240"/>
    <w:rsid w:val="00B55B57"/>
    <w:rsid w:val="00BA1D9F"/>
    <w:rsid w:val="00BC1951"/>
    <w:rsid w:val="00BE0A8E"/>
    <w:rsid w:val="00CF1AE9"/>
    <w:rsid w:val="00D207AE"/>
    <w:rsid w:val="00D67CFA"/>
    <w:rsid w:val="00D75AA5"/>
    <w:rsid w:val="00DF24BE"/>
    <w:rsid w:val="00E10C0A"/>
    <w:rsid w:val="00E10D48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8ADE9"/>
  <w15:docId w15:val="{6DBD3867-B971-D340-BA2B-CECFD8B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1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olonutini.lnk.to/LNITB" TargetMode="External"/><Relationship Id="rId13" Type="http://schemas.openxmlformats.org/officeDocument/2006/relationships/hyperlink" Target="http://paolonutini.lnk.to/TTELI" TargetMode="External"/><Relationship Id="rId18" Type="http://schemas.openxmlformats.org/officeDocument/2006/relationships/hyperlink" Target="https://www.youtube.com/user/paolonutin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aolonutin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arnermusicgroup.box.com/s/eoyjwdypf9n1u0kvt8swxvrsatdiselc" TargetMode="External"/><Relationship Id="rId17" Type="http://schemas.openxmlformats.org/officeDocument/2006/relationships/hyperlink" Target="https://music.apple.com/gb/artist/paolo-nutini/156669286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open.spotify.com/artist/7x5rK9BClDQ8wmCkYAGsQp" TargetMode="External"/><Relationship Id="rId20" Type="http://schemas.openxmlformats.org/officeDocument/2006/relationships/hyperlink" Target="https://twitter.com/PaoloNutini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aolonutini.com/" TargetMode="External"/><Relationship Id="rId23" Type="http://schemas.openxmlformats.org/officeDocument/2006/relationships/hyperlink" Target="mailto:christina.kotsamanidis@atlanticrecords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PaoloNutin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olonutini.lnk.to/TTELI" TargetMode="External"/><Relationship Id="rId14" Type="http://schemas.openxmlformats.org/officeDocument/2006/relationships/hyperlink" Target="http://paolonutini.lnk.to/LNITB" TargetMode="External"/><Relationship Id="rId22" Type="http://schemas.openxmlformats.org/officeDocument/2006/relationships/hyperlink" Target="https://www.paolonutini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Timmerberg, Tiana</cp:lastModifiedBy>
  <cp:revision>10</cp:revision>
  <dcterms:created xsi:type="dcterms:W3CDTF">2022-05-10T17:10:00Z</dcterms:created>
  <dcterms:modified xsi:type="dcterms:W3CDTF">2022-05-11T19:16:00Z</dcterms:modified>
</cp:coreProperties>
</file>