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95AA" w14:textId="4208C35A" w:rsidR="00FE158E" w:rsidRDefault="00FE158E" w:rsidP="00FE158E">
      <w:pPr>
        <w:jc w:val="center"/>
        <w:rPr>
          <w:b/>
          <w:bCs/>
          <w:sz w:val="24"/>
          <w:szCs w:val="24"/>
        </w:rPr>
      </w:pPr>
      <w:r>
        <w:rPr>
          <w:b/>
          <w:bCs/>
          <w:noProof/>
          <w:sz w:val="24"/>
          <w:szCs w:val="24"/>
        </w:rPr>
        <w:drawing>
          <wp:inline distT="0" distB="0" distL="0" distR="0" wp14:anchorId="0F9384F2" wp14:editId="75C2822C">
            <wp:extent cx="1332230" cy="687070"/>
            <wp:effectExtent l="0" t="0" r="127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32230" cy="687070"/>
                    </a:xfrm>
                    <a:prstGeom prst="rect">
                      <a:avLst/>
                    </a:prstGeom>
                    <a:noFill/>
                    <a:ln>
                      <a:noFill/>
                    </a:ln>
                  </pic:spPr>
                </pic:pic>
              </a:graphicData>
            </a:graphic>
          </wp:inline>
        </w:drawing>
      </w:r>
    </w:p>
    <w:p w14:paraId="5A1B7BB7" w14:textId="77777777" w:rsidR="00FE158E" w:rsidRDefault="00FE158E" w:rsidP="00FE158E">
      <w:pPr>
        <w:jc w:val="center"/>
        <w:rPr>
          <w:b/>
          <w:bCs/>
          <w:sz w:val="24"/>
          <w:szCs w:val="24"/>
        </w:rPr>
      </w:pPr>
    </w:p>
    <w:p w14:paraId="6B65F6F7" w14:textId="77777777" w:rsidR="00FE158E" w:rsidRDefault="00FE158E" w:rsidP="00FE158E">
      <w:pPr>
        <w:jc w:val="center"/>
        <w:rPr>
          <w:b/>
          <w:bCs/>
          <w:sz w:val="24"/>
          <w:szCs w:val="24"/>
        </w:rPr>
      </w:pPr>
      <w:r>
        <w:rPr>
          <w:b/>
          <w:bCs/>
          <w:sz w:val="24"/>
          <w:szCs w:val="24"/>
        </w:rPr>
        <w:t>KALI ENLISTS THE HELP OF RICO NASTY FOR “DO A BITCH” REMIX</w:t>
      </w:r>
    </w:p>
    <w:p w14:paraId="41C0599E" w14:textId="77777777" w:rsidR="00FE158E" w:rsidRDefault="00FE158E" w:rsidP="00FE158E">
      <w:pPr>
        <w:jc w:val="center"/>
        <w:rPr>
          <w:b/>
          <w:bCs/>
          <w:sz w:val="24"/>
          <w:szCs w:val="24"/>
        </w:rPr>
      </w:pPr>
    </w:p>
    <w:p w14:paraId="0B3ACDDB" w14:textId="77777777" w:rsidR="00FE158E" w:rsidRDefault="00FE158E" w:rsidP="00FE158E">
      <w:pPr>
        <w:jc w:val="center"/>
        <w:rPr>
          <w:b/>
          <w:bCs/>
          <w:sz w:val="24"/>
          <w:szCs w:val="24"/>
        </w:rPr>
      </w:pPr>
      <w:r>
        <w:rPr>
          <w:b/>
          <w:bCs/>
          <w:sz w:val="24"/>
          <w:szCs w:val="24"/>
        </w:rPr>
        <w:t xml:space="preserve">VIRAL TIKTOK HIT GETS NEW SPIN </w:t>
      </w:r>
    </w:p>
    <w:p w14:paraId="69F7FAA9" w14:textId="77777777" w:rsidR="00FE158E" w:rsidRDefault="00FE158E" w:rsidP="00FE158E">
      <w:pPr>
        <w:jc w:val="center"/>
        <w:rPr>
          <w:b/>
          <w:bCs/>
          <w:sz w:val="24"/>
          <w:szCs w:val="24"/>
        </w:rPr>
      </w:pPr>
    </w:p>
    <w:p w14:paraId="695816C2" w14:textId="63FFD4E8" w:rsidR="00FE158E" w:rsidRDefault="00FE158E" w:rsidP="00FE158E">
      <w:pPr>
        <w:jc w:val="center"/>
        <w:rPr>
          <w:b/>
          <w:bCs/>
          <w:sz w:val="24"/>
          <w:szCs w:val="24"/>
        </w:rPr>
      </w:pPr>
      <w:r>
        <w:rPr>
          <w:b/>
          <w:bCs/>
          <w:noProof/>
          <w:sz w:val="24"/>
          <w:szCs w:val="24"/>
        </w:rPr>
        <w:drawing>
          <wp:inline distT="0" distB="0" distL="0" distR="0" wp14:anchorId="295FE65F" wp14:editId="27D31F45">
            <wp:extent cx="3556731" cy="3556731"/>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96861" cy="3596861"/>
                    </a:xfrm>
                    <a:prstGeom prst="rect">
                      <a:avLst/>
                    </a:prstGeom>
                    <a:noFill/>
                    <a:ln>
                      <a:noFill/>
                    </a:ln>
                  </pic:spPr>
                </pic:pic>
              </a:graphicData>
            </a:graphic>
          </wp:inline>
        </w:drawing>
      </w:r>
    </w:p>
    <w:p w14:paraId="736E09DC" w14:textId="77777777" w:rsidR="00FE158E" w:rsidRDefault="00FE158E" w:rsidP="00FE158E">
      <w:pPr>
        <w:jc w:val="center"/>
        <w:rPr>
          <w:b/>
          <w:bCs/>
          <w:sz w:val="24"/>
          <w:szCs w:val="24"/>
        </w:rPr>
      </w:pPr>
    </w:p>
    <w:p w14:paraId="5F7D20A6" w14:textId="77777777" w:rsidR="00FE158E" w:rsidRDefault="00FE158E" w:rsidP="00FE158E">
      <w:pPr>
        <w:jc w:val="center"/>
        <w:rPr>
          <w:b/>
          <w:bCs/>
        </w:rPr>
      </w:pPr>
      <w:r>
        <w:rPr>
          <w:b/>
          <w:bCs/>
          <w:i/>
          <w:iCs/>
        </w:rPr>
        <w:t xml:space="preserve">“The track had all the keys for a viral hit, a booming beat, nimble shit-talking, and then there’s Kali herself who exudes star power.” – </w:t>
      </w:r>
      <w:r>
        <w:rPr>
          <w:b/>
          <w:bCs/>
        </w:rPr>
        <w:t>HIGH SNOBIETY</w:t>
      </w:r>
    </w:p>
    <w:p w14:paraId="5E5A7784" w14:textId="77777777" w:rsidR="00FE158E" w:rsidRDefault="00FE158E" w:rsidP="00FE158E">
      <w:pPr>
        <w:jc w:val="center"/>
        <w:rPr>
          <w:b/>
          <w:bCs/>
          <w:i/>
          <w:iCs/>
        </w:rPr>
      </w:pPr>
    </w:p>
    <w:p w14:paraId="4FA7DC6B" w14:textId="77777777" w:rsidR="00FE158E" w:rsidRDefault="00FE158E" w:rsidP="00FE158E">
      <w:pPr>
        <w:jc w:val="both"/>
      </w:pPr>
      <w:r>
        <w:t xml:space="preserve">Kali is continuing with the momentum of her hit “Do A Bitch” by enlisting the help of punk rock princess Rico Nasty for a new remix.  “Do A Bitch (Rico Nasty Remix)” is available via all DSPs and streaming services now </w:t>
      </w:r>
      <w:hyperlink r:id="rId8" w:history="1">
        <w:r>
          <w:rPr>
            <w:rStyle w:val="Hyperlink"/>
          </w:rPr>
          <w:t>HERE</w:t>
        </w:r>
      </w:hyperlink>
      <w:r>
        <w:t xml:space="preserve">. </w:t>
      </w:r>
    </w:p>
    <w:p w14:paraId="75BFCA10" w14:textId="77777777" w:rsidR="00FE158E" w:rsidRDefault="00FE158E" w:rsidP="00FE158E">
      <w:pPr>
        <w:jc w:val="both"/>
      </w:pPr>
    </w:p>
    <w:p w14:paraId="59B7B5CE" w14:textId="77777777" w:rsidR="00FE158E" w:rsidRDefault="00FE158E" w:rsidP="00FE158E">
      <w:pPr>
        <w:jc w:val="center"/>
        <w:rPr>
          <w:u w:val="single"/>
        </w:rPr>
      </w:pPr>
      <w:hyperlink r:id="rId9" w:history="1">
        <w:r>
          <w:rPr>
            <w:rStyle w:val="Hyperlink"/>
          </w:rPr>
          <w:t>STREAM “DO A BITCH (RICO NASTY REMIX)”</w:t>
        </w:r>
      </w:hyperlink>
    </w:p>
    <w:p w14:paraId="77C6928C" w14:textId="77777777" w:rsidR="00FE158E" w:rsidRDefault="00FE158E" w:rsidP="00FE158E">
      <w:pPr>
        <w:jc w:val="center"/>
        <w:rPr>
          <w:u w:val="single"/>
        </w:rPr>
      </w:pPr>
    </w:p>
    <w:p w14:paraId="17F10896" w14:textId="77777777" w:rsidR="00FE158E" w:rsidRDefault="00FE158E" w:rsidP="00FE158E">
      <w:pPr>
        <w:pStyle w:val="xxmsonormal"/>
        <w:spacing w:after="160" w:line="252" w:lineRule="auto"/>
        <w:jc w:val="both"/>
      </w:pPr>
      <w:r>
        <w:rPr>
          <w:color w:val="000000"/>
        </w:rPr>
        <w:t xml:space="preserve">With unapologetic bars, undeniable melodies, and unrestrained spirit, Kali bosses up the moment she wraps her fingers around the microphone. Empowered with style, swagger, and substance, the buzzing rapper quietly set social media ablaze with a sound just as perfect for the streets. In under a year, she has already posted up tens of millions of views and inspired over 440K videos on </w:t>
      </w:r>
      <w:proofErr w:type="spellStart"/>
      <w:r>
        <w:rPr>
          <w:color w:val="000000"/>
        </w:rPr>
        <w:t>TikTok</w:t>
      </w:r>
      <w:proofErr w:type="spellEnd"/>
      <w:r>
        <w:rPr>
          <w:color w:val="000000"/>
        </w:rPr>
        <w:t xml:space="preserve"> with massive plugs by superstars such as Charli </w:t>
      </w:r>
      <w:proofErr w:type="spellStart"/>
      <w:r>
        <w:rPr>
          <w:color w:val="000000"/>
        </w:rPr>
        <w:t>D’Amelio</w:t>
      </w:r>
      <w:proofErr w:type="spellEnd"/>
      <w:r>
        <w:rPr>
          <w:color w:val="000000"/>
        </w:rPr>
        <w:t>, Gabrielle Union, Nessa Barrett, and many more.  </w:t>
      </w:r>
    </w:p>
    <w:p w14:paraId="14E3228F" w14:textId="77777777" w:rsidR="00FE158E" w:rsidRDefault="00FE158E" w:rsidP="00FE158E">
      <w:pPr>
        <w:pStyle w:val="xxmsonormal"/>
        <w:spacing w:after="160" w:line="252" w:lineRule="auto"/>
        <w:jc w:val="both"/>
      </w:pPr>
      <w:r>
        <w:rPr>
          <w:color w:val="000000"/>
        </w:rPr>
        <w:lastRenderedPageBreak/>
        <w:t xml:space="preserve">Last year, she unleashed her </w:t>
      </w:r>
      <w:r>
        <w:rPr>
          <w:i/>
          <w:iCs/>
          <w:color w:val="000000"/>
        </w:rPr>
        <w:t>This Why They Mad Now</w:t>
      </w:r>
      <w:r>
        <w:rPr>
          <w:color w:val="000000"/>
        </w:rPr>
        <w:t xml:space="preserve"> EP. The lead single “Do A Bitch” exploded right out of the gate. In between bass-y piano and 808s, she tears through the production with a seductively incisive flow before a menacingly catchy chorus assures, </w:t>
      </w:r>
      <w:r>
        <w:rPr>
          <w:i/>
          <w:iCs/>
          <w:color w:val="000000"/>
        </w:rPr>
        <w:t>“You know I’ll do a bitch</w:t>
      </w:r>
      <w:r>
        <w:rPr>
          <w:color w:val="000000"/>
        </w:rPr>
        <w:t>.</w:t>
      </w:r>
      <w:r>
        <w:rPr>
          <w:i/>
          <w:iCs/>
          <w:color w:val="000000"/>
        </w:rPr>
        <w:t>”</w:t>
      </w:r>
      <w:r>
        <w:rPr>
          <w:color w:val="000000"/>
        </w:rPr>
        <w:t xml:space="preserve">  It incited a flurry of activity on </w:t>
      </w:r>
      <w:proofErr w:type="spellStart"/>
      <w:r>
        <w:rPr>
          <w:color w:val="000000"/>
        </w:rPr>
        <w:t>TikTok</w:t>
      </w:r>
      <w:proofErr w:type="spellEnd"/>
      <w:r>
        <w:rPr>
          <w:color w:val="000000"/>
        </w:rPr>
        <w:t xml:space="preserve"> and racked up over 5 million streams in a month’s time as she attracted the likes of major figures in music.</w:t>
      </w:r>
    </w:p>
    <w:p w14:paraId="68B18709" w14:textId="77777777" w:rsidR="00FE158E" w:rsidRDefault="00FE158E" w:rsidP="00FE158E">
      <w:pPr>
        <w:pStyle w:val="xxmsonormal"/>
        <w:spacing w:after="160" w:line="252" w:lineRule="auto"/>
        <w:jc w:val="both"/>
        <w:rPr>
          <w:color w:val="000000"/>
        </w:rPr>
      </w:pPr>
      <w:r>
        <w:rPr>
          <w:color w:val="000000"/>
        </w:rPr>
        <w:t xml:space="preserve">“It’s about a situation with a boy—exactly like the song says,” she recalls “I almost didn’t put </w:t>
      </w:r>
      <w:r>
        <w:rPr>
          <w:i/>
          <w:iCs/>
          <w:color w:val="000000"/>
        </w:rPr>
        <w:t>‘Do A Bitch’</w:t>
      </w:r>
      <w:r>
        <w:rPr>
          <w:color w:val="000000"/>
        </w:rPr>
        <w:t xml:space="preserve"> out, but my best friend was like, </w:t>
      </w:r>
      <w:r>
        <w:rPr>
          <w:i/>
          <w:iCs/>
          <w:color w:val="000000"/>
        </w:rPr>
        <w:t>‘You need to drop it. It’s real.’</w:t>
      </w:r>
      <w:r>
        <w:rPr>
          <w:color w:val="000000"/>
        </w:rPr>
        <w:t xml:space="preserve"> So, I did.” </w:t>
      </w:r>
    </w:p>
    <w:p w14:paraId="7D966238" w14:textId="77777777" w:rsidR="00FE158E" w:rsidRDefault="00FE158E" w:rsidP="00FE158E">
      <w:pPr>
        <w:pStyle w:val="xxmsonormal"/>
        <w:spacing w:after="160" w:line="252" w:lineRule="auto"/>
        <w:jc w:val="both"/>
      </w:pPr>
      <w:r>
        <w:rPr>
          <w:color w:val="000000"/>
        </w:rPr>
        <w:t>In 2021, she presents a knockout sound of her own on a series of singles and more to come. </w:t>
      </w:r>
    </w:p>
    <w:p w14:paraId="0D430B83" w14:textId="77777777" w:rsidR="00FE158E" w:rsidRDefault="00FE158E" w:rsidP="00FE158E">
      <w:pPr>
        <w:pStyle w:val="xxmsonormal"/>
        <w:spacing w:after="160" w:line="252" w:lineRule="auto"/>
        <w:jc w:val="both"/>
        <w:rPr>
          <w:b/>
          <w:bCs/>
          <w:u w:val="single"/>
        </w:rPr>
      </w:pPr>
      <w:r>
        <w:rPr>
          <w:b/>
          <w:bCs/>
          <w:u w:val="single"/>
        </w:rPr>
        <w:t>ABOUT RICO NASTY</w:t>
      </w:r>
    </w:p>
    <w:p w14:paraId="601D5C28" w14:textId="77777777" w:rsidR="00FE158E" w:rsidRDefault="00FE158E" w:rsidP="00FE158E">
      <w:pPr>
        <w:jc w:val="both"/>
      </w:pPr>
      <w:r>
        <w:t>Rico Nasty has been among the most prolific artists in recent memory, dubbed as the DMV’s own punk rock princess and having remained malleable</w:t>
      </w:r>
      <w:r>
        <w:rPr>
          <w:rFonts w:ascii="Roboto" w:hAnsi="Roboto"/>
          <w:color w:val="222222"/>
          <w:sz w:val="24"/>
          <w:szCs w:val="24"/>
          <w:highlight w:val="white"/>
        </w:rPr>
        <w:t>—</w:t>
      </w:r>
      <w:r>
        <w:t xml:space="preserve">evolving from the pop-tinged </w:t>
      </w:r>
      <w:r>
        <w:rPr>
          <w:i/>
          <w:iCs/>
        </w:rPr>
        <w:t>Sugar Trap</w:t>
      </w:r>
      <w:r>
        <w:t xml:space="preserve"> era to the more raucous, hard-hitting energy of her debut album, </w:t>
      </w:r>
      <w:r>
        <w:rPr>
          <w:i/>
          <w:iCs/>
        </w:rPr>
        <w:t xml:space="preserve">Nightmare Vacation. </w:t>
      </w:r>
      <w:r>
        <w:t xml:space="preserve">The genre-defying album is a strong showcase of Rico’s out-of-this-world energy and </w:t>
      </w:r>
      <w:proofErr w:type="spellStart"/>
      <w:r>
        <w:t>rockstar</w:t>
      </w:r>
      <w:proofErr w:type="spellEnd"/>
      <w:r>
        <w:t xml:space="preserve"> delivery, highlighted by standout records such as “</w:t>
      </w:r>
      <w:hyperlink r:id="rId10" w:history="1">
        <w:r>
          <w:rPr>
            <w:rStyle w:val="Hyperlink"/>
          </w:rPr>
          <w:t>OHFR</w:t>
        </w:r>
      </w:hyperlink>
      <w:r>
        <w:t xml:space="preserve">?,” “Pussy Poppin” and “Smack A Bitch Remix (feat. </w:t>
      </w:r>
      <w:proofErr w:type="spellStart"/>
      <w:r>
        <w:t>ppcocaine</w:t>
      </w:r>
      <w:proofErr w:type="spellEnd"/>
      <w:r>
        <w:t xml:space="preserve">, </w:t>
      </w:r>
      <w:proofErr w:type="spellStart"/>
      <w:r>
        <w:t>Sukihana</w:t>
      </w:r>
      <w:proofErr w:type="spellEnd"/>
      <w:r>
        <w:t xml:space="preserve"> &amp; Rubi Rose).” For the album, Rico took cues from fellow disrupters, such as Missy Elliott and </w:t>
      </w:r>
      <w:proofErr w:type="spellStart"/>
      <w:r>
        <w:t>Busta</w:t>
      </w:r>
      <w:proofErr w:type="spellEnd"/>
      <w:r>
        <w:t xml:space="preserve"> Rhymes, leaning more into the magic of music videos to add another facet to her creativity. “iPhone” and “Own It,” boasting over 3.7 million views on YouTube combined, are testaments of her prowess as a visionary. She is one of the rare artists equipped to consistently satiate both supporters and industry giants, making her one of the breakout artists of this generation. </w:t>
      </w:r>
    </w:p>
    <w:p w14:paraId="616553E1" w14:textId="77777777" w:rsidR="00FE158E" w:rsidRDefault="00FE158E" w:rsidP="00FE158E">
      <w:pPr>
        <w:jc w:val="both"/>
      </w:pPr>
    </w:p>
    <w:p w14:paraId="074FC76B" w14:textId="77777777" w:rsidR="00FE158E" w:rsidRDefault="00FE158E" w:rsidP="00FE158E">
      <w:pPr>
        <w:jc w:val="both"/>
        <w:rPr>
          <w:lang w:val="en"/>
        </w:rPr>
      </w:pPr>
      <w:r>
        <w:t xml:space="preserve">Since her formal debut in 2016, Rico has become a favorite in the press, covering </w:t>
      </w:r>
      <w:proofErr w:type="gramStart"/>
      <w:r>
        <w:t>a number of</w:t>
      </w:r>
      <w:proofErr w:type="gramEnd"/>
      <w:r>
        <w:t xml:space="preserve"> magazines in her signature style, including </w:t>
      </w:r>
      <w:r>
        <w:rPr>
          <w:i/>
          <w:iCs/>
        </w:rPr>
        <w:t>The Fader</w:t>
      </w:r>
      <w:r>
        <w:t xml:space="preserve">, </w:t>
      </w:r>
      <w:r>
        <w:rPr>
          <w:i/>
          <w:iCs/>
        </w:rPr>
        <w:t>NME</w:t>
      </w:r>
      <w:r>
        <w:t xml:space="preserve">, </w:t>
      </w:r>
      <w:r>
        <w:rPr>
          <w:i/>
          <w:iCs/>
        </w:rPr>
        <w:t xml:space="preserve">Acclaim, </w:t>
      </w:r>
      <w:r>
        <w:t xml:space="preserve">and </w:t>
      </w:r>
      <w:r>
        <w:rPr>
          <w:i/>
          <w:iCs/>
        </w:rPr>
        <w:t>XXL</w:t>
      </w:r>
      <w:r>
        <w:t xml:space="preserve"> as a 2019 Freshman. Her work has received certification from the Recording Industry Association of America (RIAA) as well, with 2018’s “Smack A Bitch” going gold. The rapper has also built a serious presence in the fashion/beauty realm and in 2019, was named a brand ambassador for Rihanna’s Savage X Fenty. In addition, Rico Nasty recently made her stunning TV debut with a memorable, Victorian-style performance of her record, “OHFR?” on The Tonight Show Starring Jimmy Fallon. </w:t>
      </w:r>
      <w:r>
        <w:rPr>
          <w:lang w:val="en"/>
        </w:rPr>
        <w:t xml:space="preserve">Coming into her own as an entrepreneur, last September Rico released her first makeup line in collaboration with Il </w:t>
      </w:r>
      <w:proofErr w:type="spellStart"/>
      <w:r>
        <w:rPr>
          <w:lang w:val="en"/>
        </w:rPr>
        <w:t>Makiage</w:t>
      </w:r>
      <w:proofErr w:type="spellEnd"/>
      <w:r>
        <w:rPr>
          <w:lang w:val="en"/>
        </w:rPr>
        <w:t xml:space="preserve">, which quickly sold out. As a dedicated mother and a performer, Rico says that things are truly a balancing act, but she remains true to herself through it all. </w:t>
      </w:r>
    </w:p>
    <w:p w14:paraId="1AA1FDD5" w14:textId="77777777" w:rsidR="00FE158E" w:rsidRDefault="00FE158E" w:rsidP="00FE158E">
      <w:pPr>
        <w:jc w:val="both"/>
      </w:pPr>
    </w:p>
    <w:p w14:paraId="5393A36D" w14:textId="77777777" w:rsidR="00FE158E" w:rsidRDefault="00FE158E" w:rsidP="00FE158E">
      <w:pPr>
        <w:pStyle w:val="xxmsonormal"/>
        <w:spacing w:after="160" w:line="252" w:lineRule="auto"/>
        <w:jc w:val="center"/>
        <w:rPr>
          <w:b/>
          <w:bCs/>
          <w:u w:val="single"/>
        </w:rPr>
      </w:pPr>
      <w:r>
        <w:rPr>
          <w:b/>
          <w:bCs/>
          <w:u w:val="single"/>
        </w:rPr>
        <w:t>CONNECT WITH KALI</w:t>
      </w:r>
    </w:p>
    <w:p w14:paraId="61F17EA3" w14:textId="77777777" w:rsidR="00FE158E" w:rsidRDefault="00FE158E" w:rsidP="00FE158E">
      <w:pPr>
        <w:pStyle w:val="xxmsonormal"/>
        <w:spacing w:after="160" w:line="252" w:lineRule="auto"/>
        <w:jc w:val="center"/>
        <w:rPr>
          <w:u w:val="single"/>
        </w:rPr>
      </w:pPr>
      <w:hyperlink r:id="rId11" w:history="1">
        <w:r>
          <w:rPr>
            <w:rStyle w:val="Hyperlink"/>
          </w:rPr>
          <w:t>TWITTER</w:t>
        </w:r>
      </w:hyperlink>
    </w:p>
    <w:p w14:paraId="08941E97" w14:textId="77777777" w:rsidR="00FE158E" w:rsidRDefault="00FE158E" w:rsidP="00FE158E">
      <w:pPr>
        <w:pStyle w:val="xxmsonormal"/>
        <w:spacing w:after="160" w:line="252" w:lineRule="auto"/>
        <w:jc w:val="center"/>
        <w:rPr>
          <w:u w:val="single"/>
        </w:rPr>
      </w:pPr>
      <w:hyperlink r:id="rId12" w:history="1">
        <w:r>
          <w:rPr>
            <w:rStyle w:val="Hyperlink"/>
          </w:rPr>
          <w:t>INSTAGRAM</w:t>
        </w:r>
      </w:hyperlink>
    </w:p>
    <w:p w14:paraId="3566457F" w14:textId="77777777" w:rsidR="00FE158E" w:rsidRDefault="00FE158E" w:rsidP="00FE158E">
      <w:pPr>
        <w:pStyle w:val="xxmsonormal"/>
        <w:spacing w:after="160" w:line="252" w:lineRule="auto"/>
        <w:jc w:val="center"/>
        <w:rPr>
          <w:u w:val="single"/>
        </w:rPr>
      </w:pPr>
      <w:hyperlink r:id="rId13" w:history="1">
        <w:r>
          <w:rPr>
            <w:rStyle w:val="Hyperlink"/>
          </w:rPr>
          <w:t>FACEBOOK</w:t>
        </w:r>
      </w:hyperlink>
    </w:p>
    <w:p w14:paraId="2F84ED48" w14:textId="77777777" w:rsidR="00FE158E" w:rsidRDefault="00FE158E" w:rsidP="00FE158E">
      <w:pPr>
        <w:pStyle w:val="xxmsonormal"/>
        <w:spacing w:after="160" w:line="252" w:lineRule="auto"/>
        <w:jc w:val="center"/>
        <w:rPr>
          <w:u w:val="single"/>
        </w:rPr>
      </w:pPr>
      <w:hyperlink r:id="rId14" w:history="1">
        <w:r>
          <w:rPr>
            <w:rStyle w:val="Hyperlink"/>
          </w:rPr>
          <w:t>YOUTUBE</w:t>
        </w:r>
      </w:hyperlink>
    </w:p>
    <w:p w14:paraId="198FBC53" w14:textId="77777777" w:rsidR="00FE158E" w:rsidRDefault="00FE158E" w:rsidP="00FE158E">
      <w:pPr>
        <w:pStyle w:val="xxmsonormal"/>
        <w:spacing w:after="160" w:line="252" w:lineRule="auto"/>
        <w:jc w:val="center"/>
        <w:rPr>
          <w:b/>
          <w:bCs/>
          <w:u w:val="single"/>
        </w:rPr>
      </w:pPr>
    </w:p>
    <w:p w14:paraId="3A387579" w14:textId="77777777" w:rsidR="00FE158E" w:rsidRDefault="00FE158E" w:rsidP="00FE158E">
      <w:pPr>
        <w:pStyle w:val="xxmsonormal"/>
        <w:spacing w:after="160" w:line="252" w:lineRule="auto"/>
        <w:jc w:val="center"/>
        <w:rPr>
          <w:b/>
          <w:bCs/>
          <w:u w:val="single"/>
        </w:rPr>
      </w:pPr>
      <w:r>
        <w:rPr>
          <w:b/>
          <w:bCs/>
          <w:u w:val="single"/>
        </w:rPr>
        <w:t>PRESS CONTACTS</w:t>
      </w:r>
    </w:p>
    <w:p w14:paraId="22FF7B13" w14:textId="77777777" w:rsidR="00FE158E" w:rsidRDefault="00FE158E" w:rsidP="00FE158E">
      <w:pPr>
        <w:pStyle w:val="xxmsonormal"/>
        <w:spacing w:after="160" w:line="252" w:lineRule="auto"/>
        <w:jc w:val="center"/>
      </w:pPr>
      <w:r>
        <w:t xml:space="preserve">Ariana White | </w:t>
      </w:r>
      <w:hyperlink r:id="rId15" w:history="1">
        <w:r>
          <w:rPr>
            <w:rStyle w:val="Hyperlink"/>
          </w:rPr>
          <w:t>Ariana.White@AtlanticRecords.com</w:t>
        </w:r>
      </w:hyperlink>
      <w:r>
        <w:t xml:space="preserve"> </w:t>
      </w:r>
    </w:p>
    <w:p w14:paraId="3E2152C2" w14:textId="77777777" w:rsidR="00FE158E" w:rsidRDefault="00FE158E" w:rsidP="00FE158E">
      <w:pPr>
        <w:pStyle w:val="xxmsonormal"/>
        <w:spacing w:after="160" w:line="252" w:lineRule="auto"/>
        <w:jc w:val="center"/>
      </w:pPr>
      <w:r>
        <w:t xml:space="preserve">Ashley Kalmanowitz | </w:t>
      </w:r>
      <w:hyperlink r:id="rId16" w:history="1">
        <w:r>
          <w:rPr>
            <w:rStyle w:val="Hyperlink"/>
          </w:rPr>
          <w:t>Ashley.Kalmanowitz@AtlanticRecords.com</w:t>
        </w:r>
      </w:hyperlink>
    </w:p>
    <w:p w14:paraId="1F70A190" w14:textId="77777777" w:rsidR="00FE158E" w:rsidRDefault="00FE158E" w:rsidP="00FE158E">
      <w:pPr>
        <w:jc w:val="center"/>
      </w:pPr>
    </w:p>
    <w:p w14:paraId="11AEC7DC" w14:textId="77777777" w:rsidR="00A64F8E" w:rsidRPr="00FE158E" w:rsidRDefault="00A64F8E" w:rsidP="00FE158E"/>
    <w:sectPr w:rsidR="00A64F8E" w:rsidRPr="00FE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8E"/>
    <w:rsid w:val="00276596"/>
    <w:rsid w:val="005E6B7F"/>
    <w:rsid w:val="006B74EB"/>
    <w:rsid w:val="00A64F8E"/>
    <w:rsid w:val="00A844A8"/>
    <w:rsid w:val="00FE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6680"/>
  <w15:chartTrackingRefBased/>
  <w15:docId w15:val="{B2884AD5-1292-4869-9ACB-E050EE3B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A64F8E"/>
  </w:style>
  <w:style w:type="paragraph" w:customStyle="1" w:styleId="xxxmsonormal">
    <w:name w:val="x_x_xmsonormal"/>
    <w:basedOn w:val="Normal"/>
    <w:rsid w:val="00A64F8E"/>
    <w:pPr>
      <w:spacing w:before="100" w:beforeAutospacing="1" w:after="100" w:afterAutospacing="1"/>
    </w:pPr>
  </w:style>
  <w:style w:type="character" w:styleId="Hyperlink">
    <w:name w:val="Hyperlink"/>
    <w:basedOn w:val="DefaultParagraphFont"/>
    <w:uiPriority w:val="99"/>
    <w:unhideWhenUsed/>
    <w:rsid w:val="00276596"/>
    <w:rPr>
      <w:color w:val="0563C1" w:themeColor="hyperlink"/>
      <w:u w:val="single"/>
    </w:rPr>
  </w:style>
  <w:style w:type="character" w:styleId="UnresolvedMention">
    <w:name w:val="Unresolved Mention"/>
    <w:basedOn w:val="DefaultParagraphFont"/>
    <w:uiPriority w:val="99"/>
    <w:semiHidden/>
    <w:unhideWhenUsed/>
    <w:rsid w:val="0027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6070">
      <w:bodyDiv w:val="1"/>
      <w:marLeft w:val="0"/>
      <w:marRight w:val="0"/>
      <w:marTop w:val="0"/>
      <w:marBottom w:val="0"/>
      <w:divBdr>
        <w:top w:val="none" w:sz="0" w:space="0" w:color="auto"/>
        <w:left w:val="none" w:sz="0" w:space="0" w:color="auto"/>
        <w:bottom w:val="none" w:sz="0" w:space="0" w:color="auto"/>
        <w:right w:val="none" w:sz="0" w:space="0" w:color="auto"/>
      </w:divBdr>
    </w:div>
    <w:div w:id="1457984070">
      <w:bodyDiv w:val="1"/>
      <w:marLeft w:val="0"/>
      <w:marRight w:val="0"/>
      <w:marTop w:val="0"/>
      <w:marBottom w:val="0"/>
      <w:divBdr>
        <w:top w:val="none" w:sz="0" w:space="0" w:color="auto"/>
        <w:left w:val="none" w:sz="0" w:space="0" w:color="auto"/>
        <w:bottom w:val="none" w:sz="0" w:space="0" w:color="auto"/>
        <w:right w:val="none" w:sz="0" w:space="0" w:color="auto"/>
      </w:divBdr>
    </w:div>
    <w:div w:id="17413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kali.lnk.to%2FDoABitchRico&amp;data=04%7C01%7CTiana.Timmerberg%40atlanticrecords.com%7Ce837bddd02ca44e647fd08d90a542ce4%7C8367939002ec4ba1ad3d69da3fdd637e%7C0%7C0%7C637552178907341762%7CUnknown%7CTWFpbGZsb3d8eyJWIjoiMC4wLjAwMDAiLCJQIjoiV2luMzIiLCJBTiI6Ik1haWwiLCJXVCI6Mn0%3D%7C1000&amp;sdata=jndcBrxNdPgY1xIsiYfPajL5xIwp63wUxDHOmj9YGYU%3D&amp;reserved=0" TargetMode="External"/><Relationship Id="rId13" Type="http://schemas.openxmlformats.org/officeDocument/2006/relationships/hyperlink" Target="https://nam04.safelinks.protection.outlook.com/?url=https%3A%2F%2Fwww.facebook.com%2FKali-101640378631083&amp;data=04%7C01%7CTiana.Timmerberg%40atlanticrecords.com%7Ce837bddd02ca44e647fd08d90a542ce4%7C8367939002ec4ba1ad3d69da3fdd637e%7C0%7C0%7C637552178907371746%7CUnknown%7CTWFpbGZsb3d8eyJWIjoiMC4wLjAwMDAiLCJQIjoiV2luMzIiLCJBTiI6Ik1haWwiLCJXVCI6Mn0%3D%7C1000&amp;sdata=AZ9jOw2IPBQA3ANijV4%2FsY4qScPMpWudSAXPXfQ2pC8%3D&amp;reserved=0"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cid:image004.jpg@01D73C1B.604E5990" TargetMode="External"/><Relationship Id="rId12" Type="http://schemas.openxmlformats.org/officeDocument/2006/relationships/hyperlink" Target="https://nam04.safelinks.protection.outlook.com/?url=https%3A%2F%2Fwww.instagram.com%2Fkaliii%2F&amp;data=04%7C01%7CTiana.Timmerberg%40atlanticrecords.com%7Ce837bddd02ca44e647fd08d90a542ce4%7C8367939002ec4ba1ad3d69da3fdd637e%7C0%7C0%7C637552178907361748%7CUnknown%7CTWFpbGZsb3d8eyJWIjoiMC4wLjAwMDAiLCJQIjoiV2luMzIiLCJBTiI6Ik1haWwiLCJXVCI6Mn0%3D%7C1000&amp;sdata=LMFfz4XpwKqTYlosG83XgeMIh5KEkbVWl7hk07vI4x0%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shley.Kalmanowitz@AtlanticRecords.co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m04.safelinks.protection.outlook.com/?url=https%3A%2F%2Ftwitter.com%2Fkaliii&amp;data=04%7C01%7CTiana.Timmerberg%40atlanticrecords.com%7Ce837bddd02ca44e647fd08d90a542ce4%7C8367939002ec4ba1ad3d69da3fdd637e%7C0%7C0%7C637552178907351748%7CUnknown%7CTWFpbGZsb3d8eyJWIjoiMC4wLjAwMDAiLCJQIjoiV2luMzIiLCJBTiI6Ik1haWwiLCJXVCI6Mn0%3D%7C1000&amp;sdata=6GUp3LiIBmAvqrUJOoF0lkZgVmTfAVAVgAUTFvIE8gQ%3D&amp;reserved=0" TargetMode="External"/><Relationship Id="rId5" Type="http://schemas.openxmlformats.org/officeDocument/2006/relationships/image" Target="cid:image003.png@01D73C1B.604E5990" TargetMode="External"/><Relationship Id="rId15" Type="http://schemas.openxmlformats.org/officeDocument/2006/relationships/hyperlink" Target="mailto:Ariana.White@AtlanticRecords.com" TargetMode="External"/><Relationship Id="rId10" Type="http://schemas.openxmlformats.org/officeDocument/2006/relationships/hyperlink" Target="https://nam04.safelinks.protection.outlook.com/?url=https%3A%2F%2Friconasty.lnk.to%2FOHFR&amp;data=04%7C01%7CTiana.Timmerberg%40atlanticrecords.com%7Ce837bddd02ca44e647fd08d90a542ce4%7C8367939002ec4ba1ad3d69da3fdd637e%7C0%7C0%7C637552178907351748%7CUnknown%7CTWFpbGZsb3d8eyJWIjoiMC4wLjAwMDAiLCJQIjoiV2luMzIiLCJBTiI6Ik1haWwiLCJXVCI6Mn0%3D%7C1000&amp;sdata=AYbdjvmoK4Uj7ulnj8VIGVKBrAu%2FkAXP4ssjM%2FT7NVg%3D&amp;reserved=0" TargetMode="External"/><Relationship Id="rId19"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hyperlink" Target="https://nam04.safelinks.protection.outlook.com/?url=https%3A%2F%2Fkali.lnk.to%2FDoABitchRico&amp;data=04%7C01%7CTiana.Timmerberg%40atlanticrecords.com%7Ce837bddd02ca44e647fd08d90a542ce4%7C8367939002ec4ba1ad3d69da3fdd637e%7C0%7C0%7C637552178907341762%7CUnknown%7CTWFpbGZsb3d8eyJWIjoiMC4wLjAwMDAiLCJQIjoiV2luMzIiLCJBTiI6Ik1haWwiLCJXVCI6Mn0%3D%7C1000&amp;sdata=jndcBrxNdPgY1xIsiYfPajL5xIwp63wUxDHOmj9YGYU%3D&amp;reserved=0" TargetMode="External"/><Relationship Id="rId14" Type="http://schemas.openxmlformats.org/officeDocument/2006/relationships/hyperlink" Target="https://nam04.safelinks.protection.outlook.com/?url=https%3A%2F%2Fwww.youtube.com%2Fchannel%2FUCYdORqwnVLrClVCcRERhA1g&amp;data=04%7C01%7CTiana.Timmerberg%40atlanticrecords.com%7Ce837bddd02ca44e647fd08d90a542ce4%7C8367939002ec4ba1ad3d69da3fdd637e%7C0%7C0%7C637552178907371746%7CUnknown%7CTWFpbGZsb3d8eyJWIjoiMC4wLjAwMDAiLCJQIjoiV2luMzIiLCJBTiI6Ik1haWwiLCJXVCI6Mn0%3D%7C1000&amp;sdata=T6cSBUEBHZXmvRt1HEgZKglGtpjKVu9Dk%2FlfDYIWYB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A453432B-4DC5-4E4F-AEDE-C17772C33C0D}"/>
</file>

<file path=customXml/itemProps2.xml><?xml version="1.0" encoding="utf-8"?>
<ds:datastoreItem xmlns:ds="http://schemas.openxmlformats.org/officeDocument/2006/customXml" ds:itemID="{80A06520-FE93-4A8B-82F2-9424683BB7F8}"/>
</file>

<file path=customXml/itemProps3.xml><?xml version="1.0" encoding="utf-8"?>
<ds:datastoreItem xmlns:ds="http://schemas.openxmlformats.org/officeDocument/2006/customXml" ds:itemID="{4541A012-9D86-4073-84E2-B4649B9C94E8}"/>
</file>

<file path=docProps/app.xml><?xml version="1.0" encoding="utf-8"?>
<Properties xmlns="http://schemas.openxmlformats.org/officeDocument/2006/extended-properties" xmlns:vt="http://schemas.openxmlformats.org/officeDocument/2006/docPropsVTypes">
  <Template>Normal</Template>
  <TotalTime>799</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2021-04-27T22:49:00Z</dcterms:created>
  <dcterms:modified xsi:type="dcterms:W3CDTF">2021-04-28T14:47:00Z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