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12A3" w14:textId="1DD370AB" w:rsidR="00900678" w:rsidRPr="008D6D49" w:rsidRDefault="005B47D3" w:rsidP="008D6D49">
      <w:pPr>
        <w:jc w:val="center"/>
        <w:rPr>
          <w:b/>
          <w:bCs/>
          <w:sz w:val="28"/>
          <w:szCs w:val="28"/>
        </w:rPr>
      </w:pPr>
      <w:r>
        <w:rPr>
          <w:b/>
          <w:bCs/>
          <w:sz w:val="28"/>
          <w:szCs w:val="28"/>
        </w:rPr>
        <w:t>BLACK PUNK</w:t>
      </w:r>
      <w:r w:rsidR="008D6D49" w:rsidRPr="008D6D49">
        <w:rPr>
          <w:b/>
          <w:bCs/>
          <w:sz w:val="28"/>
          <w:szCs w:val="28"/>
        </w:rPr>
        <w:t xml:space="preserve"> SUPERSTAR RICO NASTY RELE</w:t>
      </w:r>
      <w:r w:rsidR="00B8561D">
        <w:rPr>
          <w:b/>
          <w:bCs/>
          <w:sz w:val="28"/>
          <w:szCs w:val="28"/>
        </w:rPr>
        <w:t>A</w:t>
      </w:r>
      <w:r w:rsidR="008D6D49" w:rsidRPr="008D6D49">
        <w:rPr>
          <w:b/>
          <w:bCs/>
          <w:sz w:val="28"/>
          <w:szCs w:val="28"/>
        </w:rPr>
        <w:t>SES NEW SINGLE “BLOW ME”</w:t>
      </w:r>
    </w:p>
    <w:p w14:paraId="35C41082" w14:textId="169F609C" w:rsidR="008D6D49" w:rsidRPr="008D6D49" w:rsidRDefault="00846218" w:rsidP="008D6D49">
      <w:pPr>
        <w:jc w:val="center"/>
        <w:rPr>
          <w:b/>
          <w:bCs/>
          <w:sz w:val="24"/>
          <w:szCs w:val="24"/>
        </w:rPr>
      </w:pPr>
      <w:r>
        <w:rPr>
          <w:b/>
          <w:bCs/>
          <w:sz w:val="24"/>
          <w:szCs w:val="24"/>
        </w:rPr>
        <w:t xml:space="preserve">BLUE WATER ROAD TOUR </w:t>
      </w:r>
      <w:r w:rsidR="00030A39">
        <w:rPr>
          <w:b/>
          <w:bCs/>
          <w:sz w:val="24"/>
          <w:szCs w:val="24"/>
        </w:rPr>
        <w:t xml:space="preserve">BEGINNING </w:t>
      </w:r>
      <w:r w:rsidR="000D3FC7">
        <w:rPr>
          <w:b/>
          <w:bCs/>
          <w:sz w:val="24"/>
          <w:szCs w:val="24"/>
        </w:rPr>
        <w:t>JULY 30</w:t>
      </w:r>
      <w:r w:rsidR="000D3FC7" w:rsidRPr="000D3FC7">
        <w:rPr>
          <w:b/>
          <w:bCs/>
          <w:sz w:val="24"/>
          <w:szCs w:val="24"/>
          <w:vertAlign w:val="superscript"/>
        </w:rPr>
        <w:t>TH</w:t>
      </w:r>
    </w:p>
    <w:p w14:paraId="34B18EF8" w14:textId="299FB720" w:rsidR="008D6D49" w:rsidRPr="008D6D49" w:rsidRDefault="008D6D49" w:rsidP="008D6D49">
      <w:pPr>
        <w:jc w:val="center"/>
        <w:rPr>
          <w:b/>
          <w:bCs/>
          <w:sz w:val="24"/>
          <w:szCs w:val="24"/>
        </w:rPr>
      </w:pPr>
      <w:r w:rsidRPr="008D6D49">
        <w:rPr>
          <w:b/>
          <w:bCs/>
          <w:sz w:val="24"/>
          <w:szCs w:val="24"/>
        </w:rPr>
        <w:t xml:space="preserve">UPCOMING MIXTAPE </w:t>
      </w:r>
      <w:r w:rsidRPr="008D6D49">
        <w:rPr>
          <w:b/>
          <w:bCs/>
          <w:i/>
          <w:iCs/>
          <w:sz w:val="24"/>
          <w:szCs w:val="24"/>
        </w:rPr>
        <w:t xml:space="preserve">LAS RUINAS </w:t>
      </w:r>
      <w:r w:rsidRPr="008D6D49">
        <w:rPr>
          <w:b/>
          <w:bCs/>
          <w:sz w:val="24"/>
          <w:szCs w:val="24"/>
        </w:rPr>
        <w:t>ARRIVING 7/22</w:t>
      </w:r>
    </w:p>
    <w:p w14:paraId="6F410A35" w14:textId="13CF040A" w:rsidR="008D6D49" w:rsidRPr="008D6D49" w:rsidRDefault="008D6D49" w:rsidP="008D6D49">
      <w:pPr>
        <w:jc w:val="center"/>
        <w:rPr>
          <w:b/>
          <w:bCs/>
          <w:sz w:val="24"/>
          <w:szCs w:val="24"/>
        </w:rPr>
      </w:pPr>
      <w:r w:rsidRPr="008D6D49">
        <w:rPr>
          <w:b/>
          <w:bCs/>
          <w:sz w:val="24"/>
          <w:szCs w:val="24"/>
        </w:rPr>
        <w:t xml:space="preserve">AVAILABLE FOR PRE-ORDER </w:t>
      </w:r>
      <w:hyperlink r:id="rId8" w:history="1">
        <w:r w:rsidR="005F58A0" w:rsidRPr="001566D5">
          <w:rPr>
            <w:rStyle w:val="Hyperlink"/>
            <w:b/>
            <w:bCs/>
            <w:sz w:val="24"/>
            <w:szCs w:val="24"/>
          </w:rPr>
          <w:t>NOW</w:t>
        </w:r>
      </w:hyperlink>
    </w:p>
    <w:p w14:paraId="56C9972A" w14:textId="40BB9362" w:rsidR="008D6D49" w:rsidRDefault="00427123" w:rsidP="008D6D49">
      <w:pPr>
        <w:jc w:val="center"/>
        <w:rPr>
          <w:b/>
          <w:bCs/>
          <w:sz w:val="24"/>
          <w:szCs w:val="24"/>
        </w:rPr>
      </w:pPr>
      <w:hyperlink r:id="rId9" w:history="1">
        <w:r w:rsidR="008D6D49" w:rsidRPr="00427123">
          <w:rPr>
            <w:rStyle w:val="Hyperlink"/>
            <w:b/>
            <w:bCs/>
            <w:sz w:val="24"/>
            <w:szCs w:val="24"/>
          </w:rPr>
          <w:t>STREAM “BLOW ME”</w:t>
        </w:r>
      </w:hyperlink>
    </w:p>
    <w:p w14:paraId="21A2A40E" w14:textId="7C9577B9" w:rsidR="008D6D49" w:rsidRDefault="000219D7" w:rsidP="008D6D49">
      <w:pPr>
        <w:jc w:val="center"/>
        <w:rPr>
          <w:b/>
          <w:bCs/>
          <w:sz w:val="24"/>
          <w:szCs w:val="24"/>
        </w:rPr>
      </w:pPr>
      <w:r>
        <w:rPr>
          <w:noProof/>
        </w:rPr>
        <w:drawing>
          <wp:inline distT="0" distB="0" distL="0" distR="0" wp14:anchorId="03D3EC52" wp14:editId="52985B0E">
            <wp:extent cx="2470150" cy="2470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2470150"/>
                    </a:xfrm>
                    <a:prstGeom prst="rect">
                      <a:avLst/>
                    </a:prstGeom>
                    <a:noFill/>
                    <a:ln>
                      <a:noFill/>
                    </a:ln>
                  </pic:spPr>
                </pic:pic>
              </a:graphicData>
            </a:graphic>
          </wp:inline>
        </w:drawing>
      </w:r>
    </w:p>
    <w:p w14:paraId="4B560BA8" w14:textId="5A278335" w:rsidR="00A4780C" w:rsidRDefault="00243D27" w:rsidP="003507F3">
      <w:r>
        <w:t>The</w:t>
      </w:r>
      <w:r w:rsidR="000D3FC7">
        <w:t xml:space="preserve"> reigning queen of Black Punk, Rico Nasty,</w:t>
      </w:r>
      <w:r>
        <w:t xml:space="preserve"> </w:t>
      </w:r>
      <w:r w:rsidR="003C335B">
        <w:t>announces</w:t>
      </w:r>
      <w:r w:rsidR="00F2271B">
        <w:t xml:space="preserve"> new single</w:t>
      </w:r>
      <w:r>
        <w:t xml:space="preserve"> “Blow Me</w:t>
      </w:r>
      <w:r w:rsidR="00F2271B">
        <w:t>.</w:t>
      </w:r>
      <w:r>
        <w:t xml:space="preserve">” </w:t>
      </w:r>
      <w:r w:rsidR="00F2271B">
        <w:t xml:space="preserve">The </w:t>
      </w:r>
      <w:r w:rsidR="00391B19">
        <w:t>newly released track comes</w:t>
      </w:r>
      <w:r>
        <w:t xml:space="preserve"> on the heels of the re</w:t>
      </w:r>
      <w:r w:rsidR="006B2DB6">
        <w:t>leases of the singles “Skullflower,” “Black Punk,” “</w:t>
      </w:r>
      <w:r w:rsidR="008273AB">
        <w:t>Intrusive,” and “</w:t>
      </w:r>
      <w:r w:rsidR="001E4C8B">
        <w:t xml:space="preserve">Vaderz (Feat. </w:t>
      </w:r>
      <w:r w:rsidR="00EC5E33">
        <w:t>BKTHERULA). All the singles, includin</w:t>
      </w:r>
      <w:r w:rsidR="009127C4">
        <w:t xml:space="preserve">g “Blow Me” will be featured on </w:t>
      </w:r>
      <w:hyperlink r:id="rId11" w:history="1">
        <w:r w:rsidR="009127C4" w:rsidRPr="009127C4">
          <w:rPr>
            <w:rStyle w:val="Hyperlink"/>
            <w:i/>
            <w:iCs/>
          </w:rPr>
          <w:t>Las Ruinas</w:t>
        </w:r>
      </w:hyperlink>
      <w:r w:rsidR="009127C4">
        <w:rPr>
          <w:i/>
          <w:iCs/>
        </w:rPr>
        <w:t xml:space="preserve"> </w:t>
      </w:r>
      <w:r w:rsidR="009127C4">
        <w:t>available for pr</w:t>
      </w:r>
      <w:r w:rsidR="008508D1">
        <w:t>e-order</w:t>
      </w:r>
      <w:r w:rsidR="009127C4">
        <w:t xml:space="preserve"> now.</w:t>
      </w:r>
    </w:p>
    <w:p w14:paraId="2D5B0C61" w14:textId="7ADE78A0" w:rsidR="003507F3" w:rsidRDefault="003507F3" w:rsidP="003507F3">
      <w:r>
        <w:t xml:space="preserve">A busy live schedule will continue in the coming weeks and months as she just wrapped her Black Punk European Tour and gears up for the North American leg of Kehlani’s “Blue Water Road” tour. For complete information, please visit </w:t>
      </w:r>
      <w:hyperlink r:id="rId12" w:history="1">
        <w:r>
          <w:rPr>
            <w:rStyle w:val="Hyperlink"/>
          </w:rPr>
          <w:t>www.riconastymusic.com</w:t>
        </w:r>
      </w:hyperlink>
      <w:r>
        <w:t>.</w:t>
      </w:r>
    </w:p>
    <w:p w14:paraId="5A56B66E" w14:textId="744B36A0" w:rsidR="00290932" w:rsidRDefault="00E22B03" w:rsidP="008508D1">
      <w:pPr>
        <w:jc w:val="center"/>
      </w:pPr>
      <w:r>
        <w:t># # #</w:t>
      </w:r>
    </w:p>
    <w:p w14:paraId="7C259029" w14:textId="1417A88B" w:rsidR="00E22B03" w:rsidRDefault="00E22B03" w:rsidP="00E22B03">
      <w:pPr>
        <w:jc w:val="center"/>
        <w:rPr>
          <w:b/>
          <w:bCs/>
          <w:u w:val="single"/>
        </w:rPr>
      </w:pPr>
      <w:r>
        <w:rPr>
          <w:b/>
          <w:bCs/>
          <w:i/>
          <w:iCs/>
          <w:u w:val="single"/>
        </w:rPr>
        <w:t xml:space="preserve">LAS RUINAS </w:t>
      </w:r>
      <w:r>
        <w:rPr>
          <w:b/>
          <w:bCs/>
          <w:u w:val="single"/>
        </w:rPr>
        <w:t>TRACKLIST</w:t>
      </w:r>
    </w:p>
    <w:p w14:paraId="48187279"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Intrusive</w:t>
      </w:r>
    </w:p>
    <w:p w14:paraId="6CEC7647"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Vaderz (feat.</w:t>
      </w:r>
      <w:r>
        <w:rPr>
          <w:rStyle w:val="apple-converted-space"/>
          <w:rFonts w:eastAsia="Times New Roman"/>
          <w:color w:val="000000"/>
        </w:rPr>
        <w:t> </w:t>
      </w:r>
      <w:r>
        <w:rPr>
          <w:rStyle w:val="spelle"/>
          <w:rFonts w:eastAsia="Times New Roman"/>
          <w:color w:val="000000"/>
        </w:rPr>
        <w:t>Bktherula</w:t>
      </w:r>
      <w:r>
        <w:rPr>
          <w:rStyle w:val="s1"/>
          <w:rFonts w:eastAsia="Times New Roman"/>
          <w:color w:val="000000"/>
        </w:rPr>
        <w:t>)</w:t>
      </w:r>
    </w:p>
    <w:p w14:paraId="46827854"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Black Punk</w:t>
      </w:r>
    </w:p>
    <w:p w14:paraId="164F1625"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Messy (feat.</w:t>
      </w:r>
      <w:r>
        <w:rPr>
          <w:rStyle w:val="apple-converted-space"/>
          <w:rFonts w:eastAsia="Times New Roman"/>
          <w:color w:val="000000"/>
        </w:rPr>
        <w:t> </w:t>
      </w:r>
      <w:r>
        <w:rPr>
          <w:rStyle w:val="spelle"/>
          <w:rFonts w:eastAsia="Times New Roman"/>
          <w:color w:val="000000"/>
        </w:rPr>
        <w:t>Teezo</w:t>
      </w:r>
      <w:r>
        <w:rPr>
          <w:rStyle w:val="s1"/>
          <w:rFonts w:eastAsia="Times New Roman"/>
          <w:color w:val="000000"/>
        </w:rPr>
        <w:t>Touchdown &amp;</w:t>
      </w:r>
      <w:r>
        <w:rPr>
          <w:rStyle w:val="apple-converted-space"/>
          <w:rFonts w:eastAsia="Times New Roman"/>
          <w:color w:val="000000"/>
        </w:rPr>
        <w:t> </w:t>
      </w:r>
      <w:r>
        <w:rPr>
          <w:rStyle w:val="spelle"/>
          <w:rFonts w:eastAsia="Times New Roman"/>
          <w:color w:val="000000"/>
        </w:rPr>
        <w:t>Bktherula</w:t>
      </w:r>
      <w:r>
        <w:rPr>
          <w:rStyle w:val="s1"/>
          <w:rFonts w:eastAsia="Times New Roman"/>
          <w:color w:val="000000"/>
        </w:rPr>
        <w:t>)</w:t>
      </w:r>
    </w:p>
    <w:p w14:paraId="731144EF"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Phuckin Lady</w:t>
      </w:r>
    </w:p>
    <w:p w14:paraId="788E6734"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One On 5</w:t>
      </w:r>
    </w:p>
    <w:p w14:paraId="0A1A22C4"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Gotsta Get Paid</w:t>
      </w:r>
    </w:p>
    <w:p w14:paraId="27B469D5"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Watch Your Man (feat.</w:t>
      </w:r>
      <w:r>
        <w:rPr>
          <w:rStyle w:val="apple-converted-space"/>
          <w:rFonts w:eastAsia="Times New Roman"/>
          <w:color w:val="000000"/>
        </w:rPr>
        <w:t> </w:t>
      </w:r>
      <w:r>
        <w:rPr>
          <w:rStyle w:val="spelle"/>
          <w:rFonts w:eastAsia="Times New Roman"/>
          <w:color w:val="000000"/>
        </w:rPr>
        <w:t>Marshmello</w:t>
      </w:r>
      <w:r>
        <w:rPr>
          <w:rStyle w:val="s1"/>
          <w:rFonts w:eastAsia="Times New Roman"/>
          <w:color w:val="000000"/>
        </w:rPr>
        <w:t>)</w:t>
      </w:r>
    </w:p>
    <w:p w14:paraId="4F4CE5CC"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Blow Me</w:t>
      </w:r>
    </w:p>
    <w:p w14:paraId="54189FA5"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Jungle (Rico Nasty Remix)</w:t>
      </w:r>
    </w:p>
    <w:p w14:paraId="4FB1634B"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Dance Scream</w:t>
      </w:r>
    </w:p>
    <w:p w14:paraId="633B12BB"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lastRenderedPageBreak/>
        <w:t>Skullflower</w:t>
      </w:r>
    </w:p>
    <w:p w14:paraId="6C4A6BA5"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Focus On Me</w:t>
      </w:r>
    </w:p>
    <w:p w14:paraId="7E107F5D"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Always (Skit)</w:t>
      </w:r>
    </w:p>
    <w:p w14:paraId="59F31EAD"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Easy</w:t>
      </w:r>
    </w:p>
    <w:p w14:paraId="5EECB17B" w14:textId="77777777" w:rsidR="00E22B03" w:rsidRDefault="00E22B03" w:rsidP="00E22B03">
      <w:pPr>
        <w:pStyle w:val="li1"/>
        <w:numPr>
          <w:ilvl w:val="0"/>
          <w:numId w:val="1"/>
        </w:numPr>
        <w:spacing w:before="0" w:beforeAutospacing="0" w:after="0" w:afterAutospacing="0"/>
        <w:jc w:val="center"/>
        <w:rPr>
          <w:rFonts w:eastAsia="Times New Roman"/>
          <w:color w:val="000000"/>
        </w:rPr>
      </w:pPr>
      <w:r>
        <w:rPr>
          <w:rStyle w:val="s1"/>
          <w:rFonts w:eastAsia="Times New Roman"/>
          <w:color w:val="000000"/>
        </w:rPr>
        <w:t>Into The Dark</w:t>
      </w:r>
    </w:p>
    <w:p w14:paraId="15811567" w14:textId="23EB3770" w:rsidR="00E22B03" w:rsidRDefault="00E22B03" w:rsidP="000563B9">
      <w:pPr>
        <w:pStyle w:val="li1"/>
        <w:numPr>
          <w:ilvl w:val="0"/>
          <w:numId w:val="1"/>
        </w:numPr>
        <w:spacing w:before="0" w:beforeAutospacing="0" w:after="0" w:afterAutospacing="0"/>
        <w:jc w:val="center"/>
        <w:rPr>
          <w:rStyle w:val="s1"/>
          <w:rFonts w:eastAsia="Times New Roman"/>
          <w:color w:val="000000"/>
        </w:rPr>
      </w:pPr>
      <w:r>
        <w:rPr>
          <w:rStyle w:val="s1"/>
          <w:rFonts w:eastAsia="Times New Roman"/>
          <w:color w:val="000000"/>
        </w:rPr>
        <w:t>Chicken Nugget</w:t>
      </w:r>
    </w:p>
    <w:p w14:paraId="3BB37E53" w14:textId="77777777" w:rsidR="000563B9" w:rsidRPr="000563B9" w:rsidRDefault="000563B9" w:rsidP="000563B9">
      <w:pPr>
        <w:pStyle w:val="li1"/>
        <w:spacing w:before="0" w:beforeAutospacing="0" w:after="0" w:afterAutospacing="0"/>
        <w:ind w:left="720"/>
        <w:rPr>
          <w:rFonts w:eastAsia="Times New Roman"/>
          <w:color w:val="000000"/>
        </w:rPr>
      </w:pPr>
    </w:p>
    <w:p w14:paraId="7D9B4EC5" w14:textId="1E4DE617" w:rsidR="008D6D49" w:rsidRDefault="008D6D49" w:rsidP="008D6D49">
      <w:pPr>
        <w:jc w:val="center"/>
      </w:pPr>
      <w:r>
        <w:t># # #</w:t>
      </w:r>
    </w:p>
    <w:p w14:paraId="2AF8D388" w14:textId="3DB75061" w:rsidR="00EF30FC" w:rsidRDefault="00EF30FC" w:rsidP="000563B9">
      <w:pPr>
        <w:spacing w:line="240" w:lineRule="auto"/>
        <w:jc w:val="center"/>
        <w:rPr>
          <w:rFonts w:ascii="Calibri" w:eastAsia="Proxima Nova" w:hAnsi="Calibri" w:cs="Calibri"/>
          <w:b/>
        </w:rPr>
      </w:pPr>
      <w:r w:rsidRPr="00447BED">
        <w:rPr>
          <w:rFonts w:ascii="Calibri" w:eastAsia="Proxima Nova" w:hAnsi="Calibri" w:cs="Calibri"/>
          <w:b/>
        </w:rPr>
        <w:t>BLUE WATER ROAD TOUR DATES:</w:t>
      </w:r>
    </w:p>
    <w:p w14:paraId="26D7DFC6" w14:textId="77777777" w:rsidR="00EF30FC" w:rsidRPr="00447BED" w:rsidRDefault="00EF30FC" w:rsidP="00EF30FC">
      <w:pPr>
        <w:spacing w:line="240" w:lineRule="auto"/>
        <w:jc w:val="center"/>
        <w:rPr>
          <w:rFonts w:ascii="Calibri" w:eastAsia="Proxima Nova" w:hAnsi="Calibri" w:cs="Calibri"/>
        </w:rPr>
      </w:pPr>
      <w:r>
        <w:rPr>
          <w:rFonts w:ascii="Calibri" w:eastAsia="Proxima Nova" w:hAnsi="Calibri" w:cs="Calibri"/>
          <w:b/>
        </w:rPr>
        <w:t>JULY</w:t>
      </w:r>
    </w:p>
    <w:p w14:paraId="42B080D4" w14:textId="77777777" w:rsidR="00EF30FC" w:rsidRDefault="00EF30FC" w:rsidP="00EF30FC">
      <w:pPr>
        <w:spacing w:line="240" w:lineRule="auto"/>
        <w:jc w:val="center"/>
        <w:rPr>
          <w:rFonts w:ascii="Calibri" w:eastAsia="Proxima Nova" w:hAnsi="Calibri" w:cs="Calibri"/>
        </w:rPr>
      </w:pPr>
      <w:r w:rsidRPr="00447BED">
        <w:rPr>
          <w:rFonts w:ascii="Calibri" w:eastAsia="Proxima Nova" w:hAnsi="Calibri" w:cs="Calibri"/>
        </w:rPr>
        <w:t>30 – Raleigh, NC – Red Hat Amphitheater</w:t>
      </w:r>
    </w:p>
    <w:p w14:paraId="084B0CF3" w14:textId="77777777" w:rsidR="00EF30FC" w:rsidRDefault="00EF30FC" w:rsidP="00EF30FC">
      <w:pPr>
        <w:spacing w:line="240" w:lineRule="auto"/>
        <w:jc w:val="center"/>
        <w:rPr>
          <w:rFonts w:ascii="Calibri" w:eastAsia="Proxima Nova" w:hAnsi="Calibri" w:cs="Calibri"/>
        </w:rPr>
      </w:pPr>
    </w:p>
    <w:p w14:paraId="423C8824" w14:textId="77777777" w:rsidR="00EF30FC" w:rsidRPr="00447BED" w:rsidRDefault="00EF30FC" w:rsidP="00EF30FC">
      <w:pPr>
        <w:spacing w:line="240" w:lineRule="auto"/>
        <w:jc w:val="center"/>
        <w:rPr>
          <w:rFonts w:ascii="Calibri" w:eastAsia="Proxima Nova" w:hAnsi="Calibri" w:cs="Calibri"/>
          <w:b/>
          <w:bCs/>
        </w:rPr>
      </w:pPr>
      <w:r>
        <w:rPr>
          <w:rFonts w:ascii="Calibri" w:eastAsia="Proxima Nova" w:hAnsi="Calibri" w:cs="Calibri"/>
          <w:b/>
          <w:bCs/>
        </w:rPr>
        <w:t>AUGUST</w:t>
      </w:r>
    </w:p>
    <w:p w14:paraId="273F99F5"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01 – Miami, FL – FPL Solar Amphitheater</w:t>
      </w:r>
    </w:p>
    <w:p w14:paraId="4E020D6A"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03 – Atlanta, GA – Coca-Cola Roxy</w:t>
      </w:r>
    </w:p>
    <w:p w14:paraId="3FC98B4D"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05 – Charlotte, NC – Charlotte Metro Credit Union Amphitheatre</w:t>
      </w:r>
    </w:p>
    <w:p w14:paraId="31F1E31D"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07 – Washington, DC – The Anthem</w:t>
      </w:r>
    </w:p>
    <w:p w14:paraId="27A296B8"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09 – New York, NY – Radio City Music Hall</w:t>
      </w:r>
    </w:p>
    <w:p w14:paraId="237CD9C0"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12 – Boston, MA – Leader Bank Pavilion</w:t>
      </w:r>
    </w:p>
    <w:p w14:paraId="07BA6A7A"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13 – Bridgeport, CT – Hartford HealthCare Amphitheater</w:t>
      </w:r>
    </w:p>
    <w:p w14:paraId="159387FD"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15 – Philadelphia, PA – Skyline Stage @ The Mann Center</w:t>
      </w:r>
    </w:p>
    <w:p w14:paraId="57D4BB31"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16 – Pittsburgh, PA – UPMC Events Center</w:t>
      </w:r>
    </w:p>
    <w:p w14:paraId="171E2F2E"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17 – Cincinnati, OH – The Andrew J Brady Music Center</w:t>
      </w:r>
    </w:p>
    <w:p w14:paraId="7C04AC28"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19 – Minneapolis, MN – The Armory</w:t>
      </w:r>
    </w:p>
    <w:p w14:paraId="5A4D806D"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22 – Detroit, MI – Fox Theatre</w:t>
      </w:r>
    </w:p>
    <w:p w14:paraId="6A44C636"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24 – Toronto, ON – Budweiser Stage!</w:t>
      </w:r>
    </w:p>
    <w:p w14:paraId="6B75060B"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26 – Chicago, IL – Byline Bank Aragon Ballroom</w:t>
      </w:r>
    </w:p>
    <w:p w14:paraId="0375BA94"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28 – Indianapolis, IN – TCU Amphitheater at White River State Park</w:t>
      </w:r>
    </w:p>
    <w:p w14:paraId="56836681" w14:textId="77777777" w:rsidR="00EF30FC" w:rsidRDefault="00EF30FC" w:rsidP="00EF30FC">
      <w:pPr>
        <w:spacing w:line="240" w:lineRule="auto"/>
        <w:jc w:val="center"/>
        <w:rPr>
          <w:rFonts w:ascii="Calibri" w:eastAsia="Proxima Nova" w:hAnsi="Calibri" w:cs="Calibri"/>
        </w:rPr>
      </w:pPr>
      <w:r w:rsidRPr="00447BED">
        <w:rPr>
          <w:rFonts w:ascii="Calibri" w:eastAsia="Proxima Nova" w:hAnsi="Calibri" w:cs="Calibri"/>
        </w:rPr>
        <w:t>30 – Houston, TX – Bayou Music Center</w:t>
      </w:r>
    </w:p>
    <w:p w14:paraId="0A00392F" w14:textId="77777777" w:rsidR="00EF30FC" w:rsidRDefault="00EF30FC" w:rsidP="00EF30FC">
      <w:pPr>
        <w:spacing w:line="240" w:lineRule="auto"/>
        <w:jc w:val="center"/>
        <w:rPr>
          <w:rFonts w:ascii="Calibri" w:eastAsia="Proxima Nova" w:hAnsi="Calibri" w:cs="Calibri"/>
        </w:rPr>
      </w:pPr>
    </w:p>
    <w:p w14:paraId="459E7D24" w14:textId="77777777" w:rsidR="00EF30FC" w:rsidRPr="00447BED" w:rsidRDefault="00EF30FC" w:rsidP="00EF30FC">
      <w:pPr>
        <w:spacing w:line="240" w:lineRule="auto"/>
        <w:jc w:val="center"/>
        <w:rPr>
          <w:rFonts w:ascii="Calibri" w:eastAsia="Proxima Nova" w:hAnsi="Calibri" w:cs="Calibri"/>
          <w:b/>
          <w:bCs/>
        </w:rPr>
      </w:pPr>
      <w:r>
        <w:rPr>
          <w:rFonts w:ascii="Calibri" w:eastAsia="Proxima Nova" w:hAnsi="Calibri" w:cs="Calibri"/>
          <w:b/>
          <w:bCs/>
        </w:rPr>
        <w:t>SEPTEMBER</w:t>
      </w:r>
    </w:p>
    <w:p w14:paraId="6C33A957"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01 – Austin, TX – Moody Amphitheater</w:t>
      </w:r>
    </w:p>
    <w:p w14:paraId="14F45197"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03 – Dallas, TX – South Side Ballroom</w:t>
      </w:r>
    </w:p>
    <w:p w14:paraId="7BEABF61"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lastRenderedPageBreak/>
        <w:t>06 – Denver, CO – Fillmore Auditorium</w:t>
      </w:r>
    </w:p>
    <w:p w14:paraId="77BCEEE9"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09 – Las Vegas, NV – The Chelsea @ The Cosmopolitan of Las Vegas</w:t>
      </w:r>
    </w:p>
    <w:p w14:paraId="26265875"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10 – Los Angeles, CA – YouTube Theater</w:t>
      </w:r>
    </w:p>
    <w:p w14:paraId="281C4511"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14 – Phoenix, AZ – Arizona Federal Theatre</w:t>
      </w:r>
    </w:p>
    <w:p w14:paraId="5F92585E"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15 – San Diego, CA – Cal Coast Credit Union Open Air Theatre</w:t>
      </w:r>
    </w:p>
    <w:p w14:paraId="0C54FB06"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17 – Portland, OR – Theater of the Clouds @ Moda Center</w:t>
      </w:r>
    </w:p>
    <w:p w14:paraId="332EC5BC"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18 – Seattle, WA – WAMU Theater</w:t>
      </w:r>
    </w:p>
    <w:p w14:paraId="24648BC0"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21 – Vancouver, BC – PNE Forum!</w:t>
      </w:r>
    </w:p>
    <w:p w14:paraId="4051FF0B" w14:textId="77777777" w:rsidR="00EF30FC" w:rsidRDefault="00EF30FC" w:rsidP="00EF30FC">
      <w:pPr>
        <w:spacing w:line="240" w:lineRule="auto"/>
        <w:jc w:val="center"/>
        <w:rPr>
          <w:rFonts w:ascii="Calibri" w:eastAsia="Proxima Nova" w:hAnsi="Calibri" w:cs="Calibri"/>
        </w:rPr>
      </w:pPr>
      <w:r w:rsidRPr="00447BED">
        <w:rPr>
          <w:rFonts w:ascii="Calibri" w:eastAsia="Proxima Nova" w:hAnsi="Calibri" w:cs="Calibri"/>
        </w:rPr>
        <w:t>30 – Oakland, CA – Oakland Arena</w:t>
      </w:r>
    </w:p>
    <w:p w14:paraId="24B22EFA" w14:textId="77777777" w:rsidR="00EF30FC" w:rsidRDefault="00EF30FC" w:rsidP="00EF30FC">
      <w:pPr>
        <w:spacing w:line="240" w:lineRule="auto"/>
        <w:jc w:val="center"/>
        <w:rPr>
          <w:rFonts w:ascii="Calibri" w:eastAsia="Proxima Nova" w:hAnsi="Calibri" w:cs="Calibri"/>
        </w:rPr>
      </w:pPr>
    </w:p>
    <w:p w14:paraId="62C0E876" w14:textId="77777777" w:rsidR="00EF30FC" w:rsidRPr="00631BF1" w:rsidRDefault="00EF30FC" w:rsidP="00EF30FC">
      <w:pPr>
        <w:spacing w:line="240" w:lineRule="auto"/>
        <w:jc w:val="center"/>
        <w:rPr>
          <w:rFonts w:ascii="Calibri" w:eastAsia="Proxima Nova" w:hAnsi="Calibri" w:cs="Calibri"/>
          <w:b/>
          <w:bCs/>
        </w:rPr>
      </w:pPr>
      <w:r w:rsidRPr="00631BF1">
        <w:rPr>
          <w:rFonts w:ascii="Calibri" w:eastAsia="Proxima Nova" w:hAnsi="Calibri" w:cs="Calibri"/>
          <w:b/>
          <w:bCs/>
        </w:rPr>
        <w:t>OCTOBER</w:t>
      </w:r>
    </w:p>
    <w:p w14:paraId="1DA2E730" w14:textId="77777777" w:rsidR="00EF30FC" w:rsidRPr="00447BED" w:rsidRDefault="00EF30FC" w:rsidP="00EF30FC">
      <w:pPr>
        <w:spacing w:line="240" w:lineRule="auto"/>
        <w:jc w:val="center"/>
        <w:rPr>
          <w:rFonts w:ascii="Calibri" w:eastAsia="Proxima Nova" w:hAnsi="Calibri" w:cs="Calibri"/>
        </w:rPr>
      </w:pPr>
      <w:r w:rsidRPr="00447BED">
        <w:rPr>
          <w:rFonts w:ascii="Calibri" w:eastAsia="Proxima Nova" w:hAnsi="Calibri" w:cs="Calibri"/>
        </w:rPr>
        <w:t>21 – Honolulu, HI – Waikiki Shell*!</w:t>
      </w:r>
    </w:p>
    <w:p w14:paraId="13C9AFC1" w14:textId="4B68FB45" w:rsidR="00EF30FC" w:rsidRPr="008D6D49" w:rsidRDefault="00EF30FC" w:rsidP="008D6D49">
      <w:pPr>
        <w:jc w:val="center"/>
      </w:pPr>
      <w:r>
        <w:t># # #</w:t>
      </w:r>
    </w:p>
    <w:p w14:paraId="4A29D46D" w14:textId="77777777" w:rsidR="008D6D49" w:rsidRDefault="008D6D49" w:rsidP="008D6D49">
      <w:pPr>
        <w:jc w:val="center"/>
        <w:rPr>
          <w:b/>
          <w:bCs/>
        </w:rPr>
      </w:pPr>
      <w:r>
        <w:rPr>
          <w:b/>
          <w:bCs/>
        </w:rPr>
        <w:t>CONNECT WITH RICO NASTY:</w:t>
      </w:r>
    </w:p>
    <w:p w14:paraId="41C732FD" w14:textId="77777777" w:rsidR="008D6D49" w:rsidRDefault="00427123" w:rsidP="008D6D49">
      <w:pPr>
        <w:pStyle w:val="xmsonormal"/>
        <w:jc w:val="center"/>
      </w:pPr>
      <w:hyperlink r:id="rId13" w:tooltip="뷬뿿" w:history="1">
        <w:r w:rsidR="008D6D49">
          <w:rPr>
            <w:rStyle w:val="Hyperlink"/>
          </w:rPr>
          <w:t>WEBSITE</w:t>
        </w:r>
      </w:hyperlink>
      <w:r w:rsidR="008D6D49">
        <w:t xml:space="preserve"> | </w:t>
      </w:r>
      <w:hyperlink r:id="rId14" w:tooltip="뷬뿿" w:history="1">
        <w:r w:rsidR="008D6D49">
          <w:rPr>
            <w:rStyle w:val="Hyperlink"/>
          </w:rPr>
          <w:t>INSTAGRAM</w:t>
        </w:r>
      </w:hyperlink>
      <w:r w:rsidR="008D6D49">
        <w:t xml:space="preserve"> | </w:t>
      </w:r>
      <w:hyperlink r:id="rId15" w:tooltip="뷬뿿" w:history="1">
        <w:r w:rsidR="008D6D49">
          <w:rPr>
            <w:rStyle w:val="Hyperlink"/>
          </w:rPr>
          <w:t>TWITTER</w:t>
        </w:r>
      </w:hyperlink>
      <w:r w:rsidR="008D6D49">
        <w:t xml:space="preserve"> | </w:t>
      </w:r>
      <w:hyperlink r:id="rId16" w:tooltip="뷬뿿" w:history="1">
        <w:r w:rsidR="008D6D49">
          <w:rPr>
            <w:rStyle w:val="Hyperlink"/>
          </w:rPr>
          <w:t>FACEBOOK</w:t>
        </w:r>
      </w:hyperlink>
      <w:r w:rsidR="008D6D49">
        <w:t xml:space="preserve"> | </w:t>
      </w:r>
      <w:hyperlink r:id="rId17" w:tooltip="뷬뿿" w:history="1">
        <w:r w:rsidR="008D6D49">
          <w:rPr>
            <w:rStyle w:val="Hyperlink"/>
          </w:rPr>
          <w:t>YOUTUBE</w:t>
        </w:r>
      </w:hyperlink>
    </w:p>
    <w:p w14:paraId="11FBE223" w14:textId="77777777" w:rsidR="008D6D49" w:rsidRDefault="008D6D49" w:rsidP="008D6D49">
      <w:pPr>
        <w:pStyle w:val="xmsonormal"/>
        <w:jc w:val="center"/>
      </w:pPr>
      <w:r>
        <w:t> </w:t>
      </w:r>
    </w:p>
    <w:p w14:paraId="071F2479" w14:textId="77777777" w:rsidR="008D6D49" w:rsidRDefault="008D6D49" w:rsidP="008D6D49">
      <w:pPr>
        <w:jc w:val="center"/>
        <w:rPr>
          <w:b/>
          <w:bCs/>
        </w:rPr>
      </w:pPr>
      <w:r>
        <w:rPr>
          <w:b/>
          <w:bCs/>
        </w:rPr>
        <w:t>FOR PRESS INQUIRIES, PLEASE CONTACT:</w:t>
      </w:r>
    </w:p>
    <w:p w14:paraId="50C6DB92" w14:textId="77777777" w:rsidR="008D6D49" w:rsidRPr="00A74A74" w:rsidRDefault="008D6D49" w:rsidP="008D6D49">
      <w:pPr>
        <w:jc w:val="center"/>
      </w:pPr>
      <w:r>
        <w:t xml:space="preserve">Ariana White | </w:t>
      </w:r>
      <w:hyperlink r:id="rId18" w:history="1">
        <w:r>
          <w:rPr>
            <w:rStyle w:val="Hyperlink"/>
          </w:rPr>
          <w:t>Ariana.White@atlanticrecords.com</w:t>
        </w:r>
      </w:hyperlink>
    </w:p>
    <w:p w14:paraId="787055F7" w14:textId="77777777" w:rsidR="008D6D49" w:rsidRPr="008D6D49" w:rsidRDefault="008D6D49" w:rsidP="008D6D49">
      <w:pPr>
        <w:jc w:val="center"/>
        <w:rPr>
          <w:b/>
          <w:bCs/>
          <w:sz w:val="24"/>
          <w:szCs w:val="24"/>
        </w:rPr>
      </w:pPr>
    </w:p>
    <w:sectPr w:rsidR="008D6D49" w:rsidRPr="008D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C0577"/>
    <w:multiLevelType w:val="multilevel"/>
    <w:tmpl w:val="BCD01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49"/>
    <w:rsid w:val="000219D7"/>
    <w:rsid w:val="00030A39"/>
    <w:rsid w:val="000563B9"/>
    <w:rsid w:val="000D3FC7"/>
    <w:rsid w:val="001566D5"/>
    <w:rsid w:val="001E4C8B"/>
    <w:rsid w:val="00243D27"/>
    <w:rsid w:val="00290932"/>
    <w:rsid w:val="003507F3"/>
    <w:rsid w:val="00391B19"/>
    <w:rsid w:val="003C335B"/>
    <w:rsid w:val="00427123"/>
    <w:rsid w:val="005B47D3"/>
    <w:rsid w:val="005F58A0"/>
    <w:rsid w:val="006B2DB6"/>
    <w:rsid w:val="008273AB"/>
    <w:rsid w:val="00846218"/>
    <w:rsid w:val="008508D1"/>
    <w:rsid w:val="008D6D49"/>
    <w:rsid w:val="00900678"/>
    <w:rsid w:val="009127C4"/>
    <w:rsid w:val="00A4780C"/>
    <w:rsid w:val="00B8561D"/>
    <w:rsid w:val="00E22B03"/>
    <w:rsid w:val="00EC5E33"/>
    <w:rsid w:val="00EF30FC"/>
    <w:rsid w:val="00F2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582A"/>
  <w15:chartTrackingRefBased/>
  <w15:docId w15:val="{681ECAA6-6004-4563-B8EA-2CD5F7E9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D49"/>
    <w:rPr>
      <w:color w:val="0563C1"/>
      <w:u w:val="single"/>
    </w:rPr>
  </w:style>
  <w:style w:type="paragraph" w:customStyle="1" w:styleId="xmsonormal">
    <w:name w:val="x_msonormal"/>
    <w:basedOn w:val="Normal"/>
    <w:rsid w:val="008D6D49"/>
    <w:pPr>
      <w:spacing w:after="0" w:line="240" w:lineRule="auto"/>
    </w:pPr>
    <w:rPr>
      <w:rFonts w:ascii="Calibri" w:hAnsi="Calibri" w:cs="Calibri"/>
      <w:lang w:eastAsia="ko-KR"/>
    </w:rPr>
  </w:style>
  <w:style w:type="character" w:styleId="UnresolvedMention">
    <w:name w:val="Unresolved Mention"/>
    <w:basedOn w:val="DefaultParagraphFont"/>
    <w:uiPriority w:val="99"/>
    <w:semiHidden/>
    <w:unhideWhenUsed/>
    <w:rsid w:val="001566D5"/>
    <w:rPr>
      <w:color w:val="605E5C"/>
      <w:shd w:val="clear" w:color="auto" w:fill="E1DFDD"/>
    </w:rPr>
  </w:style>
  <w:style w:type="paragraph" w:customStyle="1" w:styleId="li1">
    <w:name w:val="li1"/>
    <w:basedOn w:val="Normal"/>
    <w:rsid w:val="00E22B03"/>
    <w:pPr>
      <w:spacing w:before="100" w:beforeAutospacing="1" w:after="100" w:afterAutospacing="1" w:line="240" w:lineRule="auto"/>
    </w:pPr>
    <w:rPr>
      <w:rFonts w:ascii="Calibri" w:hAnsi="Calibri" w:cs="Calibri"/>
    </w:rPr>
  </w:style>
  <w:style w:type="character" w:customStyle="1" w:styleId="s1">
    <w:name w:val="s1"/>
    <w:basedOn w:val="DefaultParagraphFont"/>
    <w:rsid w:val="00E22B03"/>
  </w:style>
  <w:style w:type="character" w:customStyle="1" w:styleId="spelle">
    <w:name w:val="spelle"/>
    <w:basedOn w:val="DefaultParagraphFont"/>
    <w:rsid w:val="00E22B03"/>
  </w:style>
  <w:style w:type="character" w:customStyle="1" w:styleId="apple-converted-space">
    <w:name w:val="apple-converted-space"/>
    <w:basedOn w:val="DefaultParagraphFont"/>
    <w:rsid w:val="00E2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onasty.lnk.to/LasRuinas" TargetMode="External"/><Relationship Id="rId13" Type="http://schemas.openxmlformats.org/officeDocument/2006/relationships/hyperlink" Target="https://nam04.safelinks.protection.outlook.com/?url=http%3A%2F%2Friconastymusic.com%2F&amp;data=05%7C01%7CChevon.DeShields%40atlanticrecords.com%7Cc972bd76b7244e9161af08da4edf6236%7C8367939002ec4ba1ad3d69da3fdd637e%7C0%7C0%7C637909018574969165%7CUnknown%7CTWFpbGZsb3d8eyJWIjoiMC4wLjAwMDAiLCJQIjoiV2luMzIiLCJBTiI6Ik1haWwiLCJXVCI6Mn0%3D%7C3000%7C%7C%7C&amp;sdata=F5Nl0XyM2khzt%2FrEVrzvMwesdkAnGMT3MrRHjmCfZ%2FQ%3D&amp;reserved=0" TargetMode="External"/><Relationship Id="rId18" Type="http://schemas.openxmlformats.org/officeDocument/2006/relationships/hyperlink" Target="mailto:Ariana.White@atlanticrecord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3A%2F%2Fwww.riconastymusic.com%2F&amp;data=05%7C01%7CChevon.DeShields%40atlanticrecords.com%7Ca3c1c0989cae4efb82f508da68d36822%7C8367939002ec4ba1ad3d69da3fdd637e%7C0%7C0%7C637937554450529052%7CUnknown%7CTWFpbGZsb3d8eyJWIjoiMC4wLjAwMDAiLCJQIjoiV2luMzIiLCJBTiI6Ik1haWwiLCJXVCI6Mn0%3D%7C3000%7C%7C%7C&amp;sdata=r198Uo25C7P4WHq8Jimn%2FbdHg%2FUp5xGHVYXerkcppu8%3D&amp;reserved=0" TargetMode="External"/><Relationship Id="rId17" Type="http://schemas.openxmlformats.org/officeDocument/2006/relationships/hyperlink" Target="https://nam04.safelinks.protection.outlook.com/?url=https%3A%2F%2Fwww.youtube.com%2Fc%2FRicoNasty%2Ffeatured&amp;data=05%7C01%7CChevon.DeShields%40atlanticrecords.com%7Cc972bd76b7244e9161af08da4edf6236%7C8367939002ec4ba1ad3d69da3fdd637e%7C0%7C0%7C637909018574969165%7CUnknown%7CTWFpbGZsb3d8eyJWIjoiMC4wLjAwMDAiLCJQIjoiV2luMzIiLCJBTiI6Ik1haWwiLCJXVCI6Mn0%3D%7C3000%7C%7C%7C&amp;sdata=c6aMsgjeF2KGxTUKvgRBSavszi98RmKFRflCyAFgpno%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facebook.com%2FOfficialRico&amp;data=05%7C01%7CChevon.DeShields%40atlanticrecords.com%7Cc972bd76b7244e9161af08da4edf6236%7C8367939002ec4ba1ad3d69da3fdd637e%7C0%7C0%7C637909018574969165%7CUnknown%7CTWFpbGZsb3d8eyJWIjoiMC4wLjAwMDAiLCJQIjoiV2luMzIiLCJBTiI6Ik1haWwiLCJXVCI6Mn0%3D%7C3000%7C%7C%7C&amp;sdata=IW2Nmst3ZprbFH19rQvgmBwjp9ohYPbGaPCghVMTbXk%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iconasty.lnk.to/LasRuinas" TargetMode="External"/><Relationship Id="rId5" Type="http://schemas.openxmlformats.org/officeDocument/2006/relationships/styles" Target="styles.xml"/><Relationship Id="rId15" Type="http://schemas.openxmlformats.org/officeDocument/2006/relationships/hyperlink" Target="https://nam04.safelinks.protection.outlook.com/?url=https%3A%2F%2Ftwitter.com%2Frico_nastyy&amp;data=05%7C01%7CChevon.DeShields%40atlanticrecords.com%7Cc972bd76b7244e9161af08da4edf6236%7C8367939002ec4ba1ad3d69da3fdd637e%7C0%7C0%7C637909018574969165%7CUnknown%7CTWFpbGZsb3d8eyJWIjoiMC4wLjAwMDAiLCJQIjoiV2luMzIiLCJBTiI6Ik1haWwiLCJXVCI6Mn0%3D%7C3000%7C%7C%7C&amp;sdata=3P1JtZfboCQ869TtfEJggwheZQq1bJmzFVfVcgMWfeM%3D&amp;reserved=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FljkK5_GWTA" TargetMode="External"/><Relationship Id="rId14" Type="http://schemas.openxmlformats.org/officeDocument/2006/relationships/hyperlink" Target="https://nam04.safelinks.protection.outlook.com/?url=http%3A%2F%2Finstagram.com%2Friconasty&amp;data=05%7C01%7CChevon.DeShields%40atlanticrecords.com%7Cc972bd76b7244e9161af08da4edf6236%7C8367939002ec4ba1ad3d69da3fdd637e%7C0%7C0%7C637909018574969165%7CUnknown%7CTWFpbGZsb3d8eyJWIjoiMC4wLjAwMDAiLCJQIjoiV2luMzIiLCJBTiI6Ik1haWwiLCJXVCI6Mn0%3D%7C3000%7C%7C%7C&amp;sdata=TL1SeBMURt9IGydSQvfX0DLtBk0WEMrVeGj0YgrzbW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DC6C1-F135-4E56-9E65-30BB3AE2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7079A-25CA-493F-A1CD-E0484230C2E6}">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1DEBF872-E9E7-4A69-9FE0-7777A8456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26</cp:revision>
  <dcterms:created xsi:type="dcterms:W3CDTF">2022-07-13T14:43:00Z</dcterms:created>
  <dcterms:modified xsi:type="dcterms:W3CDTF">2022-07-18T15:39:00Z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