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8537" w14:textId="55075BFB" w:rsidR="0067795E" w:rsidRDefault="0067795E" w:rsidP="0067795E">
      <w:pPr>
        <w:rPr>
          <w:color w:val="000000"/>
        </w:rPr>
      </w:pPr>
      <w:r>
        <w:rPr>
          <w:b/>
          <w:color w:val="000000"/>
        </w:rPr>
        <w:t xml:space="preserve">Ben Abraham </w:t>
      </w:r>
      <w:r>
        <w:rPr>
          <w:bCs/>
          <w:color w:val="000000"/>
        </w:rPr>
        <w:t>is an a</w:t>
      </w:r>
      <w:r>
        <w:t xml:space="preserve">ward-winning Australian-born, LA-based </w:t>
      </w:r>
      <w:r>
        <w:rPr>
          <w:color w:val="000000"/>
        </w:rPr>
        <w:t xml:space="preserve">singer/songwriter whose forthcoming sophomore album </w:t>
      </w:r>
      <w:r>
        <w:rPr>
          <w:b/>
          <w:bCs/>
          <w:i/>
          <w:iCs/>
          <w:color w:val="000000"/>
        </w:rPr>
        <w:t>Friendly Fire</w:t>
      </w:r>
      <w:r>
        <w:rPr>
          <w:color w:val="000000"/>
        </w:rPr>
        <w:t xml:space="preserve"> is due out </w:t>
      </w:r>
      <w:r w:rsidR="00DF2178">
        <w:rPr>
          <w:color w:val="000000"/>
        </w:rPr>
        <w:t>March 11, 2022</w:t>
      </w:r>
      <w:r>
        <w:rPr>
          <w:color w:val="000000"/>
        </w:rPr>
        <w:t xml:space="preserve"> on </w:t>
      </w:r>
      <w:r>
        <w:rPr>
          <w:b/>
          <w:bCs/>
          <w:color w:val="000000"/>
        </w:rPr>
        <w:t xml:space="preserve">Atlantic Records </w:t>
      </w:r>
      <w:r>
        <w:rPr>
          <w:color w:val="000000"/>
        </w:rPr>
        <w:t xml:space="preserve">(pre-order </w:t>
      </w:r>
      <w:hyperlink r:id="rId7" w:history="1">
        <w:r>
          <w:rPr>
            <w:rStyle w:val="Hyperlink"/>
            <w:b/>
            <w:bCs/>
          </w:rPr>
          <w:t>here</w:t>
        </w:r>
      </w:hyperlink>
      <w:r>
        <w:rPr>
          <w:color w:val="000000"/>
        </w:rPr>
        <w:t xml:space="preserve">). </w:t>
      </w:r>
    </w:p>
    <w:p w14:paraId="2A187ACE" w14:textId="77777777" w:rsidR="0067795E" w:rsidRDefault="0067795E" w:rsidP="0067795E">
      <w:pPr>
        <w:rPr>
          <w:color w:val="000000"/>
        </w:rPr>
      </w:pPr>
    </w:p>
    <w:p w14:paraId="082BF300" w14:textId="77777777" w:rsidR="0067795E" w:rsidRDefault="0067795E" w:rsidP="0067795E">
      <w:pPr>
        <w:rPr>
          <w:color w:val="000000"/>
        </w:rPr>
      </w:pPr>
      <w:r>
        <w:rPr>
          <w:color w:val="000000"/>
        </w:rPr>
        <w:t xml:space="preserve">His debut LP </w:t>
      </w:r>
      <w:r>
        <w:rPr>
          <w:b/>
          <w:i/>
          <w:iCs/>
          <w:color w:val="000000"/>
        </w:rPr>
        <w:t>Sirens</w:t>
      </w:r>
      <w:r>
        <w:rPr>
          <w:color w:val="000000"/>
        </w:rPr>
        <w:t xml:space="preserve"> was initially self-released in 2014, earning widespread critical praise and leading to a 2016 reissue via indie label Secretly Canadian. Featuring appearances from Sara Bareilles and Gotye, the album was hailed by the </w:t>
      </w:r>
      <w:r>
        <w:rPr>
          <w:b/>
        </w:rPr>
        <w:t xml:space="preserve">New York Times </w:t>
      </w:r>
      <w:r>
        <w:rPr>
          <w:color w:val="000000"/>
        </w:rPr>
        <w:t>as “</w:t>
      </w:r>
      <w:r>
        <w:rPr>
          <w:b/>
          <w:i/>
          <w:color w:val="000000"/>
        </w:rPr>
        <w:t>a debut of remarkable depth</w:t>
      </w:r>
      <w:r>
        <w:rPr>
          <w:b/>
          <w:color w:val="000000"/>
        </w:rPr>
        <w:t>.</w:t>
      </w:r>
      <w:r>
        <w:rPr>
          <w:color w:val="000000"/>
        </w:rPr>
        <w:t xml:space="preserve">” </w:t>
      </w:r>
    </w:p>
    <w:p w14:paraId="19160964" w14:textId="77777777" w:rsidR="0067795E" w:rsidRDefault="0067795E" w:rsidP="0067795E">
      <w:pPr>
        <w:rPr>
          <w:color w:val="000000"/>
        </w:rPr>
      </w:pPr>
    </w:p>
    <w:p w14:paraId="7D72F241" w14:textId="77777777" w:rsidR="0067795E" w:rsidRDefault="0067795E" w:rsidP="0067795E">
      <w:pPr>
        <w:jc w:val="both"/>
        <w:rPr>
          <w:color w:val="000000"/>
        </w:rPr>
      </w:pPr>
      <w:r>
        <w:rPr>
          <w:color w:val="000000"/>
        </w:rPr>
        <w:t xml:space="preserve">That album catalyzed his career as an in-demand songwriter – including co-writing </w:t>
      </w:r>
      <w:r>
        <w:rPr>
          <w:b/>
          <w:color w:val="000000"/>
        </w:rPr>
        <w:t>Kesha</w:t>
      </w:r>
      <w:r>
        <w:rPr>
          <w:color w:val="000000"/>
        </w:rPr>
        <w:t xml:space="preserve">’s </w:t>
      </w:r>
      <w:r>
        <w:rPr>
          <w:b/>
          <w:color w:val="000000"/>
        </w:rPr>
        <w:t>RIAA-certified double-platinum</w:t>
      </w:r>
      <w:r>
        <w:rPr>
          <w:color w:val="000000"/>
        </w:rPr>
        <w:t xml:space="preserve">, </w:t>
      </w:r>
      <w:r>
        <w:rPr>
          <w:b/>
          <w:color w:val="000000"/>
        </w:rPr>
        <w:t>Grammy Award-winning</w:t>
      </w:r>
      <w:r>
        <w:rPr>
          <w:color w:val="000000"/>
        </w:rPr>
        <w:t xml:space="preserve"> smash hit “</w:t>
      </w:r>
      <w:r>
        <w:rPr>
          <w:b/>
          <w:color w:val="000000"/>
        </w:rPr>
        <w:t>Praying</w:t>
      </w:r>
      <w:r>
        <w:rPr>
          <w:color w:val="000000"/>
        </w:rPr>
        <w:t xml:space="preserve">.” His songwriting credits also include tracks with </w:t>
      </w:r>
      <w:r>
        <w:rPr>
          <w:b/>
          <w:bCs/>
          <w:color w:val="000000"/>
        </w:rPr>
        <w:t>Gallant</w:t>
      </w:r>
      <w:r>
        <w:rPr>
          <w:color w:val="000000"/>
        </w:rPr>
        <w:t xml:space="preserve">, </w:t>
      </w:r>
      <w:r>
        <w:rPr>
          <w:b/>
          <w:color w:val="000000"/>
        </w:rPr>
        <w:t>Demi Lovato</w:t>
      </w:r>
      <w:r>
        <w:rPr>
          <w:color w:val="000000"/>
        </w:rPr>
        <w:t xml:space="preserve">, </w:t>
      </w:r>
      <w:r>
        <w:rPr>
          <w:b/>
          <w:color w:val="000000"/>
        </w:rPr>
        <w:t>The Chicks</w:t>
      </w:r>
      <w:r>
        <w:rPr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Wrabel</w:t>
      </w:r>
      <w:proofErr w:type="spellEnd"/>
      <w:r>
        <w:rPr>
          <w:color w:val="000000"/>
        </w:rPr>
        <w:t xml:space="preserve">, and more. </w:t>
      </w:r>
    </w:p>
    <w:p w14:paraId="3DC498E8" w14:textId="77777777" w:rsidR="0067795E" w:rsidRDefault="0067795E" w:rsidP="0067795E">
      <w:pPr>
        <w:jc w:val="both"/>
        <w:rPr>
          <w:color w:val="000000"/>
        </w:rPr>
      </w:pPr>
    </w:p>
    <w:p w14:paraId="3A2AC856" w14:textId="77777777" w:rsidR="0067795E" w:rsidRDefault="0067795E" w:rsidP="0067795E">
      <w:pPr>
        <w:jc w:val="both"/>
        <w:rPr>
          <w:rFonts w:asciiTheme="minorHAnsi" w:hAnsiTheme="minorHAnsi" w:cstheme="minorBidi"/>
          <w:color w:val="000000"/>
        </w:rPr>
      </w:pPr>
      <w:r>
        <w:rPr>
          <w:color w:val="000000"/>
        </w:rPr>
        <w:t xml:space="preserve">With his earlier live experience including touring with country legend </w:t>
      </w:r>
      <w:r>
        <w:rPr>
          <w:b/>
          <w:color w:val="000000"/>
        </w:rPr>
        <w:t>Emmylou Harris</w:t>
      </w:r>
      <w:r>
        <w:rPr>
          <w:color w:val="000000"/>
        </w:rPr>
        <w:t xml:space="preserve">, Abraham also supported Grammy, Tony, and Emmy Award-winner </w:t>
      </w:r>
      <w:r>
        <w:rPr>
          <w:b/>
          <w:color w:val="000000"/>
        </w:rPr>
        <w:t>Ben Platt</w:t>
      </w:r>
      <w:r>
        <w:rPr>
          <w:color w:val="000000"/>
        </w:rPr>
        <w:t xml:space="preserve"> on his 2019 headline tour – a North American run that followed Abraham’s co-writing several songs on Platt’s debut solo album, </w:t>
      </w:r>
      <w:r>
        <w:rPr>
          <w:b/>
          <w:i/>
          <w:iCs/>
          <w:color w:val="000000"/>
        </w:rPr>
        <w:t>Sing to Me Instead</w:t>
      </w:r>
      <w:r>
        <w:rPr>
          <w:color w:val="000000"/>
        </w:rPr>
        <w:t>.</w:t>
      </w:r>
    </w:p>
    <w:p w14:paraId="3BC02998" w14:textId="77777777" w:rsidR="001A5607" w:rsidRDefault="001A5607"/>
    <w:sectPr w:rsidR="001A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5E"/>
    <w:rsid w:val="00185E9F"/>
    <w:rsid w:val="001A5607"/>
    <w:rsid w:val="0067795E"/>
    <w:rsid w:val="00DF2178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9ACD"/>
  <w15:chartTrackingRefBased/>
  <w15:docId w15:val="{7989BB78-DB41-42AF-8E5F-4BDD44A7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9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7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enabraham.lnk.to/FriendlyFireP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41EF6B-1928-44CC-8D84-45CF0C5DF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0BB44-3A6A-4A6D-B2FE-28052819B9BF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B95F8F90-0440-4AC2-9BFB-A71579248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4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Kober, Libby</dc:creator>
  <cp:keywords/>
  <dc:description/>
  <cp:lastModifiedBy>Newman, Charlotte</cp:lastModifiedBy>
  <cp:revision>2</cp:revision>
  <dcterms:created xsi:type="dcterms:W3CDTF">2022-08-04T19:30:00Z</dcterms:created>
  <dcterms:modified xsi:type="dcterms:W3CDTF">2022-08-04T19:30:00Z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