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F0DCE" w14:textId="77777777" w:rsidR="00383FC2" w:rsidRDefault="00B6004D">
      <w:pPr>
        <w:jc w:val="center"/>
        <w:rPr>
          <w:sz w:val="46"/>
          <w:szCs w:val="46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84802C8" wp14:editId="6D9F69BA">
            <wp:extent cx="5943600" cy="1409700"/>
            <wp:effectExtent l="0" t="0" r="0" b="0"/>
            <wp:docPr id="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A18529" w14:textId="77777777" w:rsidR="00383FC2" w:rsidRDefault="00383FC2">
      <w:pPr>
        <w:jc w:val="center"/>
        <w:rPr>
          <w:sz w:val="14"/>
          <w:szCs w:val="14"/>
        </w:rPr>
      </w:pPr>
    </w:p>
    <w:p w14:paraId="717E29E4" w14:textId="77777777" w:rsidR="00383FC2" w:rsidRDefault="00B6004D">
      <w:pPr>
        <w:jc w:val="center"/>
        <w:rPr>
          <w:b/>
          <w:i/>
          <w:sz w:val="30"/>
          <w:szCs w:val="30"/>
        </w:rPr>
      </w:pPr>
      <w:r>
        <w:rPr>
          <w:b/>
          <w:sz w:val="30"/>
          <w:szCs w:val="30"/>
        </w:rPr>
        <w:t xml:space="preserve">COLDPLAY MARK TWENTIETH ANNIVERSARY OF THEIR SECOND ALBUM </w:t>
      </w:r>
      <w:r>
        <w:rPr>
          <w:b/>
          <w:i/>
          <w:sz w:val="30"/>
          <w:szCs w:val="30"/>
        </w:rPr>
        <w:t xml:space="preserve">A RUSH OF BLOOD TO THE HEAD </w:t>
      </w:r>
      <w:r>
        <w:rPr>
          <w:b/>
          <w:sz w:val="30"/>
          <w:szCs w:val="30"/>
        </w:rPr>
        <w:t xml:space="preserve">WITH RELEASE OF 4K UPGRADE OF </w:t>
      </w:r>
      <w:r>
        <w:rPr>
          <w:b/>
          <w:i/>
          <w:sz w:val="30"/>
          <w:szCs w:val="30"/>
        </w:rPr>
        <w:t>THE SCIENTIST</w:t>
      </w:r>
      <w:r>
        <w:rPr>
          <w:b/>
          <w:sz w:val="30"/>
          <w:szCs w:val="30"/>
        </w:rPr>
        <w:t xml:space="preserve"> VIDEO</w:t>
      </w:r>
    </w:p>
    <w:p w14:paraId="101A1248" w14:textId="77777777" w:rsidR="00383FC2" w:rsidRDefault="00383FC2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533C10C6" w14:textId="77777777" w:rsidR="00383FC2" w:rsidRDefault="00B6004D">
      <w:pPr>
        <w:spacing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sz w:val="24"/>
          <w:szCs w:val="24"/>
        </w:rPr>
        <w:drawing>
          <wp:inline distT="114300" distB="114300" distL="114300" distR="114300" wp14:anchorId="17A7F1D2" wp14:editId="20F4B279">
            <wp:extent cx="5943600" cy="3340100"/>
            <wp:effectExtent l="0" t="0" r="0" b="0"/>
            <wp:docPr id="2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5C53BF" w14:textId="77777777" w:rsidR="00383FC2" w:rsidRDefault="00383FC2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6B059BBA" w14:textId="77777777" w:rsidR="00383FC2" w:rsidRDefault="00B6004D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Today, 26 August, marks exactly twenty years since Coldplay released their second album, </w:t>
      </w: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A Rush </w:t>
      </w:r>
      <w:proofErr w:type="gramStart"/>
      <w:r>
        <w:rPr>
          <w:rFonts w:ascii="Helvetica Neue" w:eastAsia="Helvetica Neue" w:hAnsi="Helvetica Neue" w:cs="Helvetica Neue"/>
          <w:b/>
          <w:sz w:val="24"/>
          <w:szCs w:val="24"/>
        </w:rPr>
        <w:t>Of</w:t>
      </w:r>
      <w:proofErr w:type="gramEnd"/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 Blood To The Head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. The </w:t>
      </w:r>
      <w:proofErr w:type="gramStart"/>
      <w:r>
        <w:rPr>
          <w:rFonts w:ascii="Helvetica Neue" w:eastAsia="Helvetica Neue" w:hAnsi="Helvetica Neue" w:cs="Helvetica Neue"/>
          <w:sz w:val="24"/>
          <w:szCs w:val="24"/>
        </w:rPr>
        <w:t>multi Grammy</w:t>
      </w:r>
      <w:proofErr w:type="gramEnd"/>
      <w:r>
        <w:rPr>
          <w:rFonts w:ascii="Helvetica Neue" w:eastAsia="Helvetica Neue" w:hAnsi="Helvetica Neue" w:cs="Helvetica Neue"/>
          <w:sz w:val="24"/>
          <w:szCs w:val="24"/>
        </w:rPr>
        <w:t>-winning number one album has since sold over 17 million copies worldwide.</w:t>
      </w:r>
    </w:p>
    <w:p w14:paraId="51342A80" w14:textId="77777777" w:rsidR="00383FC2" w:rsidRDefault="00383FC2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594F5B1F" w14:textId="77777777" w:rsidR="00383FC2" w:rsidRDefault="00B6004D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To mark the anniversary, the band have release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d an upgraded 4K version of the iconic Jamie Thraves-directed video for </w:t>
      </w:r>
      <w:r>
        <w:rPr>
          <w:rFonts w:ascii="Helvetica Neue" w:eastAsia="Helvetica Neue" w:hAnsi="Helvetica Neue" w:cs="Helvetica Neue"/>
          <w:b/>
          <w:sz w:val="24"/>
          <w:szCs w:val="24"/>
        </w:rPr>
        <w:t>The Scientist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, which has been restored and re-graded from the original 35mm film rushes. </w:t>
      </w:r>
    </w:p>
    <w:p w14:paraId="5467A04F" w14:textId="77777777" w:rsidR="00383FC2" w:rsidRDefault="00383FC2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267DCDB1" w14:textId="77777777" w:rsidR="00383FC2" w:rsidRDefault="00B6004D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The 4K version is available to watch now on The Scientist’s original YouTube link - where the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video has already accumulated more than 1 billion views - at </w:t>
      </w:r>
      <w:hyperlink r:id="rId7">
        <w:r>
          <w:rPr>
            <w:rFonts w:ascii="Helvetica Neue" w:eastAsia="Helvetica Neue" w:hAnsi="Helvetica Neue" w:cs="Helvetica Neue"/>
            <w:color w:val="1155CC"/>
            <w:sz w:val="24"/>
            <w:szCs w:val="24"/>
            <w:u w:val="single"/>
          </w:rPr>
          <w:t>youtu.be/RB-RcX5DS5A</w:t>
        </w:r>
      </w:hyperlink>
      <w:r>
        <w:rPr>
          <w:rFonts w:ascii="Helvetica Neue" w:eastAsia="Helvetica Neue" w:hAnsi="Helvetica Neue" w:cs="Helvetica Neue"/>
          <w:sz w:val="24"/>
          <w:szCs w:val="24"/>
        </w:rPr>
        <w:t xml:space="preserve">. </w:t>
      </w:r>
    </w:p>
    <w:p w14:paraId="4348D4B8" w14:textId="77777777" w:rsidR="00383FC2" w:rsidRDefault="00383FC2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5C157361" w14:textId="77777777" w:rsidR="00383FC2" w:rsidRDefault="00B6004D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The entire album</w:t>
      </w: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- which featured the singles In </w:t>
      </w:r>
      <w:r>
        <w:rPr>
          <w:rFonts w:ascii="Helvetica Neue" w:eastAsia="Helvetica Neue" w:hAnsi="Helvetica Neue" w:cs="Helvetica Neue"/>
          <w:b/>
          <w:sz w:val="24"/>
          <w:szCs w:val="24"/>
        </w:rPr>
        <w:t>My Place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, </w:t>
      </w:r>
      <w:r>
        <w:rPr>
          <w:rFonts w:ascii="Helvetica Neue" w:eastAsia="Helvetica Neue" w:hAnsi="Helvetica Neue" w:cs="Helvetica Neue"/>
          <w:b/>
          <w:sz w:val="24"/>
          <w:szCs w:val="24"/>
        </w:rPr>
        <w:t>The Scientist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, </w:t>
      </w:r>
      <w:r>
        <w:rPr>
          <w:rFonts w:ascii="Helvetica Neue" w:eastAsia="Helvetica Neue" w:hAnsi="Helvetica Neue" w:cs="Helvetica Neue"/>
          <w:b/>
          <w:sz w:val="24"/>
          <w:szCs w:val="24"/>
        </w:rPr>
        <w:t>Clocks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and </w:t>
      </w: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God Put </w:t>
      </w:r>
      <w:proofErr w:type="gramStart"/>
      <w:r>
        <w:rPr>
          <w:rFonts w:ascii="Helvetica Neue" w:eastAsia="Helvetica Neue" w:hAnsi="Helvetica Neue" w:cs="Helvetica Neue"/>
          <w:b/>
          <w:sz w:val="24"/>
          <w:szCs w:val="24"/>
        </w:rPr>
        <w:t>A</w:t>
      </w:r>
      <w:proofErr w:type="gramEnd"/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 Smile Upon Your Face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- has 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also been newly mixed for Dolby Atmos. The Dolby Atmos version is available to listen now on Apple Music, Amazon and TIDAL. </w:t>
      </w:r>
    </w:p>
    <w:p w14:paraId="3DF83697" w14:textId="77777777" w:rsidR="00383FC2" w:rsidRDefault="00383FC2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76531D56" w14:textId="77777777" w:rsidR="00383FC2" w:rsidRDefault="00B6004D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Coldplay have also contributed memories about the album and its recording to Spotify, which can be viewed over on the band’s </w:t>
      </w:r>
      <w:hyperlink r:id="rId8">
        <w:r>
          <w:rPr>
            <w:rFonts w:ascii="Helvetica Neue" w:eastAsia="Helvetica Neue" w:hAnsi="Helvetica Neue" w:cs="Helvetica Neue"/>
            <w:color w:val="1155CC"/>
            <w:sz w:val="24"/>
            <w:szCs w:val="24"/>
            <w:u w:val="single"/>
          </w:rPr>
          <w:t>This Is Coldplay</w:t>
        </w:r>
      </w:hyperlink>
      <w:r>
        <w:rPr>
          <w:rFonts w:ascii="Helvetica Neue" w:eastAsia="Helvetica Neue" w:hAnsi="Helvetica Neue" w:cs="Helvetica Neue"/>
          <w:sz w:val="24"/>
          <w:szCs w:val="24"/>
        </w:rPr>
        <w:t xml:space="preserve"> playlist. </w:t>
      </w:r>
    </w:p>
    <w:p w14:paraId="6D996E51" w14:textId="77777777" w:rsidR="00383FC2" w:rsidRDefault="00383FC2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3229FFDB" w14:textId="77777777" w:rsidR="00383FC2" w:rsidRDefault="00B6004D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On its release, </w:t>
      </w: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A Rush Of Blood To The Head 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was described by NME as </w:t>
      </w:r>
      <w:r>
        <w:rPr>
          <w:rFonts w:ascii="Helvetica Neue" w:eastAsia="Helvetica Neue" w:hAnsi="Helvetica Neue" w:cs="Helvetica Neue"/>
          <w:b/>
          <w:sz w:val="24"/>
          <w:szCs w:val="24"/>
        </w:rPr>
        <w:t>“an album of outstanding natural beauty”</w:t>
      </w:r>
      <w:r>
        <w:rPr>
          <w:rFonts w:ascii="Helvetica Neue" w:eastAsia="Helvetica Neue" w:hAnsi="Helvetica Neue" w:cs="Helvetica Neue"/>
          <w:sz w:val="24"/>
          <w:szCs w:val="24"/>
        </w:rPr>
        <w:t>, with Rolling Stone call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ing it </w:t>
      </w:r>
      <w:r>
        <w:rPr>
          <w:rFonts w:ascii="Helvetica Neue" w:eastAsia="Helvetica Neue" w:hAnsi="Helvetica Neue" w:cs="Helvetica Neue"/>
          <w:b/>
          <w:sz w:val="24"/>
          <w:szCs w:val="24"/>
        </w:rPr>
        <w:t>“first rate”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and Q presciently hailing it as </w:t>
      </w: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“a collection of vastly moving songs that will render stadiums as intimate as bedrooms” 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(as has proven to the the case when the band play songs from the album on their current </w:t>
      </w:r>
      <w:hyperlink r:id="rId9">
        <w:r>
          <w:rPr>
            <w:rFonts w:ascii="Helvetica Neue" w:eastAsia="Helvetica Neue" w:hAnsi="Helvetica Neue" w:cs="Helvetica Neue"/>
            <w:color w:val="1155CC"/>
            <w:sz w:val="24"/>
            <w:szCs w:val="24"/>
            <w:u w:val="single"/>
          </w:rPr>
          <w:t>Music Of The Spheres World Tour</w:t>
        </w:r>
      </w:hyperlink>
      <w:r>
        <w:rPr>
          <w:rFonts w:ascii="Helvetica Neue" w:eastAsia="Helvetica Neue" w:hAnsi="Helvetica Neue" w:cs="Helvetica Neue"/>
          <w:sz w:val="24"/>
          <w:szCs w:val="24"/>
        </w:rPr>
        <w:t xml:space="preserve">). </w:t>
      </w:r>
    </w:p>
    <w:p w14:paraId="104933BA" w14:textId="77777777" w:rsidR="00383FC2" w:rsidRDefault="00383FC2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63521EC4" w14:textId="77777777" w:rsidR="00383FC2" w:rsidRDefault="00B6004D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A Rush </w:t>
      </w:r>
      <w:proofErr w:type="gramStart"/>
      <w:r>
        <w:rPr>
          <w:rFonts w:ascii="Helvetica Neue" w:eastAsia="Helvetica Neue" w:hAnsi="Helvetica Neue" w:cs="Helvetica Neue"/>
          <w:b/>
          <w:sz w:val="24"/>
          <w:szCs w:val="24"/>
        </w:rPr>
        <w:t>Of</w:t>
      </w:r>
      <w:proofErr w:type="gramEnd"/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 Blood To The Head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can be </w:t>
      </w:r>
      <w:hyperlink r:id="rId10">
        <w:r>
          <w:rPr>
            <w:rFonts w:ascii="Helvetica Neue" w:eastAsia="Helvetica Neue" w:hAnsi="Helvetica Neue" w:cs="Helvetica Neue"/>
            <w:color w:val="1155CC"/>
            <w:sz w:val="24"/>
            <w:szCs w:val="24"/>
            <w:u w:val="single"/>
          </w:rPr>
          <w:t>streamed / downloaded here</w:t>
        </w:r>
      </w:hyperlink>
      <w:r>
        <w:rPr>
          <w:rFonts w:ascii="Helvetica Neue" w:eastAsia="Helvetica Neue" w:hAnsi="Helvetica Neue" w:cs="Helvetica Neue"/>
          <w:sz w:val="24"/>
          <w:szCs w:val="24"/>
        </w:rPr>
        <w:t xml:space="preserve">. Its tracklisting is as follows: </w:t>
      </w:r>
    </w:p>
    <w:p w14:paraId="607327E2" w14:textId="77777777" w:rsidR="00383FC2" w:rsidRDefault="00383FC2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3CCDEB68" w14:textId="77777777" w:rsidR="00383FC2" w:rsidRDefault="00B6004D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Politik</w:t>
      </w:r>
      <w:r>
        <w:rPr>
          <w:rFonts w:ascii="Helvetica Neue" w:eastAsia="Helvetica Neue" w:hAnsi="Helvetica Neue" w:cs="Helvetica Neue"/>
          <w:sz w:val="24"/>
          <w:szCs w:val="24"/>
        </w:rPr>
        <w:tab/>
      </w:r>
    </w:p>
    <w:p w14:paraId="42CCDA9C" w14:textId="77777777" w:rsidR="00383FC2" w:rsidRDefault="00B6004D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In My Place</w:t>
      </w:r>
    </w:p>
    <w:p w14:paraId="47EB66BE" w14:textId="77777777" w:rsidR="00383FC2" w:rsidRDefault="00B6004D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God Put a Smile Upon Your F</w:t>
      </w:r>
      <w:r>
        <w:rPr>
          <w:rFonts w:ascii="Helvetica Neue" w:eastAsia="Helvetica Neue" w:hAnsi="Helvetica Neue" w:cs="Helvetica Neue"/>
          <w:sz w:val="24"/>
          <w:szCs w:val="24"/>
        </w:rPr>
        <w:t>ace</w:t>
      </w:r>
      <w:r>
        <w:rPr>
          <w:rFonts w:ascii="Helvetica Neue" w:eastAsia="Helvetica Neue" w:hAnsi="Helvetica Neue" w:cs="Helvetica Neue"/>
          <w:sz w:val="24"/>
          <w:szCs w:val="24"/>
        </w:rPr>
        <w:tab/>
      </w:r>
    </w:p>
    <w:p w14:paraId="2CD15939" w14:textId="77777777" w:rsidR="00383FC2" w:rsidRDefault="00B6004D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The Scientist</w:t>
      </w:r>
    </w:p>
    <w:p w14:paraId="76589D25" w14:textId="77777777" w:rsidR="00383FC2" w:rsidRDefault="00B6004D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Clocks</w:t>
      </w:r>
    </w:p>
    <w:p w14:paraId="4091928C" w14:textId="77777777" w:rsidR="00383FC2" w:rsidRDefault="00B6004D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Daylight</w:t>
      </w:r>
      <w:r>
        <w:rPr>
          <w:rFonts w:ascii="Helvetica Neue" w:eastAsia="Helvetica Neue" w:hAnsi="Helvetica Neue" w:cs="Helvetica Neue"/>
          <w:sz w:val="24"/>
          <w:szCs w:val="24"/>
        </w:rPr>
        <w:tab/>
      </w:r>
    </w:p>
    <w:p w14:paraId="2BAFD350" w14:textId="77777777" w:rsidR="00383FC2" w:rsidRDefault="00B6004D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Green Eyes</w:t>
      </w:r>
    </w:p>
    <w:p w14:paraId="134A5E5C" w14:textId="77777777" w:rsidR="00383FC2" w:rsidRDefault="00B6004D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Warning Sign</w:t>
      </w:r>
      <w:r>
        <w:rPr>
          <w:rFonts w:ascii="Helvetica Neue" w:eastAsia="Helvetica Neue" w:hAnsi="Helvetica Neue" w:cs="Helvetica Neue"/>
          <w:sz w:val="24"/>
          <w:szCs w:val="24"/>
        </w:rPr>
        <w:tab/>
      </w:r>
    </w:p>
    <w:p w14:paraId="2712AF0A" w14:textId="77777777" w:rsidR="00383FC2" w:rsidRDefault="00B6004D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A Whisper</w:t>
      </w:r>
      <w:r>
        <w:rPr>
          <w:rFonts w:ascii="Helvetica Neue" w:eastAsia="Helvetica Neue" w:hAnsi="Helvetica Neue" w:cs="Helvetica Neue"/>
          <w:sz w:val="24"/>
          <w:szCs w:val="24"/>
        </w:rPr>
        <w:tab/>
      </w:r>
    </w:p>
    <w:p w14:paraId="12D1CE47" w14:textId="77777777" w:rsidR="00383FC2" w:rsidRDefault="00B6004D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A Rush of Blood </w:t>
      </w:r>
      <w:proofErr w:type="gramStart"/>
      <w:r>
        <w:rPr>
          <w:rFonts w:ascii="Helvetica Neue" w:eastAsia="Helvetica Neue" w:hAnsi="Helvetica Neue" w:cs="Helvetica Neue"/>
          <w:sz w:val="24"/>
          <w:szCs w:val="24"/>
        </w:rPr>
        <w:t>To</w:t>
      </w:r>
      <w:proofErr w:type="gramEnd"/>
      <w:r>
        <w:rPr>
          <w:rFonts w:ascii="Helvetica Neue" w:eastAsia="Helvetica Neue" w:hAnsi="Helvetica Neue" w:cs="Helvetica Neue"/>
          <w:sz w:val="24"/>
          <w:szCs w:val="24"/>
        </w:rPr>
        <w:t xml:space="preserve"> The Head</w:t>
      </w:r>
    </w:p>
    <w:p w14:paraId="15E343C0" w14:textId="77777777" w:rsidR="00383FC2" w:rsidRDefault="00B6004D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Amsterdam</w:t>
      </w:r>
    </w:p>
    <w:p w14:paraId="4AAADAF1" w14:textId="77777777" w:rsidR="00383FC2" w:rsidRDefault="00383FC2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179E2040" w14:textId="77777777" w:rsidR="00383FC2" w:rsidRDefault="00B6004D">
      <w:pPr>
        <w:spacing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sz w:val="24"/>
          <w:szCs w:val="24"/>
        </w:rPr>
        <w:lastRenderedPageBreak/>
        <w:drawing>
          <wp:inline distT="114300" distB="114300" distL="114300" distR="114300" wp14:anchorId="666F93BC" wp14:editId="618393F2">
            <wp:extent cx="5943600" cy="5943600"/>
            <wp:effectExtent l="0" t="0" r="0" b="0"/>
            <wp:docPr id="2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CC6631" w14:textId="77777777" w:rsidR="00B6004D" w:rsidRPr="00E70728" w:rsidRDefault="00B6004D" w:rsidP="00B6004D">
      <w:pPr>
        <w:rPr>
          <w:sz w:val="24"/>
          <w:szCs w:val="24"/>
        </w:rPr>
      </w:pPr>
      <w:r w:rsidRPr="00E70728">
        <w:rPr>
          <w:sz w:val="24"/>
          <w:szCs w:val="24"/>
        </w:rPr>
        <w:t xml:space="preserve">For more information please visit </w:t>
      </w:r>
      <w:hyperlink r:id="rId12">
        <w:r w:rsidRPr="00E70728">
          <w:rPr>
            <w:b/>
            <w:color w:val="1155CC"/>
            <w:sz w:val="24"/>
            <w:szCs w:val="24"/>
            <w:u w:val="single"/>
          </w:rPr>
          <w:t>Coldplay.com</w:t>
        </w:r>
      </w:hyperlink>
      <w:r w:rsidRPr="00E70728">
        <w:rPr>
          <w:sz w:val="24"/>
          <w:szCs w:val="24"/>
        </w:rPr>
        <w:t xml:space="preserve"> or contact:</w:t>
      </w:r>
    </w:p>
    <w:p w14:paraId="2D792D49" w14:textId="77777777" w:rsidR="00B6004D" w:rsidRPr="00E70728" w:rsidRDefault="00B6004D" w:rsidP="00B6004D">
      <w:pPr>
        <w:spacing w:line="240" w:lineRule="auto"/>
        <w:rPr>
          <w:sz w:val="24"/>
          <w:szCs w:val="24"/>
        </w:rPr>
      </w:pPr>
      <w:r w:rsidRPr="00E70728">
        <w:rPr>
          <w:sz w:val="24"/>
          <w:szCs w:val="24"/>
        </w:rPr>
        <w:t xml:space="preserve">Sheila Richman | </w:t>
      </w:r>
      <w:hyperlink r:id="rId13" w:history="1">
        <w:r w:rsidRPr="00E70728">
          <w:rPr>
            <w:rStyle w:val="Hyperlink"/>
            <w:color w:val="0070C0"/>
            <w:sz w:val="24"/>
            <w:szCs w:val="24"/>
          </w:rPr>
          <w:t>sheila.richman@atlanticrecords.com</w:t>
        </w:r>
      </w:hyperlink>
      <w:r w:rsidRPr="00E70728">
        <w:rPr>
          <w:color w:val="0070C0"/>
          <w:sz w:val="24"/>
          <w:szCs w:val="24"/>
        </w:rPr>
        <w:t xml:space="preserve"> </w:t>
      </w:r>
    </w:p>
    <w:p w14:paraId="1CCB1653" w14:textId="77777777" w:rsidR="00B6004D" w:rsidRPr="00E70728" w:rsidRDefault="00B6004D" w:rsidP="00B6004D">
      <w:pPr>
        <w:spacing w:line="240" w:lineRule="auto"/>
        <w:rPr>
          <w:rStyle w:val="Hyperlink"/>
          <w:color w:val="0070C0"/>
          <w:sz w:val="24"/>
          <w:szCs w:val="24"/>
        </w:rPr>
      </w:pPr>
      <w:r w:rsidRPr="00E70728">
        <w:rPr>
          <w:sz w:val="24"/>
          <w:szCs w:val="24"/>
        </w:rPr>
        <w:t xml:space="preserve">Ted Sullivan | </w:t>
      </w:r>
      <w:hyperlink r:id="rId14" w:history="1">
        <w:r w:rsidRPr="00E70728">
          <w:rPr>
            <w:rStyle w:val="Hyperlink"/>
            <w:color w:val="0070C0"/>
            <w:sz w:val="24"/>
            <w:szCs w:val="24"/>
          </w:rPr>
          <w:t>ted.sullivan@atlanticrecords.com</w:t>
        </w:r>
      </w:hyperlink>
    </w:p>
    <w:p w14:paraId="36242899" w14:textId="77777777" w:rsidR="00B6004D" w:rsidRPr="00E70728" w:rsidRDefault="00B6004D" w:rsidP="00B6004D">
      <w:pPr>
        <w:spacing w:line="240" w:lineRule="auto"/>
        <w:rPr>
          <w:color w:val="0070C0"/>
          <w:sz w:val="24"/>
          <w:szCs w:val="24"/>
        </w:rPr>
      </w:pPr>
      <w:r w:rsidRPr="00E70728">
        <w:rPr>
          <w:sz w:val="24"/>
          <w:szCs w:val="24"/>
        </w:rPr>
        <w:t xml:space="preserve">Gabrielle Reese (Tour) | </w:t>
      </w:r>
      <w:hyperlink r:id="rId15" w:history="1">
        <w:r w:rsidRPr="00E70728">
          <w:rPr>
            <w:rStyle w:val="Hyperlink"/>
            <w:color w:val="0070C0"/>
            <w:sz w:val="24"/>
            <w:szCs w:val="24"/>
          </w:rPr>
          <w:t>gabrielle.reese@atlanticrecords.com</w:t>
        </w:r>
      </w:hyperlink>
      <w:r w:rsidRPr="00E70728">
        <w:rPr>
          <w:color w:val="0070C0"/>
          <w:sz w:val="24"/>
          <w:szCs w:val="24"/>
        </w:rPr>
        <w:t xml:space="preserve"> </w:t>
      </w:r>
    </w:p>
    <w:p w14:paraId="24364323" w14:textId="77777777" w:rsidR="00B6004D" w:rsidRPr="00E70728" w:rsidRDefault="00B6004D" w:rsidP="00B6004D">
      <w:pPr>
        <w:shd w:val="clear" w:color="auto" w:fill="FFFFFF"/>
        <w:spacing w:line="331" w:lineRule="auto"/>
        <w:rPr>
          <w:color w:val="222222"/>
          <w:sz w:val="24"/>
          <w:szCs w:val="24"/>
          <w:highlight w:val="white"/>
        </w:rPr>
      </w:pPr>
      <w:r w:rsidRPr="00E70728">
        <w:rPr>
          <w:color w:val="222222"/>
          <w:sz w:val="24"/>
          <w:szCs w:val="24"/>
          <w:highlight w:val="white"/>
        </w:rPr>
        <w:t xml:space="preserve"> </w:t>
      </w:r>
    </w:p>
    <w:p w14:paraId="7B3710C7" w14:textId="77777777" w:rsidR="00CE3072" w:rsidRDefault="00CE3072">
      <w:pPr>
        <w:spacing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</w:p>
    <w:sectPr w:rsidR="00CE307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FC2"/>
    <w:rsid w:val="00383FC2"/>
    <w:rsid w:val="003E5D7A"/>
    <w:rsid w:val="00B6004D"/>
    <w:rsid w:val="00CE3072"/>
    <w:rsid w:val="00E00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F57B8"/>
  <w15:docId w15:val="{7D2E6876-3296-489E-8F6E-560A39FF4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B600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.spotify.com/playlist/37i9dQZF1DXaQm3ZVg9Z2X?si=1f40da07332b4c66" TargetMode="External"/><Relationship Id="rId13" Type="http://schemas.openxmlformats.org/officeDocument/2006/relationships/hyperlink" Target="mailto:sheila.richman@atlanticrecords.com" TargetMode="Externa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youtu.be/RB-RcX5DS5A" TargetMode="External"/><Relationship Id="rId12" Type="http://schemas.openxmlformats.org/officeDocument/2006/relationships/hyperlink" Target="http://www.coldplay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3.jpg"/><Relationship Id="rId5" Type="http://schemas.openxmlformats.org/officeDocument/2006/relationships/image" Target="media/image1.png"/><Relationship Id="rId15" Type="http://schemas.openxmlformats.org/officeDocument/2006/relationships/hyperlink" Target="mailto:gabrielle.reese@atlanticrecords.com" TargetMode="External"/><Relationship Id="rId10" Type="http://schemas.openxmlformats.org/officeDocument/2006/relationships/hyperlink" Target="https://coldplay.lnk.to/20AROBTTH" TargetMode="Externa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s://www.coldplay.com/tour/" TargetMode="External"/><Relationship Id="rId14" Type="http://schemas.openxmlformats.org/officeDocument/2006/relationships/hyperlink" Target="mailto:ted.sullivan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73WqkMPwSqr+H0+fHmAXJ1j8TPg==">AMUW2mXgnufVityHXoxvV7ncXoV+dDMUu5UzJJ7fnKGvCdLqQaC0lR5tOMqXrYoRV3dsSHCkYZMhWS6guMQNyJPmT06+oYU2JljM2deRfxXHSwFmcToDGbE=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lcf76f155ced4ddcb4097134ff3c332f xmlns="37d2d5e8-d86f-4204-ae9c-168dd3404589">
      <Terms xmlns="http://schemas.microsoft.com/office/infopath/2007/PartnerControls"/>
    </lcf76f155ced4ddcb4097134ff3c332f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DC9767B6-4D35-49C4-9095-BBE84CFBF8FD}"/>
</file>

<file path=customXml/itemProps3.xml><?xml version="1.0" encoding="utf-8"?>
<ds:datastoreItem xmlns:ds="http://schemas.openxmlformats.org/officeDocument/2006/customXml" ds:itemID="{2B8579F3-BBDC-4C1E-996F-6B75B03492A4}"/>
</file>

<file path=customXml/itemProps4.xml><?xml version="1.0" encoding="utf-8"?>
<ds:datastoreItem xmlns:ds="http://schemas.openxmlformats.org/officeDocument/2006/customXml" ds:itemID="{33D38F98-8335-4CA8-BD7A-1D14625990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371</Words>
  <Characters>2115</Characters>
  <Application>Microsoft Office Word</Application>
  <DocSecurity>0</DocSecurity>
  <Lines>17</Lines>
  <Paragraphs>4</Paragraphs>
  <ScaleCrop>false</ScaleCrop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Apel, Taylor</dc:creator>
  <cp:lastModifiedBy>Apel, Taylor</cp:lastModifiedBy>
  <cp:revision>5</cp:revision>
  <dcterms:created xsi:type="dcterms:W3CDTF">2022-08-25T21:22:00Z</dcterms:created>
  <dcterms:modified xsi:type="dcterms:W3CDTF">2022-08-25T21:26:00Z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MediaServiceImageTags">
    <vt:lpwstr/>
  </property>
  <property fmtid="{D5CDD505-2E9C-101B-9397-08002B2CF9AE}" pid="4" name="ContentTypeId">
    <vt:lpwstr>0x0101005D9CA752E37244E186B234F4D8840D84002100D0725C8C674FB9C698131B063420</vt:lpwstr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Label">
    <vt:lpwstr/>
  </property>
  <property fmtid="{D5CDD505-2E9C-101B-9397-08002B2CF9AE}" pid="8" name="WMG_DW_Division">
    <vt:lpwstr>3;#Atlantic|bd921dbd-549a-4f07-b864-60850c498427</vt:lpwstr>
  </property>
  <property fmtid="{D5CDD505-2E9C-101B-9397-08002B2CF9AE}" pid="9" name="WMG_DW_Department">
    <vt:lpwstr>2;#Publicity|7f2458df-4fa3-40c2-b1c8-1c6f2576ee61</vt:lpwstr>
  </property>
</Properties>
</file>