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4DC5" w14:textId="7FCD39C2" w:rsidR="00B5479D" w:rsidRDefault="0063226C" w:rsidP="002E09B4">
      <w:pPr>
        <w:jc w:val="center"/>
        <w:rPr>
          <w:b/>
          <w:bCs/>
          <w:sz w:val="24"/>
          <w:szCs w:val="24"/>
        </w:rPr>
      </w:pPr>
      <w:r>
        <w:rPr>
          <w:b/>
          <w:bCs/>
          <w:sz w:val="24"/>
          <w:szCs w:val="24"/>
        </w:rPr>
        <w:t xml:space="preserve">DEATH CAB FOR CUTIE UNVEIL ONE-OF-A-KIND LISTENING </w:t>
      </w:r>
      <w:r w:rsidR="004C16EC">
        <w:rPr>
          <w:b/>
          <w:bCs/>
          <w:sz w:val="24"/>
          <w:szCs w:val="24"/>
        </w:rPr>
        <w:t xml:space="preserve">EXPERIENCE FOR NEW TRACK “RAND MCNALLY” </w:t>
      </w:r>
      <w:r w:rsidR="00AA774B">
        <w:rPr>
          <w:b/>
          <w:bCs/>
          <w:sz w:val="24"/>
          <w:szCs w:val="24"/>
        </w:rPr>
        <w:t>– PLUS</w:t>
      </w:r>
      <w:r w:rsidR="004C16EC">
        <w:rPr>
          <w:b/>
          <w:bCs/>
          <w:sz w:val="24"/>
          <w:szCs w:val="24"/>
        </w:rPr>
        <w:t xml:space="preserve"> ANNOUNCE FORTHCOMING </w:t>
      </w:r>
      <w:r w:rsidR="00AA774B">
        <w:rPr>
          <w:b/>
          <w:bCs/>
          <w:sz w:val="24"/>
          <w:szCs w:val="24"/>
        </w:rPr>
        <w:t>‘LIVE FROM HOME’ PERFORMANCE</w:t>
      </w:r>
    </w:p>
    <w:p w14:paraId="42BB0BBA" w14:textId="7F2DC594" w:rsidR="00B5479D" w:rsidRDefault="00B5479D" w:rsidP="002E09B4">
      <w:pPr>
        <w:jc w:val="center"/>
        <w:rPr>
          <w:b/>
          <w:bCs/>
          <w:sz w:val="24"/>
          <w:szCs w:val="24"/>
        </w:rPr>
      </w:pPr>
    </w:p>
    <w:p w14:paraId="323214FF" w14:textId="38E7A457" w:rsidR="003A3810" w:rsidRPr="00FC0EC0" w:rsidRDefault="00130DC5" w:rsidP="00464083">
      <w:pPr>
        <w:jc w:val="center"/>
        <w:rPr>
          <w:b/>
          <w:bCs/>
          <w:i/>
          <w:iCs/>
        </w:rPr>
      </w:pPr>
      <w:r>
        <w:rPr>
          <w:b/>
          <w:bCs/>
          <w:i/>
          <w:iCs/>
        </w:rPr>
        <w:t>STARTING TODAY</w:t>
      </w:r>
      <w:r w:rsidR="00D841F7">
        <w:rPr>
          <w:b/>
          <w:bCs/>
          <w:i/>
          <w:iCs/>
        </w:rPr>
        <w:t xml:space="preserve">, </w:t>
      </w:r>
      <w:r w:rsidR="000C4724" w:rsidRPr="00FC0EC0">
        <w:rPr>
          <w:b/>
          <w:bCs/>
          <w:i/>
          <w:iCs/>
        </w:rPr>
        <w:t xml:space="preserve">FANS CAN </w:t>
      </w:r>
      <w:r w:rsidR="00DB0076">
        <w:rPr>
          <w:b/>
          <w:bCs/>
          <w:i/>
          <w:iCs/>
        </w:rPr>
        <w:t xml:space="preserve">UNLOCK + </w:t>
      </w:r>
      <w:r w:rsidR="000C4724" w:rsidRPr="00FC0EC0">
        <w:rPr>
          <w:b/>
          <w:bCs/>
          <w:i/>
          <w:iCs/>
        </w:rPr>
        <w:t xml:space="preserve">LISTEN TO </w:t>
      </w:r>
      <w:r w:rsidR="000950C2" w:rsidRPr="00FC0EC0">
        <w:rPr>
          <w:b/>
          <w:bCs/>
          <w:i/>
          <w:iCs/>
        </w:rPr>
        <w:t>“RAND MCNALLY”</w:t>
      </w:r>
      <w:r w:rsidR="000C4724" w:rsidRPr="00FC0EC0">
        <w:rPr>
          <w:b/>
          <w:bCs/>
          <w:i/>
          <w:iCs/>
        </w:rPr>
        <w:t xml:space="preserve"> IN-PERSON </w:t>
      </w:r>
      <w:r w:rsidR="00FC0EC0" w:rsidRPr="00FC0EC0">
        <w:rPr>
          <w:b/>
          <w:bCs/>
          <w:i/>
          <w:iCs/>
        </w:rPr>
        <w:t>BY VISITING</w:t>
      </w:r>
      <w:r w:rsidR="000C4724" w:rsidRPr="00FC0EC0">
        <w:rPr>
          <w:b/>
          <w:bCs/>
          <w:i/>
          <w:iCs/>
        </w:rPr>
        <w:t xml:space="preserve"> ANY OF THE 800+ </w:t>
      </w:r>
      <w:r w:rsidR="00DF50E3">
        <w:rPr>
          <w:b/>
          <w:bCs/>
          <w:i/>
          <w:iCs/>
        </w:rPr>
        <w:t>LOCATIONS</w:t>
      </w:r>
      <w:r w:rsidR="000C4724" w:rsidRPr="00FC0EC0">
        <w:rPr>
          <w:b/>
          <w:bCs/>
          <w:i/>
          <w:iCs/>
        </w:rPr>
        <w:t xml:space="preserve"> THE BAND HAS PLAYED IN THEIR STORIED 25-YEAR CAREER</w:t>
      </w:r>
    </w:p>
    <w:p w14:paraId="5C13C12B" w14:textId="306C6199" w:rsidR="003A3810" w:rsidRPr="00FC0EC0" w:rsidRDefault="003A3810" w:rsidP="00464083">
      <w:pPr>
        <w:jc w:val="center"/>
        <w:rPr>
          <w:b/>
          <w:bCs/>
          <w:sz w:val="24"/>
          <w:szCs w:val="24"/>
        </w:rPr>
      </w:pPr>
    </w:p>
    <w:p w14:paraId="48E8FB81" w14:textId="1EE9B54A" w:rsidR="00484CB3" w:rsidRPr="00D841F7" w:rsidRDefault="00FC0EC0" w:rsidP="00464083">
      <w:pPr>
        <w:jc w:val="center"/>
        <w:rPr>
          <w:b/>
          <w:bCs/>
          <w:i/>
          <w:iCs/>
        </w:rPr>
      </w:pPr>
      <w:r w:rsidRPr="00D841F7">
        <w:rPr>
          <w:b/>
          <w:bCs/>
          <w:i/>
          <w:iCs/>
        </w:rPr>
        <w:t>‘LIVE FROM HOME’</w:t>
      </w:r>
      <w:r w:rsidR="00484CB3" w:rsidRPr="00D841F7">
        <w:rPr>
          <w:b/>
          <w:bCs/>
          <w:i/>
          <w:iCs/>
        </w:rPr>
        <w:t xml:space="preserve"> </w:t>
      </w:r>
      <w:r w:rsidR="000950C2" w:rsidRPr="00D841F7">
        <w:rPr>
          <w:b/>
          <w:bCs/>
          <w:i/>
          <w:iCs/>
        </w:rPr>
        <w:t>SET FOR MONDAY, SEPTEMBER 12</w:t>
      </w:r>
      <w:r w:rsidR="000950C2" w:rsidRPr="00D841F7">
        <w:rPr>
          <w:b/>
          <w:bCs/>
          <w:i/>
          <w:iCs/>
          <w:vertAlign w:val="superscript"/>
        </w:rPr>
        <w:t>TH</w:t>
      </w:r>
      <w:r w:rsidR="000950C2" w:rsidRPr="00D841F7">
        <w:rPr>
          <w:b/>
          <w:bCs/>
          <w:i/>
          <w:iCs/>
        </w:rPr>
        <w:t xml:space="preserve"> @ 2 PM PT / 5 PM ET</w:t>
      </w:r>
    </w:p>
    <w:p w14:paraId="529F2C28" w14:textId="77777777" w:rsidR="00464083" w:rsidRDefault="00464083" w:rsidP="002E09B4">
      <w:pPr>
        <w:jc w:val="center"/>
        <w:rPr>
          <w:b/>
          <w:bCs/>
        </w:rPr>
      </w:pPr>
    </w:p>
    <w:p w14:paraId="408AD43B" w14:textId="01D9F0B4" w:rsidR="002E09B4" w:rsidRDefault="002E09B4" w:rsidP="002E09B4">
      <w:pPr>
        <w:jc w:val="center"/>
        <w:rPr>
          <w:rFonts w:ascii="Calibri" w:eastAsia="Calibri" w:hAnsi="Calibri" w:cs="Calibri"/>
          <w:b/>
          <w:bCs/>
        </w:rPr>
      </w:pPr>
      <w:r>
        <w:rPr>
          <w:rFonts w:ascii="Calibri" w:eastAsia="Calibri" w:hAnsi="Calibri" w:cs="Calibri"/>
          <w:b/>
          <w:bCs/>
        </w:rPr>
        <w:t xml:space="preserve">8X GRAMMY® AWARD-NOMINATED BAND’s </w:t>
      </w:r>
      <w:proofErr w:type="gramStart"/>
      <w:r>
        <w:rPr>
          <w:rFonts w:ascii="Calibri" w:eastAsia="Calibri" w:hAnsi="Calibri" w:cs="Calibri"/>
          <w:b/>
          <w:bCs/>
        </w:rPr>
        <w:t>HIGHLY-ANTICIPATED</w:t>
      </w:r>
      <w:proofErr w:type="gramEnd"/>
      <w:r>
        <w:rPr>
          <w:rFonts w:ascii="Calibri" w:eastAsia="Calibri" w:hAnsi="Calibri" w:cs="Calibri"/>
          <w:b/>
          <w:bCs/>
        </w:rPr>
        <w:t xml:space="preserve"> TENTH STUDIO ALBUM </w:t>
      </w:r>
      <w:r>
        <w:rPr>
          <w:rFonts w:ascii="Calibri" w:eastAsia="Calibri" w:hAnsi="Calibri" w:cs="Calibri"/>
          <w:b/>
          <w:bCs/>
          <w:i/>
          <w:iCs/>
        </w:rPr>
        <w:t xml:space="preserve">ASPHALT MEADOWS </w:t>
      </w:r>
      <w:r>
        <w:rPr>
          <w:rFonts w:ascii="Calibri" w:eastAsia="Calibri" w:hAnsi="Calibri" w:cs="Calibri"/>
          <w:b/>
          <w:bCs/>
        </w:rPr>
        <w:t>ARRIVES SEPTEMBER 16</w:t>
      </w:r>
    </w:p>
    <w:p w14:paraId="20F3D8AC" w14:textId="45CC0991" w:rsidR="001C7EE2" w:rsidRDefault="001C7EE2" w:rsidP="002E09B4">
      <w:pPr>
        <w:jc w:val="center"/>
        <w:rPr>
          <w:rFonts w:ascii="Calibri" w:eastAsia="Calibri" w:hAnsi="Calibri" w:cs="Calibri"/>
          <w:b/>
          <w:bCs/>
        </w:rPr>
      </w:pPr>
    </w:p>
    <w:p w14:paraId="3F97CA4E" w14:textId="134FDF3C" w:rsidR="001C7EE2" w:rsidRPr="00427856" w:rsidRDefault="001C7EE2" w:rsidP="002E09B4">
      <w:pPr>
        <w:jc w:val="center"/>
        <w:rPr>
          <w:rFonts w:ascii="Calibri" w:eastAsia="Calibri" w:hAnsi="Calibri" w:cs="Calibri"/>
          <w:b/>
          <w:bCs/>
        </w:rPr>
      </w:pPr>
      <w:r w:rsidRPr="00427856">
        <w:rPr>
          <w:rFonts w:ascii="Calibri" w:eastAsia="Calibri" w:hAnsi="Calibri" w:cs="Calibri"/>
          <w:b/>
          <w:bCs/>
          <w:i/>
          <w:iCs/>
        </w:rPr>
        <w:t>“JIMMY KIMMEL LIVE</w:t>
      </w:r>
      <w:r w:rsidR="00427856">
        <w:rPr>
          <w:rFonts w:ascii="Calibri" w:eastAsia="Calibri" w:hAnsi="Calibri" w:cs="Calibri"/>
          <w:b/>
          <w:bCs/>
          <w:i/>
          <w:iCs/>
        </w:rPr>
        <w:t>!</w:t>
      </w:r>
      <w:r w:rsidRPr="00427856">
        <w:rPr>
          <w:rFonts w:ascii="Calibri" w:eastAsia="Calibri" w:hAnsi="Calibri" w:cs="Calibri"/>
          <w:b/>
          <w:bCs/>
          <w:i/>
          <w:iCs/>
        </w:rPr>
        <w:t xml:space="preserve">” </w:t>
      </w:r>
      <w:r w:rsidRPr="00427856">
        <w:rPr>
          <w:rFonts w:ascii="Calibri" w:eastAsia="Calibri" w:hAnsi="Calibri" w:cs="Calibri"/>
          <w:b/>
          <w:bCs/>
        </w:rPr>
        <w:t xml:space="preserve">PERFORMANCE </w:t>
      </w:r>
      <w:r w:rsidR="00F544CD" w:rsidRPr="00427856">
        <w:rPr>
          <w:rFonts w:ascii="Calibri" w:eastAsia="Calibri" w:hAnsi="Calibri" w:cs="Calibri"/>
          <w:b/>
          <w:bCs/>
        </w:rPr>
        <w:t>SET FOR EVE OF RELEASE ON SEPTEMBER 15</w:t>
      </w:r>
      <w:r w:rsidR="00427856" w:rsidRPr="00427856">
        <w:rPr>
          <w:rFonts w:ascii="Calibri" w:eastAsia="Calibri" w:hAnsi="Calibri" w:cs="Calibri"/>
          <w:b/>
          <w:bCs/>
          <w:vertAlign w:val="superscript"/>
        </w:rPr>
        <w:t>TH</w:t>
      </w:r>
      <w:r w:rsidR="00427856" w:rsidRPr="00427856">
        <w:rPr>
          <w:rFonts w:ascii="Calibri" w:eastAsia="Calibri" w:hAnsi="Calibri" w:cs="Calibri"/>
          <w:b/>
          <w:bCs/>
        </w:rPr>
        <w:t xml:space="preserve"> </w:t>
      </w:r>
    </w:p>
    <w:p w14:paraId="28FCA1B8" w14:textId="77777777" w:rsidR="002E09B4" w:rsidRDefault="002E09B4" w:rsidP="002E09B4">
      <w:pPr>
        <w:jc w:val="center"/>
        <w:rPr>
          <w:rFonts w:ascii="Calibri" w:eastAsia="Calibri" w:hAnsi="Calibri" w:cs="Calibri"/>
          <w:b/>
          <w:bCs/>
        </w:rPr>
      </w:pPr>
    </w:p>
    <w:p w14:paraId="6CEE1D2D" w14:textId="74558EDE" w:rsidR="004E6B2A" w:rsidRPr="00D841F7" w:rsidRDefault="007B2330" w:rsidP="004E6B2A">
      <w:pPr>
        <w:jc w:val="center"/>
        <w:rPr>
          <w:b/>
          <w:bCs/>
          <w:sz w:val="20"/>
          <w:szCs w:val="20"/>
        </w:rPr>
      </w:pPr>
      <w:r>
        <w:rPr>
          <w:b/>
          <w:bCs/>
          <w:sz w:val="20"/>
          <w:szCs w:val="20"/>
        </w:rPr>
        <w:t>ACCESS</w:t>
      </w:r>
      <w:r w:rsidR="004E6B2A" w:rsidRPr="00D841F7">
        <w:rPr>
          <w:b/>
          <w:bCs/>
          <w:sz w:val="20"/>
          <w:szCs w:val="20"/>
        </w:rPr>
        <w:t xml:space="preserve"> “RAND MCNALLY” </w:t>
      </w:r>
      <w:hyperlink r:id="rId8" w:history="1">
        <w:r w:rsidR="004E6B2A" w:rsidRPr="00D841F7">
          <w:rPr>
            <w:rStyle w:val="Hyperlink"/>
            <w:b/>
            <w:bCs/>
            <w:sz w:val="20"/>
            <w:szCs w:val="20"/>
          </w:rPr>
          <w:t>HERE</w:t>
        </w:r>
      </w:hyperlink>
    </w:p>
    <w:p w14:paraId="0C68B747" w14:textId="5A37FFDC" w:rsidR="00C96588" w:rsidRPr="00D841F7" w:rsidRDefault="00C96588" w:rsidP="00833788">
      <w:pPr>
        <w:jc w:val="center"/>
        <w:rPr>
          <w:b/>
          <w:bCs/>
          <w:sz w:val="20"/>
          <w:szCs w:val="20"/>
        </w:rPr>
      </w:pPr>
      <w:r w:rsidRPr="00D841F7">
        <w:rPr>
          <w:b/>
          <w:bCs/>
          <w:sz w:val="20"/>
          <w:szCs w:val="20"/>
        </w:rPr>
        <w:t xml:space="preserve">WATCH </w:t>
      </w:r>
      <w:r w:rsidR="00B270AB">
        <w:rPr>
          <w:b/>
          <w:bCs/>
          <w:sz w:val="20"/>
          <w:szCs w:val="20"/>
        </w:rPr>
        <w:t>‘</w:t>
      </w:r>
      <w:r w:rsidRPr="00D841F7">
        <w:rPr>
          <w:b/>
          <w:bCs/>
          <w:sz w:val="20"/>
          <w:szCs w:val="20"/>
        </w:rPr>
        <w:t>LIVE FROM HOME</w:t>
      </w:r>
      <w:r w:rsidR="00B270AB">
        <w:rPr>
          <w:b/>
          <w:bCs/>
          <w:sz w:val="20"/>
          <w:szCs w:val="20"/>
        </w:rPr>
        <w:t>’</w:t>
      </w:r>
      <w:r w:rsidR="002A75B0" w:rsidRPr="00D841F7">
        <w:rPr>
          <w:b/>
          <w:bCs/>
          <w:sz w:val="20"/>
          <w:szCs w:val="20"/>
        </w:rPr>
        <w:t xml:space="preserve"> </w:t>
      </w:r>
      <w:hyperlink r:id="rId9" w:history="1">
        <w:r w:rsidR="002A75B0" w:rsidRPr="00D841F7">
          <w:rPr>
            <w:rStyle w:val="Hyperlink"/>
            <w:b/>
            <w:bCs/>
            <w:sz w:val="20"/>
            <w:szCs w:val="20"/>
          </w:rPr>
          <w:t>HERE</w:t>
        </w:r>
      </w:hyperlink>
      <w:r w:rsidR="002A75B0" w:rsidRPr="00D841F7">
        <w:rPr>
          <w:b/>
          <w:bCs/>
          <w:sz w:val="20"/>
          <w:szCs w:val="20"/>
        </w:rPr>
        <w:t xml:space="preserve"> ON SEPTEMBER 12</w:t>
      </w:r>
      <w:r w:rsidR="002A75B0" w:rsidRPr="00D841F7">
        <w:rPr>
          <w:b/>
          <w:bCs/>
          <w:sz w:val="20"/>
          <w:szCs w:val="20"/>
          <w:vertAlign w:val="superscript"/>
        </w:rPr>
        <w:t>TH</w:t>
      </w:r>
    </w:p>
    <w:p w14:paraId="04A05939" w14:textId="1E680D84" w:rsidR="002E09B4" w:rsidRPr="00D841F7" w:rsidRDefault="002E09B4" w:rsidP="002E09B4">
      <w:pPr>
        <w:jc w:val="center"/>
        <w:rPr>
          <w:b/>
          <w:bCs/>
          <w:sz w:val="20"/>
          <w:szCs w:val="20"/>
        </w:rPr>
      </w:pPr>
      <w:r w:rsidRPr="00D841F7">
        <w:rPr>
          <w:rFonts w:ascii="Calibri" w:eastAsia="Calibri" w:hAnsi="Calibri" w:cs="Calibri"/>
          <w:b/>
          <w:bCs/>
          <w:sz w:val="20"/>
          <w:szCs w:val="20"/>
        </w:rPr>
        <w:t xml:space="preserve">PRE-ORDER </w:t>
      </w:r>
      <w:r w:rsidRPr="00D841F7">
        <w:rPr>
          <w:rFonts w:ascii="Calibri" w:eastAsia="Calibri" w:hAnsi="Calibri" w:cs="Calibri"/>
          <w:b/>
          <w:bCs/>
          <w:i/>
          <w:iCs/>
          <w:sz w:val="20"/>
          <w:szCs w:val="20"/>
        </w:rPr>
        <w:t xml:space="preserve">ASPHALT MEADOWS </w:t>
      </w:r>
      <w:hyperlink r:id="rId10" w:history="1">
        <w:r w:rsidRPr="00D841F7">
          <w:rPr>
            <w:rStyle w:val="Hyperlink"/>
            <w:rFonts w:ascii="Calibri" w:eastAsia="Calibri" w:hAnsi="Calibri" w:cs="Calibri"/>
            <w:b/>
            <w:bCs/>
            <w:sz w:val="20"/>
            <w:szCs w:val="20"/>
          </w:rPr>
          <w:t>HERE</w:t>
        </w:r>
      </w:hyperlink>
    </w:p>
    <w:p w14:paraId="168B8C4B" w14:textId="205478A2" w:rsidR="002E09B4" w:rsidRDefault="002E09B4" w:rsidP="002E09B4">
      <w:pPr>
        <w:jc w:val="center"/>
        <w:rPr>
          <w:b/>
          <w:bCs/>
        </w:rPr>
      </w:pPr>
    </w:p>
    <w:p w14:paraId="0CE05C55" w14:textId="2B771698" w:rsidR="00C47FBB" w:rsidRDefault="00C47FBB" w:rsidP="00C47FBB">
      <w:pPr>
        <w:jc w:val="center"/>
        <w:rPr>
          <w:b/>
          <w:bCs/>
        </w:rPr>
      </w:pPr>
      <w:r>
        <w:rPr>
          <w:i/>
          <w:iCs/>
        </w:rPr>
        <w:t>“Twenty-five years into its career, the band brings its incisive, anguished writing to a particularly 2022 brand of existential angst on its 10</w:t>
      </w:r>
      <w:r>
        <w:rPr>
          <w:i/>
          <w:iCs/>
          <w:vertAlign w:val="superscript"/>
        </w:rPr>
        <w:t>th</w:t>
      </w:r>
      <w:r>
        <w:rPr>
          <w:i/>
          <w:iCs/>
        </w:rPr>
        <w:t xml:space="preserve"> album, ‘Asphalt Meadows’… ‘These nights, I don’t know how I survive,’ Ben </w:t>
      </w:r>
      <w:proofErr w:type="spellStart"/>
      <w:r>
        <w:rPr>
          <w:i/>
          <w:iCs/>
        </w:rPr>
        <w:t>Gibbard</w:t>
      </w:r>
      <w:proofErr w:type="spellEnd"/>
      <w:r>
        <w:rPr>
          <w:i/>
          <w:iCs/>
        </w:rPr>
        <w:t xml:space="preserve"> repeats on the first track, howling over a distorted gnarl of guitar. It’s a tidy thesis statement for an expansive album…”</w:t>
      </w:r>
      <w:r>
        <w:t xml:space="preserve"> – </w:t>
      </w:r>
      <w:r>
        <w:rPr>
          <w:b/>
          <w:bCs/>
        </w:rPr>
        <w:t>THE NEW YORK TIMES</w:t>
      </w:r>
    </w:p>
    <w:p w14:paraId="12AA8715" w14:textId="2DBECE02" w:rsidR="004E692D" w:rsidRDefault="004E692D" w:rsidP="00C47FBB">
      <w:pPr>
        <w:jc w:val="center"/>
        <w:rPr>
          <w:b/>
          <w:bCs/>
        </w:rPr>
      </w:pPr>
    </w:p>
    <w:p w14:paraId="4390B493" w14:textId="243EB73B" w:rsidR="00843051" w:rsidRDefault="004E692D" w:rsidP="004E692D">
      <w:pPr>
        <w:jc w:val="center"/>
        <w:rPr>
          <w:b/>
          <w:bCs/>
        </w:rPr>
      </w:pPr>
      <w:r>
        <w:rPr>
          <w:rFonts w:eastAsia="Times New Roman"/>
          <w:noProof/>
        </w:rPr>
        <w:drawing>
          <wp:inline distT="0" distB="0" distL="0" distR="0" wp14:anchorId="65B24C93" wp14:editId="11F4A0CB">
            <wp:extent cx="2470785" cy="307579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14839" cy="3130638"/>
                    </a:xfrm>
                    <a:prstGeom prst="rect">
                      <a:avLst/>
                    </a:prstGeom>
                    <a:noFill/>
                    <a:ln>
                      <a:noFill/>
                    </a:ln>
                  </pic:spPr>
                </pic:pic>
              </a:graphicData>
            </a:graphic>
          </wp:inline>
        </w:drawing>
      </w:r>
      <w:r w:rsidR="00545AB9">
        <w:rPr>
          <w:b/>
          <w:bCs/>
        </w:rPr>
        <w:t xml:space="preserve">   </w:t>
      </w:r>
      <w:r w:rsidR="00555856">
        <w:rPr>
          <w:rFonts w:ascii="Calibri" w:eastAsia="Calibri" w:hAnsi="Calibri" w:cs="Calibri"/>
          <w:noProof/>
        </w:rPr>
        <w:drawing>
          <wp:inline distT="0" distB="0" distL="0" distR="0" wp14:anchorId="437AA20C" wp14:editId="7D7EE28D">
            <wp:extent cx="2329732" cy="3095957"/>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8971" cy="3148102"/>
                    </a:xfrm>
                    <a:prstGeom prst="rect">
                      <a:avLst/>
                    </a:prstGeom>
                  </pic:spPr>
                </pic:pic>
              </a:graphicData>
            </a:graphic>
          </wp:inline>
        </w:drawing>
      </w:r>
    </w:p>
    <w:p w14:paraId="29F03F42" w14:textId="0DB85ADC" w:rsidR="00206039" w:rsidRDefault="00206039" w:rsidP="006737F1">
      <w:pPr>
        <w:jc w:val="center"/>
        <w:rPr>
          <w:sz w:val="20"/>
          <w:szCs w:val="20"/>
        </w:rPr>
      </w:pPr>
      <w:r w:rsidRPr="00206039">
        <w:rPr>
          <w:sz w:val="20"/>
          <w:szCs w:val="20"/>
        </w:rPr>
        <w:t>(</w:t>
      </w:r>
      <w:hyperlink r:id="rId14" w:history="1">
        <w:r w:rsidR="006737F1">
          <w:rPr>
            <w:rStyle w:val="Hyperlink"/>
            <w:sz w:val="20"/>
            <w:szCs w:val="20"/>
          </w:rPr>
          <w:t>download hi-res Rand McNally graphic</w:t>
        </w:r>
      </w:hyperlink>
      <w:r w:rsidR="00542F13">
        <w:rPr>
          <w:rStyle w:val="Hyperlink"/>
          <w:color w:val="auto"/>
          <w:sz w:val="20"/>
          <w:szCs w:val="20"/>
          <w:u w:val="none"/>
        </w:rPr>
        <w:t xml:space="preserve"> // </w:t>
      </w:r>
      <w:hyperlink r:id="rId15" w:history="1">
        <w:r w:rsidR="00542F13">
          <w:rPr>
            <w:rStyle w:val="Hyperlink"/>
            <w:rFonts w:ascii="Calibri" w:eastAsia="Calibri" w:hAnsi="Calibri" w:cs="Calibri"/>
            <w:sz w:val="20"/>
            <w:szCs w:val="20"/>
          </w:rPr>
          <w:t>download hi-res Live From Home graphic</w:t>
        </w:r>
      </w:hyperlink>
      <w:r w:rsidR="00542F13" w:rsidRPr="003A75A4">
        <w:rPr>
          <w:rFonts w:ascii="Calibri" w:eastAsia="Calibri" w:hAnsi="Calibri" w:cs="Calibri"/>
          <w:sz w:val="20"/>
          <w:szCs w:val="20"/>
        </w:rPr>
        <w:t>; credit</w:t>
      </w:r>
      <w:r w:rsidR="00542F13">
        <w:rPr>
          <w:rFonts w:ascii="Calibri" w:eastAsia="Calibri" w:hAnsi="Calibri" w:cs="Calibri"/>
          <w:sz w:val="20"/>
          <w:szCs w:val="20"/>
        </w:rPr>
        <w:t>:</w:t>
      </w:r>
      <w:r w:rsidR="00542F13" w:rsidRPr="003A75A4">
        <w:rPr>
          <w:rFonts w:ascii="Calibri" w:eastAsia="Calibri" w:hAnsi="Calibri" w:cs="Calibri"/>
          <w:sz w:val="20"/>
          <w:szCs w:val="20"/>
        </w:rPr>
        <w:t xml:space="preserve"> </w:t>
      </w:r>
      <w:r w:rsidR="00542F13">
        <w:rPr>
          <w:rFonts w:ascii="Calibri" w:eastAsia="Calibri" w:hAnsi="Calibri" w:cs="Calibri"/>
          <w:sz w:val="20"/>
          <w:szCs w:val="20"/>
        </w:rPr>
        <w:t>Zack Bolotin</w:t>
      </w:r>
      <w:r w:rsidRPr="00206039">
        <w:rPr>
          <w:sz w:val="20"/>
          <w:szCs w:val="20"/>
        </w:rPr>
        <w:t>)</w:t>
      </w:r>
    </w:p>
    <w:p w14:paraId="263400DE" w14:textId="77777777" w:rsidR="002E09B4" w:rsidRPr="005F42C8" w:rsidRDefault="002E09B4" w:rsidP="00542F13">
      <w:pPr>
        <w:rPr>
          <w:rFonts w:ascii="Calibri" w:eastAsia="Calibri" w:hAnsi="Calibri" w:cs="Calibri"/>
          <w:sz w:val="20"/>
          <w:szCs w:val="20"/>
        </w:rPr>
      </w:pPr>
    </w:p>
    <w:p w14:paraId="635D12B3" w14:textId="131B9B16" w:rsidR="00D841F7" w:rsidRDefault="002E09B4" w:rsidP="00D841F7">
      <w:pPr>
        <w:jc w:val="both"/>
        <w:rPr>
          <w:rFonts w:ascii="Calibri" w:eastAsia="Calibri" w:hAnsi="Calibri" w:cs="Calibri"/>
          <w:color w:val="000000" w:themeColor="text1"/>
        </w:rPr>
      </w:pPr>
      <w:r>
        <w:rPr>
          <w:rFonts w:ascii="Calibri" w:eastAsia="Calibri" w:hAnsi="Calibri" w:cs="Calibri"/>
          <w:color w:val="000000" w:themeColor="text1"/>
        </w:rPr>
        <w:t xml:space="preserve">8x GRAMMY® Award-nominated rock band </w:t>
      </w:r>
      <w:r>
        <w:rPr>
          <w:rFonts w:ascii="Calibri" w:eastAsia="Calibri" w:hAnsi="Calibri" w:cs="Calibri"/>
          <w:b/>
          <w:bCs/>
          <w:color w:val="000000" w:themeColor="text1"/>
        </w:rPr>
        <w:t>Death Cab for Cutie</w:t>
      </w:r>
      <w:r>
        <w:rPr>
          <w:rFonts w:ascii="Calibri" w:eastAsia="Calibri" w:hAnsi="Calibri" w:cs="Calibri"/>
          <w:color w:val="000000" w:themeColor="text1"/>
        </w:rPr>
        <w:t xml:space="preserve"> </w:t>
      </w:r>
      <w:r w:rsidR="00D841F7">
        <w:rPr>
          <w:rFonts w:ascii="Calibri" w:eastAsia="Calibri" w:hAnsi="Calibri" w:cs="Calibri"/>
          <w:color w:val="000000" w:themeColor="text1"/>
        </w:rPr>
        <w:t>has unveiled new song, “</w:t>
      </w:r>
      <w:r w:rsidR="00D841F7" w:rsidRPr="009D7650">
        <w:rPr>
          <w:rFonts w:ascii="Calibri" w:eastAsia="Calibri" w:hAnsi="Calibri" w:cs="Calibri"/>
          <w:b/>
          <w:bCs/>
          <w:color w:val="000000" w:themeColor="text1"/>
        </w:rPr>
        <w:t>Rand McNally</w:t>
      </w:r>
      <w:r w:rsidR="00D841F7">
        <w:rPr>
          <w:rFonts w:ascii="Calibri" w:eastAsia="Calibri" w:hAnsi="Calibri" w:cs="Calibri"/>
          <w:color w:val="000000" w:themeColor="text1"/>
        </w:rPr>
        <w:t xml:space="preserve">,” available for </w:t>
      </w:r>
      <w:r w:rsidR="00D841F7" w:rsidRPr="0092242E">
        <w:rPr>
          <w:rFonts w:ascii="Calibri" w:eastAsia="Calibri" w:hAnsi="Calibri" w:cs="Calibri"/>
          <w:b/>
          <w:bCs/>
          <w:color w:val="000000" w:themeColor="text1"/>
        </w:rPr>
        <w:t>exclusive, in-person listening</w:t>
      </w:r>
      <w:r w:rsidR="00D841F7">
        <w:rPr>
          <w:rFonts w:ascii="Calibri" w:eastAsia="Calibri" w:hAnsi="Calibri" w:cs="Calibri"/>
          <w:color w:val="000000" w:themeColor="text1"/>
        </w:rPr>
        <w:t xml:space="preserve"> </w:t>
      </w:r>
      <w:r w:rsidR="00A927B2">
        <w:rPr>
          <w:rFonts w:ascii="Calibri" w:eastAsia="Calibri" w:hAnsi="Calibri" w:cs="Calibri"/>
          <w:color w:val="000000" w:themeColor="text1"/>
        </w:rPr>
        <w:t xml:space="preserve">anywhere </w:t>
      </w:r>
      <w:r w:rsidR="00D841F7">
        <w:rPr>
          <w:rFonts w:ascii="Calibri" w:eastAsia="Calibri" w:hAnsi="Calibri" w:cs="Calibri"/>
          <w:color w:val="000000" w:themeColor="text1"/>
        </w:rPr>
        <w:t xml:space="preserve">the band has played </w:t>
      </w:r>
      <w:r w:rsidR="008B0F81">
        <w:rPr>
          <w:rFonts w:ascii="Calibri" w:eastAsia="Calibri" w:hAnsi="Calibri" w:cs="Calibri"/>
          <w:color w:val="000000" w:themeColor="text1"/>
        </w:rPr>
        <w:t>throughout</w:t>
      </w:r>
      <w:r w:rsidR="00D841F7">
        <w:rPr>
          <w:rFonts w:ascii="Calibri" w:eastAsia="Calibri" w:hAnsi="Calibri" w:cs="Calibri"/>
          <w:color w:val="000000" w:themeColor="text1"/>
        </w:rPr>
        <w:t xml:space="preserve"> their storied 25-year career. </w:t>
      </w:r>
      <w:r w:rsidR="00227411">
        <w:rPr>
          <w:rFonts w:ascii="Calibri" w:eastAsia="Calibri" w:hAnsi="Calibri" w:cs="Calibri"/>
          <w:color w:val="000000" w:themeColor="text1"/>
        </w:rPr>
        <w:t>Starting today and continuing throughout the month of September, f</w:t>
      </w:r>
      <w:r w:rsidR="00301363">
        <w:rPr>
          <w:rFonts w:ascii="Calibri" w:eastAsia="Calibri" w:hAnsi="Calibri" w:cs="Calibri"/>
          <w:color w:val="000000" w:themeColor="text1"/>
        </w:rPr>
        <w:t>ans</w:t>
      </w:r>
      <w:r w:rsidR="00D841F7">
        <w:rPr>
          <w:rFonts w:ascii="Calibri" w:eastAsia="Calibri" w:hAnsi="Calibri" w:cs="Calibri"/>
          <w:color w:val="000000" w:themeColor="text1"/>
        </w:rPr>
        <w:t xml:space="preserve"> can </w:t>
      </w:r>
      <w:r w:rsidR="004F3769">
        <w:rPr>
          <w:rFonts w:ascii="Calibri" w:eastAsia="Calibri" w:hAnsi="Calibri" w:cs="Calibri"/>
          <w:color w:val="000000" w:themeColor="text1"/>
        </w:rPr>
        <w:t xml:space="preserve">unlock the track using </w:t>
      </w:r>
      <w:r w:rsidR="00A927B2">
        <w:rPr>
          <w:rFonts w:ascii="Calibri" w:eastAsia="Calibri" w:hAnsi="Calibri" w:cs="Calibri"/>
          <w:color w:val="000000" w:themeColor="text1"/>
        </w:rPr>
        <w:t>an official geotagged</w:t>
      </w:r>
      <w:r w:rsidR="004F3769">
        <w:rPr>
          <w:rFonts w:ascii="Calibri" w:eastAsia="Calibri" w:hAnsi="Calibri" w:cs="Calibri"/>
          <w:color w:val="000000" w:themeColor="text1"/>
        </w:rPr>
        <w:t xml:space="preserve"> map </w:t>
      </w:r>
      <w:hyperlink r:id="rId16" w:history="1">
        <w:r w:rsidR="004F3769" w:rsidRPr="00CB3A95">
          <w:rPr>
            <w:rStyle w:val="Hyperlink"/>
            <w:rFonts w:ascii="Calibri" w:eastAsia="Calibri" w:hAnsi="Calibri" w:cs="Calibri"/>
            <w:b/>
            <w:bCs/>
          </w:rPr>
          <w:t>here</w:t>
        </w:r>
      </w:hyperlink>
      <w:r w:rsidR="004F3769">
        <w:rPr>
          <w:rFonts w:ascii="Calibri" w:eastAsia="Calibri" w:hAnsi="Calibri" w:cs="Calibri"/>
          <w:color w:val="000000" w:themeColor="text1"/>
        </w:rPr>
        <w:t xml:space="preserve"> – featuring </w:t>
      </w:r>
      <w:r w:rsidR="00D841F7">
        <w:rPr>
          <w:rFonts w:ascii="Calibri" w:eastAsia="Calibri" w:hAnsi="Calibri" w:cs="Calibri"/>
          <w:color w:val="000000" w:themeColor="text1"/>
        </w:rPr>
        <w:t xml:space="preserve">over 800 </w:t>
      </w:r>
      <w:r w:rsidR="00A927B2">
        <w:rPr>
          <w:rFonts w:ascii="Calibri" w:eastAsia="Calibri" w:hAnsi="Calibri" w:cs="Calibri"/>
          <w:color w:val="000000" w:themeColor="text1"/>
        </w:rPr>
        <w:t>locations</w:t>
      </w:r>
      <w:r w:rsidR="00D841F7">
        <w:rPr>
          <w:rFonts w:ascii="Calibri" w:eastAsia="Calibri" w:hAnsi="Calibri" w:cs="Calibri"/>
          <w:color w:val="000000" w:themeColor="text1"/>
        </w:rPr>
        <w:t xml:space="preserve"> across the globe </w:t>
      </w:r>
      <w:r w:rsidR="002C3B50">
        <w:rPr>
          <w:rFonts w:ascii="Calibri" w:eastAsia="Calibri" w:hAnsi="Calibri" w:cs="Calibri"/>
          <w:color w:val="000000" w:themeColor="text1"/>
        </w:rPr>
        <w:t xml:space="preserve">– from the site of their first ever show at </w:t>
      </w:r>
      <w:r w:rsidR="002C3B50" w:rsidRPr="002C3B50">
        <w:rPr>
          <w:rFonts w:ascii="Calibri" w:eastAsia="Calibri" w:hAnsi="Calibri" w:cs="Calibri"/>
          <w:b/>
          <w:bCs/>
          <w:color w:val="000000" w:themeColor="text1"/>
        </w:rPr>
        <w:t xml:space="preserve">The Pacer House </w:t>
      </w:r>
      <w:r w:rsidR="002C3B50" w:rsidRPr="002C3B50">
        <w:rPr>
          <w:rFonts w:ascii="Calibri" w:eastAsia="Calibri" w:hAnsi="Calibri" w:cs="Calibri"/>
          <w:color w:val="000000" w:themeColor="text1"/>
        </w:rPr>
        <w:t xml:space="preserve">in </w:t>
      </w:r>
      <w:r w:rsidR="00B464E1">
        <w:rPr>
          <w:rFonts w:ascii="Calibri" w:eastAsia="Calibri" w:hAnsi="Calibri" w:cs="Calibri"/>
          <w:color w:val="000000" w:themeColor="text1"/>
        </w:rPr>
        <w:t>Bellingham, WA</w:t>
      </w:r>
      <w:r w:rsidR="002C3B50">
        <w:rPr>
          <w:rFonts w:ascii="Calibri" w:eastAsia="Calibri" w:hAnsi="Calibri" w:cs="Calibri"/>
          <w:b/>
          <w:bCs/>
          <w:color w:val="000000" w:themeColor="text1"/>
        </w:rPr>
        <w:t xml:space="preserve"> </w:t>
      </w:r>
      <w:r w:rsidR="002C3B50">
        <w:rPr>
          <w:rFonts w:ascii="Calibri" w:eastAsia="Calibri" w:hAnsi="Calibri" w:cs="Calibri"/>
          <w:color w:val="000000" w:themeColor="text1"/>
        </w:rPr>
        <w:t xml:space="preserve">to their headline show at New York’s legendary </w:t>
      </w:r>
      <w:r w:rsidR="002C3B50" w:rsidRPr="002C3B50">
        <w:rPr>
          <w:rFonts w:ascii="Calibri" w:eastAsia="Calibri" w:hAnsi="Calibri" w:cs="Calibri"/>
          <w:b/>
          <w:bCs/>
          <w:color w:val="000000" w:themeColor="text1"/>
        </w:rPr>
        <w:lastRenderedPageBreak/>
        <w:t>Madison Square Garden</w:t>
      </w:r>
      <w:r w:rsidR="002C3B50">
        <w:rPr>
          <w:rFonts w:ascii="Calibri" w:eastAsia="Calibri" w:hAnsi="Calibri" w:cs="Calibri"/>
          <w:color w:val="000000" w:themeColor="text1"/>
        </w:rPr>
        <w:t xml:space="preserve">, to venues as far from home as </w:t>
      </w:r>
      <w:r w:rsidR="002C3B50" w:rsidRPr="002C3B50">
        <w:rPr>
          <w:rFonts w:ascii="Calibri" w:eastAsia="Calibri" w:hAnsi="Calibri" w:cs="Calibri"/>
          <w:b/>
          <w:bCs/>
          <w:color w:val="000000" w:themeColor="text1"/>
        </w:rPr>
        <w:t>Tokyo</w:t>
      </w:r>
      <w:r w:rsidR="002C3B50">
        <w:rPr>
          <w:rFonts w:ascii="Calibri" w:eastAsia="Calibri" w:hAnsi="Calibri" w:cs="Calibri"/>
          <w:color w:val="000000" w:themeColor="text1"/>
        </w:rPr>
        <w:t xml:space="preserve">’s </w:t>
      </w:r>
      <w:r w:rsidR="002C3B50" w:rsidRPr="002C3B50">
        <w:rPr>
          <w:rFonts w:ascii="Calibri" w:eastAsia="Calibri" w:hAnsi="Calibri" w:cs="Calibri"/>
          <w:b/>
          <w:bCs/>
          <w:color w:val="000000" w:themeColor="text1"/>
        </w:rPr>
        <w:t>Astro Hall</w:t>
      </w:r>
      <w:r w:rsidR="002C3B50" w:rsidRPr="002C3B50">
        <w:rPr>
          <w:rFonts w:ascii="Calibri" w:eastAsia="Calibri" w:hAnsi="Calibri" w:cs="Calibri"/>
          <w:color w:val="000000" w:themeColor="text1"/>
        </w:rPr>
        <w:t>,</w:t>
      </w:r>
      <w:r w:rsidR="002C3B50" w:rsidRPr="002C3B50">
        <w:rPr>
          <w:rFonts w:ascii="Calibri" w:eastAsia="Calibri" w:hAnsi="Calibri" w:cs="Calibri"/>
          <w:b/>
          <w:bCs/>
          <w:color w:val="000000" w:themeColor="text1"/>
        </w:rPr>
        <w:t xml:space="preserve"> </w:t>
      </w:r>
      <w:r w:rsidR="002C3B50">
        <w:rPr>
          <w:rFonts w:ascii="Calibri" w:eastAsia="Calibri" w:hAnsi="Calibri" w:cs="Calibri"/>
          <w:color w:val="000000" w:themeColor="text1"/>
        </w:rPr>
        <w:t xml:space="preserve">and even those that have since closed their doors such as NY’s </w:t>
      </w:r>
      <w:r w:rsidR="002C3B50" w:rsidRPr="002C3B50">
        <w:rPr>
          <w:rFonts w:ascii="Calibri" w:eastAsia="Calibri" w:hAnsi="Calibri" w:cs="Calibri"/>
          <w:b/>
          <w:bCs/>
          <w:color w:val="000000" w:themeColor="text1"/>
        </w:rPr>
        <w:t>Roseland Ballroom</w:t>
      </w:r>
      <w:r w:rsidR="002C3B50">
        <w:rPr>
          <w:rFonts w:ascii="Calibri" w:eastAsia="Calibri" w:hAnsi="Calibri" w:cs="Calibri"/>
          <w:color w:val="000000" w:themeColor="text1"/>
        </w:rPr>
        <w:t>.</w:t>
      </w:r>
    </w:p>
    <w:p w14:paraId="2138A883" w14:textId="3E20CBA4" w:rsidR="00EB1CA5" w:rsidRDefault="00EB1CA5" w:rsidP="00D841F7">
      <w:pPr>
        <w:jc w:val="both"/>
        <w:rPr>
          <w:rFonts w:ascii="Calibri" w:eastAsia="Calibri" w:hAnsi="Calibri" w:cs="Calibri"/>
          <w:color w:val="000000" w:themeColor="text1"/>
        </w:rPr>
      </w:pPr>
    </w:p>
    <w:p w14:paraId="044140C9" w14:textId="60638DB5" w:rsidR="00A927B2" w:rsidRDefault="00A927B2" w:rsidP="00A927B2">
      <w:pPr>
        <w:jc w:val="both"/>
        <w:rPr>
          <w:rFonts w:eastAsia="Times New Roman"/>
          <w:i/>
          <w:iCs/>
        </w:rPr>
      </w:pPr>
      <w:r>
        <w:rPr>
          <w:rFonts w:ascii="Calibri" w:eastAsia="Calibri" w:hAnsi="Calibri" w:cs="Calibri"/>
          <w:b/>
          <w:bCs/>
          <w:color w:val="000000" w:themeColor="text1"/>
        </w:rPr>
        <w:t xml:space="preserve">Of </w:t>
      </w:r>
      <w:r w:rsidR="0068347D">
        <w:rPr>
          <w:rFonts w:ascii="Calibri" w:eastAsia="Calibri" w:hAnsi="Calibri" w:cs="Calibri"/>
          <w:b/>
          <w:bCs/>
          <w:color w:val="000000" w:themeColor="text1"/>
        </w:rPr>
        <w:t xml:space="preserve">the track itself, </w:t>
      </w:r>
      <w:proofErr w:type="spellStart"/>
      <w:r>
        <w:rPr>
          <w:rFonts w:ascii="Calibri" w:eastAsia="Calibri" w:hAnsi="Calibri" w:cs="Calibri"/>
          <w:b/>
          <w:bCs/>
          <w:color w:val="000000" w:themeColor="text1"/>
        </w:rPr>
        <w:t>Gibbard</w:t>
      </w:r>
      <w:proofErr w:type="spellEnd"/>
      <w:r>
        <w:rPr>
          <w:rFonts w:ascii="Calibri" w:eastAsia="Calibri" w:hAnsi="Calibri" w:cs="Calibri"/>
          <w:b/>
          <w:bCs/>
          <w:color w:val="000000" w:themeColor="text1"/>
        </w:rPr>
        <w:t xml:space="preserve"> shares:</w:t>
      </w:r>
      <w:r w:rsidR="0068347D">
        <w:rPr>
          <w:rFonts w:ascii="Calibri" w:eastAsia="Calibri" w:hAnsi="Calibri" w:cs="Calibri"/>
          <w:b/>
          <w:bCs/>
          <w:color w:val="000000" w:themeColor="text1"/>
        </w:rPr>
        <w:t xml:space="preserve"> </w:t>
      </w:r>
      <w:r>
        <w:rPr>
          <w:rFonts w:eastAsia="Times New Roman"/>
          <w:i/>
          <w:iCs/>
        </w:rPr>
        <w:t xml:space="preserve">“‘Rand’ was written for everyone we toured with back in the day, for everyone who let us sleep on their floor, and for past bandmates. I felt after all these years that they deserved their own folk song. But </w:t>
      </w:r>
      <w:proofErr w:type="gramStart"/>
      <w:r>
        <w:rPr>
          <w:rFonts w:eastAsia="Times New Roman"/>
          <w:i/>
          <w:iCs/>
        </w:rPr>
        <w:t>also</w:t>
      </w:r>
      <w:proofErr w:type="gramEnd"/>
      <w:r>
        <w:rPr>
          <w:rFonts w:eastAsia="Times New Roman"/>
          <w:i/>
          <w:iCs/>
        </w:rPr>
        <w:t xml:space="preserve"> a promise to keep going and keep creating.”</w:t>
      </w:r>
    </w:p>
    <w:p w14:paraId="565F1C16" w14:textId="77777777" w:rsidR="00A927B2" w:rsidRDefault="00A927B2" w:rsidP="00A927B2">
      <w:pPr>
        <w:jc w:val="both"/>
        <w:rPr>
          <w:rFonts w:eastAsia="Times New Roman"/>
          <w:i/>
          <w:iCs/>
        </w:rPr>
      </w:pPr>
    </w:p>
    <w:p w14:paraId="19C55342" w14:textId="3C3B65DB" w:rsidR="00A927B2" w:rsidRDefault="0068347D" w:rsidP="00A927B2">
      <w:pPr>
        <w:jc w:val="both"/>
      </w:pPr>
      <w:r>
        <w:rPr>
          <w:rFonts w:ascii="Calibri" w:eastAsia="Calibri" w:hAnsi="Calibri" w:cs="Calibri"/>
          <w:color w:val="000000" w:themeColor="text1"/>
        </w:rPr>
        <w:t>The song</w:t>
      </w:r>
      <w:r w:rsidR="00A927B2">
        <w:rPr>
          <w:rFonts w:ascii="Calibri" w:eastAsia="Calibri" w:hAnsi="Calibri" w:cs="Calibri"/>
          <w:color w:val="000000" w:themeColor="text1"/>
        </w:rPr>
        <w:t xml:space="preserve"> will be available </w:t>
      </w:r>
      <w:r w:rsidR="00752F4B">
        <w:rPr>
          <w:rFonts w:ascii="Calibri" w:eastAsia="Calibri" w:hAnsi="Calibri" w:cs="Calibri"/>
          <w:color w:val="000000" w:themeColor="text1"/>
        </w:rPr>
        <w:t>across</w:t>
      </w:r>
      <w:r w:rsidR="00A927B2">
        <w:rPr>
          <w:rFonts w:ascii="Calibri" w:eastAsia="Calibri" w:hAnsi="Calibri" w:cs="Calibri"/>
          <w:color w:val="000000" w:themeColor="text1"/>
        </w:rPr>
        <w:t xml:space="preserve"> all DS</w:t>
      </w:r>
      <w:r w:rsidR="00752F4B">
        <w:rPr>
          <w:rFonts w:ascii="Calibri" w:eastAsia="Calibri" w:hAnsi="Calibri" w:cs="Calibri"/>
          <w:color w:val="000000" w:themeColor="text1"/>
        </w:rPr>
        <w:t>P’</w:t>
      </w:r>
      <w:r w:rsidR="00A927B2">
        <w:rPr>
          <w:rFonts w:ascii="Calibri" w:eastAsia="Calibri" w:hAnsi="Calibri" w:cs="Calibri"/>
          <w:color w:val="000000" w:themeColor="text1"/>
        </w:rPr>
        <w:t xml:space="preserve">s </w:t>
      </w:r>
      <w:r w:rsidR="00BE242D">
        <w:rPr>
          <w:rFonts w:ascii="Calibri" w:eastAsia="Calibri" w:hAnsi="Calibri" w:cs="Calibri"/>
          <w:color w:val="000000" w:themeColor="text1"/>
        </w:rPr>
        <w:t>once</w:t>
      </w:r>
      <w:r w:rsidR="00A927B2">
        <w:rPr>
          <w:rFonts w:ascii="Calibri" w:eastAsia="Calibri" w:hAnsi="Calibri" w:cs="Calibri"/>
          <w:color w:val="000000" w:themeColor="text1"/>
        </w:rPr>
        <w:t xml:space="preserve"> the band’s </w:t>
      </w:r>
      <w:proofErr w:type="gramStart"/>
      <w:r w:rsidR="00A927B2">
        <w:rPr>
          <w:rFonts w:ascii="Calibri" w:eastAsia="Calibri" w:hAnsi="Calibri" w:cs="Calibri"/>
          <w:color w:val="000000" w:themeColor="text1"/>
        </w:rPr>
        <w:t>highly-anticipated</w:t>
      </w:r>
      <w:proofErr w:type="gramEnd"/>
      <w:r w:rsidR="00A927B2">
        <w:rPr>
          <w:rFonts w:ascii="Calibri" w:eastAsia="Calibri" w:hAnsi="Calibri" w:cs="Calibri"/>
          <w:color w:val="000000" w:themeColor="text1"/>
        </w:rPr>
        <w:t xml:space="preserve"> </w:t>
      </w:r>
      <w:r w:rsidR="00752F4B">
        <w:rPr>
          <w:rFonts w:ascii="Calibri" w:eastAsia="Calibri" w:hAnsi="Calibri" w:cs="Calibri"/>
          <w:color w:val="000000" w:themeColor="text1"/>
        </w:rPr>
        <w:t>10</w:t>
      </w:r>
      <w:r w:rsidR="00752F4B" w:rsidRPr="00752F4B">
        <w:rPr>
          <w:rFonts w:ascii="Calibri" w:eastAsia="Calibri" w:hAnsi="Calibri" w:cs="Calibri"/>
          <w:color w:val="000000" w:themeColor="text1"/>
          <w:vertAlign w:val="superscript"/>
        </w:rPr>
        <w:t>th</w:t>
      </w:r>
      <w:r w:rsidR="00752F4B">
        <w:rPr>
          <w:rFonts w:ascii="Calibri" w:eastAsia="Calibri" w:hAnsi="Calibri" w:cs="Calibri"/>
          <w:color w:val="000000" w:themeColor="text1"/>
        </w:rPr>
        <w:t xml:space="preserve"> </w:t>
      </w:r>
      <w:r w:rsidR="00A927B2">
        <w:rPr>
          <w:rFonts w:ascii="Calibri" w:eastAsia="Calibri" w:hAnsi="Calibri" w:cs="Calibri"/>
          <w:color w:val="000000" w:themeColor="text1"/>
        </w:rPr>
        <w:t xml:space="preserve">studio album </w:t>
      </w:r>
      <w:r w:rsidR="00A927B2">
        <w:rPr>
          <w:rFonts w:ascii="Calibri" w:eastAsia="Calibri" w:hAnsi="Calibri" w:cs="Calibri"/>
          <w:b/>
          <w:bCs/>
          <w:i/>
          <w:iCs/>
          <w:color w:val="000000" w:themeColor="text1"/>
        </w:rPr>
        <w:t>Asphalt Meadows</w:t>
      </w:r>
      <w:r w:rsidR="00A927B2">
        <w:rPr>
          <w:rFonts w:ascii="Calibri" w:eastAsia="Calibri" w:hAnsi="Calibri" w:cs="Calibri"/>
          <w:color w:val="000000" w:themeColor="text1"/>
        </w:rPr>
        <w:t xml:space="preserve"> arrives in full</w:t>
      </w:r>
      <w:r w:rsidR="00752F4B">
        <w:rPr>
          <w:rFonts w:ascii="Calibri" w:eastAsia="Calibri" w:hAnsi="Calibri" w:cs="Calibri"/>
          <w:color w:val="000000" w:themeColor="text1"/>
        </w:rPr>
        <w:t xml:space="preserve"> on </w:t>
      </w:r>
      <w:r w:rsidR="00752F4B" w:rsidRPr="0068347D">
        <w:rPr>
          <w:rFonts w:ascii="Calibri" w:eastAsia="Calibri" w:hAnsi="Calibri" w:cs="Calibri"/>
          <w:b/>
          <w:bCs/>
          <w:color w:val="000000" w:themeColor="text1"/>
        </w:rPr>
        <w:t>Friday, September 16</w:t>
      </w:r>
      <w:r w:rsidR="00752F4B" w:rsidRPr="0068347D">
        <w:rPr>
          <w:rFonts w:ascii="Calibri" w:eastAsia="Calibri" w:hAnsi="Calibri" w:cs="Calibri"/>
          <w:b/>
          <w:bCs/>
          <w:color w:val="000000" w:themeColor="text1"/>
          <w:vertAlign w:val="superscript"/>
        </w:rPr>
        <w:t>th</w:t>
      </w:r>
      <w:r w:rsidR="00A927B2">
        <w:rPr>
          <w:rFonts w:ascii="Calibri" w:eastAsia="Calibri" w:hAnsi="Calibri" w:cs="Calibri"/>
          <w:color w:val="000000" w:themeColor="text1"/>
        </w:rPr>
        <w:t xml:space="preserve">. The </w:t>
      </w:r>
      <w:r w:rsidR="00BE242D">
        <w:rPr>
          <w:rFonts w:ascii="Calibri" w:eastAsia="Calibri" w:hAnsi="Calibri" w:cs="Calibri"/>
          <w:color w:val="000000" w:themeColor="text1"/>
        </w:rPr>
        <w:t>LP</w:t>
      </w:r>
      <w:r w:rsidR="00A927B2">
        <w:rPr>
          <w:rFonts w:ascii="Calibri" w:eastAsia="Calibri" w:hAnsi="Calibri" w:cs="Calibri"/>
          <w:color w:val="000000" w:themeColor="text1"/>
        </w:rPr>
        <w:t xml:space="preserve"> has already earned</w:t>
      </w:r>
      <w:r w:rsidR="00CC3B77">
        <w:rPr>
          <w:rFonts w:ascii="Calibri" w:eastAsia="Calibri" w:hAnsi="Calibri" w:cs="Calibri"/>
          <w:color w:val="000000" w:themeColor="text1"/>
        </w:rPr>
        <w:t xml:space="preserve"> advance</w:t>
      </w:r>
      <w:r w:rsidR="00A927B2">
        <w:rPr>
          <w:rFonts w:ascii="Calibri" w:eastAsia="Calibri" w:hAnsi="Calibri" w:cs="Calibri"/>
          <w:color w:val="000000" w:themeColor="text1"/>
        </w:rPr>
        <w:t xml:space="preserve"> critical acclaim</w:t>
      </w:r>
      <w:r w:rsidR="00CC3B77">
        <w:rPr>
          <w:rFonts w:ascii="Calibri" w:eastAsia="Calibri" w:hAnsi="Calibri" w:cs="Calibri"/>
          <w:color w:val="000000" w:themeColor="text1"/>
        </w:rPr>
        <w:t>,</w:t>
      </w:r>
      <w:r w:rsidR="00A927B2">
        <w:rPr>
          <w:rFonts w:ascii="Calibri" w:eastAsia="Calibri" w:hAnsi="Calibri" w:cs="Calibri"/>
          <w:color w:val="000000" w:themeColor="text1"/>
        </w:rPr>
        <w:t xml:space="preserve"> </w:t>
      </w:r>
      <w:r w:rsidR="004A2D88">
        <w:rPr>
          <w:rFonts w:ascii="Calibri" w:eastAsia="Calibri" w:hAnsi="Calibri" w:cs="Calibri"/>
          <w:color w:val="000000" w:themeColor="text1"/>
        </w:rPr>
        <w:t xml:space="preserve">including from </w:t>
      </w:r>
      <w:r w:rsidR="00A927B2" w:rsidRPr="00704FA2">
        <w:rPr>
          <w:b/>
          <w:bCs/>
        </w:rPr>
        <w:t>The New York Times</w:t>
      </w:r>
      <w:r w:rsidR="00A927B2">
        <w:t xml:space="preserve">, </w:t>
      </w:r>
      <w:r w:rsidR="00A927B2" w:rsidRPr="00704FA2">
        <w:rPr>
          <w:b/>
          <w:bCs/>
        </w:rPr>
        <w:t>L</w:t>
      </w:r>
      <w:r w:rsidR="00A927B2">
        <w:rPr>
          <w:b/>
          <w:bCs/>
        </w:rPr>
        <w:t xml:space="preserve">os Angeles </w:t>
      </w:r>
      <w:r w:rsidR="00A927B2" w:rsidRPr="00704FA2">
        <w:rPr>
          <w:b/>
          <w:bCs/>
        </w:rPr>
        <w:t>Times</w:t>
      </w:r>
      <w:r w:rsidR="00A927B2">
        <w:t xml:space="preserve">, and </w:t>
      </w:r>
      <w:r w:rsidR="00A927B2" w:rsidRPr="00704FA2">
        <w:rPr>
          <w:b/>
          <w:bCs/>
        </w:rPr>
        <w:t>Vulture</w:t>
      </w:r>
      <w:r w:rsidR="00A927B2">
        <w:t xml:space="preserve">, all of whom highlighted the </w:t>
      </w:r>
      <w:r w:rsidR="00BE242D">
        <w:t>album</w:t>
      </w:r>
      <w:r w:rsidR="00A927B2">
        <w:t xml:space="preserve"> in their recent fall previews.</w:t>
      </w:r>
    </w:p>
    <w:p w14:paraId="5F29331B" w14:textId="4A9A85F9" w:rsidR="004A2D88" w:rsidRDefault="004A2D88" w:rsidP="00A927B2">
      <w:pPr>
        <w:jc w:val="both"/>
      </w:pPr>
    </w:p>
    <w:p w14:paraId="14049656" w14:textId="0BDE6DFF" w:rsidR="00B34ABE" w:rsidRDefault="00D0162F" w:rsidP="00D841F7">
      <w:pPr>
        <w:jc w:val="both"/>
        <w:rPr>
          <w:rFonts w:ascii="Calibri" w:eastAsia="Calibri" w:hAnsi="Calibri" w:cs="Calibri"/>
          <w:color w:val="000000" w:themeColor="text1"/>
        </w:rPr>
      </w:pPr>
      <w:r>
        <w:rPr>
          <w:rFonts w:ascii="Calibri" w:eastAsia="Calibri" w:hAnsi="Calibri" w:cs="Calibri"/>
          <w:color w:val="000000" w:themeColor="text1"/>
        </w:rPr>
        <w:t>The indie rock veterans have</w:t>
      </w:r>
      <w:r w:rsidR="00D841F7">
        <w:rPr>
          <w:rFonts w:ascii="Calibri" w:eastAsia="Calibri" w:hAnsi="Calibri" w:cs="Calibri"/>
          <w:color w:val="000000" w:themeColor="text1"/>
        </w:rPr>
        <w:t xml:space="preserve"> also announced plans for </w:t>
      </w:r>
      <w:r w:rsidR="008C35BE">
        <w:rPr>
          <w:rFonts w:ascii="Calibri" w:eastAsia="Calibri" w:hAnsi="Calibri" w:cs="Calibri"/>
          <w:color w:val="000000" w:themeColor="text1"/>
        </w:rPr>
        <w:t>a</w:t>
      </w:r>
      <w:r w:rsidR="00D01C58">
        <w:rPr>
          <w:rFonts w:ascii="Calibri" w:eastAsia="Calibri" w:hAnsi="Calibri" w:cs="Calibri"/>
          <w:color w:val="000000" w:themeColor="text1"/>
        </w:rPr>
        <w:t xml:space="preserve"> special </w:t>
      </w:r>
      <w:r w:rsidR="00B270AB">
        <w:rPr>
          <w:rFonts w:ascii="Calibri" w:eastAsia="Calibri" w:hAnsi="Calibri" w:cs="Calibri"/>
          <w:color w:val="000000" w:themeColor="text1"/>
        </w:rPr>
        <w:t>‘</w:t>
      </w:r>
      <w:hyperlink r:id="rId17" w:history="1">
        <w:r w:rsidR="00174188" w:rsidRPr="00B270AB">
          <w:rPr>
            <w:rStyle w:val="Hyperlink"/>
            <w:rFonts w:ascii="Calibri" w:eastAsia="Calibri" w:hAnsi="Calibri" w:cs="Calibri"/>
            <w:b/>
            <w:bCs/>
          </w:rPr>
          <w:t xml:space="preserve">Live </w:t>
        </w:r>
        <w:proofErr w:type="gramStart"/>
        <w:r w:rsidR="00174188" w:rsidRPr="00B270AB">
          <w:rPr>
            <w:rStyle w:val="Hyperlink"/>
            <w:rFonts w:ascii="Calibri" w:eastAsia="Calibri" w:hAnsi="Calibri" w:cs="Calibri"/>
            <w:b/>
            <w:bCs/>
          </w:rPr>
          <w:t>From</w:t>
        </w:r>
        <w:proofErr w:type="gramEnd"/>
        <w:r w:rsidR="00174188" w:rsidRPr="00B270AB">
          <w:rPr>
            <w:rStyle w:val="Hyperlink"/>
            <w:rFonts w:ascii="Calibri" w:eastAsia="Calibri" w:hAnsi="Calibri" w:cs="Calibri"/>
            <w:b/>
            <w:bCs/>
          </w:rPr>
          <w:t xml:space="preserve"> Home</w:t>
        </w:r>
      </w:hyperlink>
      <w:r w:rsidR="00B270AB">
        <w:rPr>
          <w:rFonts w:ascii="Calibri" w:eastAsia="Calibri" w:hAnsi="Calibri" w:cs="Calibri"/>
          <w:color w:val="000000" w:themeColor="text1"/>
        </w:rPr>
        <w:t>’</w:t>
      </w:r>
      <w:r w:rsidR="00174188">
        <w:rPr>
          <w:rFonts w:ascii="Calibri" w:eastAsia="Calibri" w:hAnsi="Calibri" w:cs="Calibri"/>
          <w:color w:val="000000" w:themeColor="text1"/>
        </w:rPr>
        <w:t xml:space="preserve"> performance</w:t>
      </w:r>
      <w:r w:rsidR="00FF25B0">
        <w:rPr>
          <w:rFonts w:ascii="Calibri" w:eastAsia="Calibri" w:hAnsi="Calibri" w:cs="Calibri"/>
          <w:color w:val="000000" w:themeColor="text1"/>
        </w:rPr>
        <w:t xml:space="preserve"> featuring all five band</w:t>
      </w:r>
      <w:r w:rsidR="00685FC0">
        <w:rPr>
          <w:rFonts w:ascii="Calibri" w:eastAsia="Calibri" w:hAnsi="Calibri" w:cs="Calibri"/>
          <w:color w:val="000000" w:themeColor="text1"/>
        </w:rPr>
        <w:t xml:space="preserve"> </w:t>
      </w:r>
      <w:r w:rsidR="00FF25B0">
        <w:rPr>
          <w:rFonts w:ascii="Calibri" w:eastAsia="Calibri" w:hAnsi="Calibri" w:cs="Calibri"/>
          <w:color w:val="000000" w:themeColor="text1"/>
        </w:rPr>
        <w:t xml:space="preserve">members, </w:t>
      </w:r>
      <w:r w:rsidR="00D43E3D">
        <w:rPr>
          <w:rFonts w:ascii="Calibri" w:eastAsia="Calibri" w:hAnsi="Calibri" w:cs="Calibri"/>
          <w:color w:val="000000" w:themeColor="text1"/>
        </w:rPr>
        <w:t xml:space="preserve">streaming </w:t>
      </w:r>
      <w:r w:rsidR="00B34ABE">
        <w:rPr>
          <w:rFonts w:ascii="Calibri" w:eastAsia="Calibri" w:hAnsi="Calibri" w:cs="Calibri"/>
          <w:color w:val="000000" w:themeColor="text1"/>
        </w:rPr>
        <w:t xml:space="preserve">live </w:t>
      </w:r>
      <w:r w:rsidR="00D43E3D">
        <w:rPr>
          <w:rFonts w:ascii="Calibri" w:eastAsia="Calibri" w:hAnsi="Calibri" w:cs="Calibri"/>
          <w:color w:val="000000" w:themeColor="text1"/>
        </w:rPr>
        <w:t xml:space="preserve">this </w:t>
      </w:r>
      <w:r w:rsidR="00D43E3D" w:rsidRPr="0065027B">
        <w:rPr>
          <w:rFonts w:ascii="Calibri" w:eastAsia="Calibri" w:hAnsi="Calibri" w:cs="Calibri"/>
          <w:b/>
          <w:bCs/>
          <w:color w:val="000000" w:themeColor="text1"/>
        </w:rPr>
        <w:t>Monday, September 12</w:t>
      </w:r>
      <w:r w:rsidR="00D43E3D" w:rsidRPr="0065027B">
        <w:rPr>
          <w:rFonts w:ascii="Calibri" w:eastAsia="Calibri" w:hAnsi="Calibri" w:cs="Calibri"/>
          <w:b/>
          <w:bCs/>
          <w:color w:val="000000" w:themeColor="text1"/>
          <w:vertAlign w:val="superscript"/>
        </w:rPr>
        <w:t>th</w:t>
      </w:r>
      <w:r w:rsidR="00D43E3D">
        <w:rPr>
          <w:rFonts w:ascii="Calibri" w:eastAsia="Calibri" w:hAnsi="Calibri" w:cs="Calibri"/>
          <w:color w:val="000000" w:themeColor="text1"/>
        </w:rPr>
        <w:t xml:space="preserve"> </w:t>
      </w:r>
      <w:r w:rsidR="00F75400">
        <w:rPr>
          <w:rFonts w:ascii="Calibri" w:eastAsia="Calibri" w:hAnsi="Calibri" w:cs="Calibri"/>
          <w:color w:val="000000" w:themeColor="text1"/>
        </w:rPr>
        <w:t xml:space="preserve">at </w:t>
      </w:r>
      <w:r w:rsidR="00F75400" w:rsidRPr="0065027B">
        <w:rPr>
          <w:rFonts w:ascii="Calibri" w:eastAsia="Calibri" w:hAnsi="Calibri" w:cs="Calibri"/>
          <w:b/>
          <w:bCs/>
          <w:color w:val="000000" w:themeColor="text1"/>
        </w:rPr>
        <w:t>2 pm PT</w:t>
      </w:r>
      <w:r w:rsidR="00F75400">
        <w:rPr>
          <w:rFonts w:ascii="Calibri" w:eastAsia="Calibri" w:hAnsi="Calibri" w:cs="Calibri"/>
          <w:color w:val="000000" w:themeColor="text1"/>
        </w:rPr>
        <w:t xml:space="preserve"> / </w:t>
      </w:r>
      <w:r w:rsidR="00F75400" w:rsidRPr="0065027B">
        <w:rPr>
          <w:rFonts w:ascii="Calibri" w:eastAsia="Calibri" w:hAnsi="Calibri" w:cs="Calibri"/>
          <w:b/>
          <w:bCs/>
          <w:color w:val="000000" w:themeColor="text1"/>
        </w:rPr>
        <w:t>5 pm ET</w:t>
      </w:r>
      <w:r w:rsidR="00B34ABE">
        <w:rPr>
          <w:rFonts w:ascii="Calibri" w:eastAsia="Calibri" w:hAnsi="Calibri" w:cs="Calibri"/>
          <w:color w:val="000000" w:themeColor="text1"/>
        </w:rPr>
        <w:t xml:space="preserve"> </w:t>
      </w:r>
      <w:r w:rsidR="00FB2458">
        <w:rPr>
          <w:rFonts w:ascii="Calibri" w:eastAsia="Calibri" w:hAnsi="Calibri" w:cs="Calibri"/>
          <w:color w:val="000000" w:themeColor="text1"/>
        </w:rPr>
        <w:t xml:space="preserve">from lead vocalist and guitarist </w:t>
      </w:r>
      <w:r w:rsidR="00FB2458" w:rsidRPr="00FB2458">
        <w:rPr>
          <w:rFonts w:ascii="Calibri" w:eastAsia="Calibri" w:hAnsi="Calibri" w:cs="Calibri"/>
          <w:b/>
          <w:bCs/>
          <w:color w:val="000000" w:themeColor="text1"/>
        </w:rPr>
        <w:t xml:space="preserve">Ben </w:t>
      </w:r>
      <w:proofErr w:type="spellStart"/>
      <w:r w:rsidR="00FB2458" w:rsidRPr="00FB2458">
        <w:rPr>
          <w:rFonts w:ascii="Calibri" w:eastAsia="Calibri" w:hAnsi="Calibri" w:cs="Calibri"/>
          <w:b/>
          <w:bCs/>
          <w:color w:val="000000" w:themeColor="text1"/>
        </w:rPr>
        <w:t>Gibbard</w:t>
      </w:r>
      <w:r w:rsidR="00FB2458">
        <w:rPr>
          <w:rFonts w:ascii="Calibri" w:eastAsia="Calibri" w:hAnsi="Calibri" w:cs="Calibri"/>
          <w:color w:val="000000" w:themeColor="text1"/>
        </w:rPr>
        <w:t>’s</w:t>
      </w:r>
      <w:proofErr w:type="spellEnd"/>
      <w:r w:rsidR="00FB2458">
        <w:rPr>
          <w:rFonts w:ascii="Calibri" w:eastAsia="Calibri" w:hAnsi="Calibri" w:cs="Calibri"/>
          <w:color w:val="000000" w:themeColor="text1"/>
        </w:rPr>
        <w:t xml:space="preserve"> Seattle-based studio</w:t>
      </w:r>
      <w:r w:rsidR="00E56E2B">
        <w:rPr>
          <w:rFonts w:ascii="Calibri" w:eastAsia="Calibri" w:hAnsi="Calibri" w:cs="Calibri"/>
          <w:color w:val="000000" w:themeColor="text1"/>
        </w:rPr>
        <w:t xml:space="preserve">. </w:t>
      </w:r>
      <w:r w:rsidR="001B434D">
        <w:rPr>
          <w:rFonts w:ascii="Calibri" w:eastAsia="Calibri" w:hAnsi="Calibri" w:cs="Calibri"/>
          <w:color w:val="000000" w:themeColor="text1"/>
        </w:rPr>
        <w:t xml:space="preserve">Fans will remember the </w:t>
      </w:r>
      <w:r w:rsidR="00E56E2B">
        <w:rPr>
          <w:rFonts w:ascii="Calibri" w:eastAsia="Calibri" w:hAnsi="Calibri" w:cs="Calibri"/>
          <w:color w:val="000000" w:themeColor="text1"/>
        </w:rPr>
        <w:t>space</w:t>
      </w:r>
      <w:r w:rsidR="001B434D">
        <w:rPr>
          <w:rFonts w:ascii="Calibri" w:eastAsia="Calibri" w:hAnsi="Calibri" w:cs="Calibri"/>
          <w:color w:val="000000" w:themeColor="text1"/>
        </w:rPr>
        <w:t xml:space="preserve"> well </w:t>
      </w:r>
      <w:r w:rsidR="00273294">
        <w:rPr>
          <w:rFonts w:ascii="Calibri" w:eastAsia="Calibri" w:hAnsi="Calibri" w:cs="Calibri"/>
          <w:color w:val="000000" w:themeColor="text1"/>
        </w:rPr>
        <w:t>as the backdrop of</w:t>
      </w:r>
      <w:r w:rsidR="001B434D">
        <w:rPr>
          <w:rFonts w:ascii="Calibri" w:eastAsia="Calibri" w:hAnsi="Calibri" w:cs="Calibri"/>
          <w:color w:val="000000" w:themeColor="text1"/>
        </w:rPr>
        <w:t xml:space="preserve"> the</w:t>
      </w:r>
      <w:r w:rsidR="00887F91">
        <w:rPr>
          <w:rFonts w:ascii="Calibri" w:eastAsia="Calibri" w:hAnsi="Calibri" w:cs="Calibri"/>
          <w:color w:val="000000" w:themeColor="text1"/>
        </w:rPr>
        <w:t xml:space="preserve"> beloved</w:t>
      </w:r>
      <w:r w:rsidR="001B434D">
        <w:rPr>
          <w:rFonts w:ascii="Calibri" w:eastAsia="Calibri" w:hAnsi="Calibri" w:cs="Calibri"/>
          <w:color w:val="000000" w:themeColor="text1"/>
        </w:rPr>
        <w:t xml:space="preserve"> daily livestreams </w:t>
      </w:r>
      <w:proofErr w:type="spellStart"/>
      <w:r w:rsidR="001B434D">
        <w:rPr>
          <w:rFonts w:ascii="Calibri" w:eastAsia="Calibri" w:hAnsi="Calibri" w:cs="Calibri"/>
          <w:color w:val="000000" w:themeColor="text1"/>
        </w:rPr>
        <w:t>Gibbard</w:t>
      </w:r>
      <w:proofErr w:type="spellEnd"/>
      <w:r w:rsidR="001B434D">
        <w:rPr>
          <w:rFonts w:ascii="Calibri" w:eastAsia="Calibri" w:hAnsi="Calibri" w:cs="Calibri"/>
          <w:color w:val="000000" w:themeColor="text1"/>
        </w:rPr>
        <w:t xml:space="preserve"> </w:t>
      </w:r>
      <w:r w:rsidR="0072469A">
        <w:rPr>
          <w:rFonts w:ascii="Calibri" w:eastAsia="Calibri" w:hAnsi="Calibri" w:cs="Calibri"/>
          <w:color w:val="000000" w:themeColor="text1"/>
        </w:rPr>
        <w:t xml:space="preserve">first </w:t>
      </w:r>
      <w:r w:rsidR="001B434D">
        <w:rPr>
          <w:rFonts w:ascii="Calibri" w:eastAsia="Calibri" w:hAnsi="Calibri" w:cs="Calibri"/>
          <w:color w:val="000000" w:themeColor="text1"/>
        </w:rPr>
        <w:t xml:space="preserve">hosted in the early days of the COVID-19 pandemic. </w:t>
      </w:r>
    </w:p>
    <w:p w14:paraId="05851231" w14:textId="6617A6C8" w:rsidR="00E56E2B" w:rsidRDefault="00E56E2B" w:rsidP="00D841F7">
      <w:pPr>
        <w:jc w:val="both"/>
        <w:rPr>
          <w:rFonts w:ascii="Calibri" w:eastAsia="Calibri" w:hAnsi="Calibri" w:cs="Calibri"/>
          <w:color w:val="000000" w:themeColor="text1"/>
        </w:rPr>
      </w:pPr>
    </w:p>
    <w:p w14:paraId="357DE5B1" w14:textId="09719E12" w:rsidR="00E56E2B" w:rsidRDefault="00273294" w:rsidP="00E56E2B">
      <w:pPr>
        <w:jc w:val="both"/>
        <w:rPr>
          <w:rFonts w:ascii="Calibri" w:eastAsia="Calibri" w:hAnsi="Calibri" w:cs="Calibri"/>
        </w:rPr>
      </w:pPr>
      <w:r>
        <w:rPr>
          <w:rFonts w:ascii="Calibri" w:eastAsia="Calibri" w:hAnsi="Calibri" w:cs="Calibri"/>
          <w:color w:val="000000" w:themeColor="text1"/>
        </w:rPr>
        <w:t xml:space="preserve">Those performances helped </w:t>
      </w:r>
      <w:r w:rsidR="00E56E2B">
        <w:rPr>
          <w:rFonts w:ascii="Calibri" w:hAnsi="Calibri" w:cs="Calibri"/>
          <w:color w:val="000000"/>
          <w:shd w:val="clear" w:color="auto" w:fill="FFFFFF"/>
        </w:rPr>
        <w:t xml:space="preserve">raise over </w:t>
      </w:r>
      <w:r w:rsidR="00E56E2B" w:rsidRPr="00BE242D">
        <w:rPr>
          <w:rFonts w:ascii="Calibri" w:hAnsi="Calibri" w:cs="Calibri"/>
          <w:b/>
          <w:bCs/>
          <w:color w:val="000000"/>
          <w:shd w:val="clear" w:color="auto" w:fill="FFFFFF"/>
        </w:rPr>
        <w:t xml:space="preserve">$250K in donations and supplies </w:t>
      </w:r>
      <w:r w:rsidR="00E56E2B">
        <w:rPr>
          <w:rFonts w:ascii="Calibri" w:hAnsi="Calibri" w:cs="Calibri"/>
          <w:color w:val="000000"/>
          <w:shd w:val="clear" w:color="auto" w:fill="FFFFFF"/>
        </w:rPr>
        <w:t>for various </w:t>
      </w:r>
      <w:r w:rsidR="00E56E2B">
        <w:rPr>
          <w:rFonts w:ascii="Calibri" w:hAnsi="Calibri" w:cs="Calibri"/>
          <w:color w:val="222222"/>
          <w:shd w:val="clear" w:color="auto" w:fill="FFFFFF"/>
        </w:rPr>
        <w:t>Seattle-area relief organizations</w:t>
      </w:r>
      <w:r>
        <w:rPr>
          <w:rFonts w:ascii="Calibri" w:hAnsi="Calibri" w:cs="Calibri"/>
          <w:color w:val="222222"/>
          <w:shd w:val="clear" w:color="auto" w:fill="FFFFFF"/>
        </w:rPr>
        <w:t xml:space="preserve"> and </w:t>
      </w:r>
      <w:r w:rsidR="00E56E2B">
        <w:rPr>
          <w:rFonts w:ascii="Calibri" w:hAnsi="Calibri" w:cs="Calibri"/>
          <w:color w:val="000000"/>
          <w:shd w:val="clear" w:color="auto" w:fill="FFFFFF"/>
        </w:rPr>
        <w:t xml:space="preserve">drew over </w:t>
      </w:r>
      <w:r w:rsidR="00E56E2B" w:rsidRPr="00BE242D">
        <w:rPr>
          <w:rFonts w:ascii="Calibri" w:hAnsi="Calibri" w:cs="Calibri"/>
          <w:b/>
          <w:bCs/>
          <w:color w:val="000000"/>
          <w:shd w:val="clear" w:color="auto" w:fill="FFFFFF"/>
        </w:rPr>
        <w:t>4.5 million total views</w:t>
      </w:r>
      <w:r>
        <w:rPr>
          <w:rFonts w:ascii="Calibri" w:hAnsi="Calibri" w:cs="Calibri"/>
          <w:color w:val="000000"/>
          <w:shd w:val="clear" w:color="auto" w:fill="FFFFFF"/>
        </w:rPr>
        <w:t xml:space="preserve">, </w:t>
      </w:r>
      <w:r w:rsidR="00E56E2B">
        <w:rPr>
          <w:rFonts w:ascii="Calibri" w:hAnsi="Calibri" w:cs="Calibri"/>
          <w:color w:val="000000"/>
          <w:shd w:val="clear" w:color="auto" w:fill="FFFFFF"/>
        </w:rPr>
        <w:t xml:space="preserve">as well as high profile media attention from </w:t>
      </w:r>
      <w:hyperlink r:id="rId18" w:anchor="musicians-are-streaming-free-concerts-for-their-fans-at-home" w:tgtFrame="_blank" w:history="1">
        <w:r w:rsidR="00E56E2B" w:rsidRPr="00BE242D">
          <w:rPr>
            <w:rStyle w:val="Hyperlink"/>
            <w:rFonts w:ascii="Calibri" w:hAnsi="Calibri" w:cs="Calibri"/>
            <w:color w:val="1155CC"/>
            <w:shd w:val="clear" w:color="auto" w:fill="FFFFFF"/>
          </w:rPr>
          <w:t>The New York Times</w:t>
        </w:r>
      </w:hyperlink>
      <w:r w:rsidR="00E56E2B" w:rsidRPr="00BE242D">
        <w:rPr>
          <w:rFonts w:ascii="Calibri" w:hAnsi="Calibri" w:cs="Calibri"/>
          <w:color w:val="000000"/>
          <w:shd w:val="clear" w:color="auto" w:fill="FFFFFF"/>
        </w:rPr>
        <w:t>, </w:t>
      </w:r>
      <w:hyperlink r:id="rId19" w:tgtFrame="_blank" w:history="1">
        <w:r w:rsidR="00E56E2B" w:rsidRPr="00BE242D">
          <w:rPr>
            <w:rStyle w:val="Hyperlink"/>
            <w:rFonts w:ascii="Calibri" w:hAnsi="Calibri" w:cs="Calibri"/>
            <w:color w:val="1155CC"/>
            <w:shd w:val="clear" w:color="auto" w:fill="FFFFFF"/>
          </w:rPr>
          <w:t>The New Yorker</w:t>
        </w:r>
      </w:hyperlink>
      <w:r w:rsidR="00E56E2B" w:rsidRPr="00BE242D">
        <w:rPr>
          <w:rFonts w:ascii="Calibri" w:hAnsi="Calibri" w:cs="Calibri"/>
          <w:color w:val="000000"/>
          <w:shd w:val="clear" w:color="auto" w:fill="FFFFFF"/>
        </w:rPr>
        <w:t>, </w:t>
      </w:r>
      <w:hyperlink r:id="rId20" w:tgtFrame="_blank" w:history="1">
        <w:r w:rsidR="00E56E2B" w:rsidRPr="00BE242D">
          <w:rPr>
            <w:rStyle w:val="Hyperlink"/>
            <w:rFonts w:ascii="Calibri" w:hAnsi="Calibri" w:cs="Calibri"/>
            <w:color w:val="0563C1"/>
            <w:shd w:val="clear" w:color="auto" w:fill="FFFFFF"/>
          </w:rPr>
          <w:t>Rolling Stone</w:t>
        </w:r>
      </w:hyperlink>
      <w:r w:rsidR="00E56E2B" w:rsidRPr="00BE242D">
        <w:rPr>
          <w:rFonts w:ascii="Calibri" w:hAnsi="Calibri" w:cs="Calibri"/>
          <w:color w:val="000000"/>
          <w:shd w:val="clear" w:color="auto" w:fill="FFFFFF"/>
        </w:rPr>
        <w:t>, </w:t>
      </w:r>
      <w:hyperlink r:id="rId21" w:tgtFrame="_blank" w:history="1">
        <w:r w:rsidR="00E56E2B" w:rsidRPr="00BE242D">
          <w:rPr>
            <w:rStyle w:val="Hyperlink"/>
            <w:rFonts w:ascii="Calibri" w:hAnsi="Calibri" w:cs="Calibri"/>
            <w:color w:val="0563C1"/>
            <w:shd w:val="clear" w:color="auto" w:fill="FFFFFF"/>
          </w:rPr>
          <w:t>Newsweek</w:t>
        </w:r>
      </w:hyperlink>
      <w:r w:rsidR="00E56E2B" w:rsidRPr="00BE242D">
        <w:rPr>
          <w:rFonts w:ascii="Calibri" w:hAnsi="Calibri" w:cs="Calibri"/>
          <w:color w:val="000000"/>
          <w:shd w:val="clear" w:color="auto" w:fill="FFFFFF"/>
        </w:rPr>
        <w:t>, </w:t>
      </w:r>
      <w:hyperlink r:id="rId22" w:tgtFrame="_blank" w:history="1">
        <w:r w:rsidR="00E56E2B" w:rsidRPr="00BE242D">
          <w:rPr>
            <w:rStyle w:val="Hyperlink"/>
            <w:rFonts w:ascii="Calibri" w:hAnsi="Calibri" w:cs="Calibri"/>
            <w:color w:val="0563C1"/>
            <w:shd w:val="clear" w:color="auto" w:fill="FFFFFF"/>
          </w:rPr>
          <w:t>Variety</w:t>
        </w:r>
      </w:hyperlink>
      <w:r w:rsidR="00E56E2B" w:rsidRPr="00BE242D">
        <w:rPr>
          <w:rFonts w:ascii="Calibri" w:hAnsi="Calibri" w:cs="Calibri"/>
          <w:color w:val="000000"/>
          <w:shd w:val="clear" w:color="auto" w:fill="FFFFFF"/>
        </w:rPr>
        <w:t>, </w:t>
      </w:r>
      <w:hyperlink r:id="rId23" w:tgtFrame="_blank" w:history="1">
        <w:r w:rsidR="00E56E2B" w:rsidRPr="00BE242D">
          <w:rPr>
            <w:rStyle w:val="Hyperlink"/>
            <w:rFonts w:ascii="Calibri" w:hAnsi="Calibri" w:cs="Calibri"/>
            <w:color w:val="0563C1"/>
            <w:shd w:val="clear" w:color="auto" w:fill="FFFFFF"/>
          </w:rPr>
          <w:t>NPR</w:t>
        </w:r>
      </w:hyperlink>
      <w:r w:rsidR="00E56E2B" w:rsidRPr="00BE242D">
        <w:rPr>
          <w:rFonts w:ascii="Calibri" w:hAnsi="Calibri" w:cs="Calibri"/>
          <w:color w:val="000000"/>
          <w:shd w:val="clear" w:color="auto" w:fill="FFFFFF"/>
        </w:rPr>
        <w:t xml:space="preserve">, and </w:t>
      </w:r>
      <w:hyperlink r:id="rId24" w:tgtFrame="_blank" w:history="1">
        <w:proofErr w:type="spellStart"/>
        <w:r w:rsidR="00E56E2B" w:rsidRPr="00BE242D">
          <w:rPr>
            <w:rStyle w:val="Hyperlink"/>
            <w:rFonts w:ascii="Calibri" w:hAnsi="Calibri" w:cs="Calibri"/>
            <w:color w:val="0563C1"/>
            <w:shd w:val="clear" w:color="auto" w:fill="FFFFFF"/>
          </w:rPr>
          <w:t>Stereogum</w:t>
        </w:r>
        <w:proofErr w:type="spellEnd"/>
      </w:hyperlink>
      <w:r w:rsidR="00E56E2B">
        <w:rPr>
          <w:rFonts w:ascii="Calibri" w:hAnsi="Calibri" w:cs="Calibri"/>
          <w:color w:val="000000"/>
          <w:shd w:val="clear" w:color="auto" w:fill="FFFFFF"/>
        </w:rPr>
        <w:t>, the latter of which pondered, “</w:t>
      </w:r>
      <w:r w:rsidR="00E56E2B">
        <w:rPr>
          <w:rFonts w:ascii="Calibri" w:hAnsi="Calibri" w:cs="Calibri"/>
          <w:i/>
          <w:iCs/>
          <w:color w:val="000000"/>
          <w:shd w:val="clear" w:color="auto" w:fill="FFFFFF"/>
        </w:rPr>
        <w:t xml:space="preserve">Is Ben </w:t>
      </w:r>
      <w:proofErr w:type="spellStart"/>
      <w:r w:rsidR="00E56E2B">
        <w:rPr>
          <w:rFonts w:ascii="Calibri" w:hAnsi="Calibri" w:cs="Calibri"/>
          <w:i/>
          <w:iCs/>
          <w:color w:val="000000"/>
          <w:shd w:val="clear" w:color="auto" w:fill="FFFFFF"/>
        </w:rPr>
        <w:t>Gibbard</w:t>
      </w:r>
      <w:proofErr w:type="spellEnd"/>
      <w:r w:rsidR="00E56E2B">
        <w:rPr>
          <w:rFonts w:ascii="Calibri" w:hAnsi="Calibri" w:cs="Calibri"/>
          <w:i/>
          <w:iCs/>
          <w:color w:val="000000"/>
          <w:shd w:val="clear" w:color="auto" w:fill="FFFFFF"/>
        </w:rPr>
        <w:t xml:space="preserve"> going to single-handedly get us all through quarantine?</w:t>
      </w:r>
      <w:r w:rsidR="00E56E2B">
        <w:rPr>
          <w:rFonts w:ascii="Calibri" w:hAnsi="Calibri" w:cs="Calibri"/>
          <w:color w:val="000000"/>
          <w:shd w:val="clear" w:color="auto" w:fill="FFFFFF"/>
        </w:rPr>
        <w:t>”</w:t>
      </w:r>
    </w:p>
    <w:p w14:paraId="6A6811C0" w14:textId="77777777" w:rsidR="00E56E2B" w:rsidRDefault="00E56E2B" w:rsidP="00D841F7">
      <w:pPr>
        <w:jc w:val="both"/>
        <w:rPr>
          <w:rFonts w:ascii="Calibri" w:eastAsia="Calibri" w:hAnsi="Calibri" w:cs="Calibri"/>
          <w:color w:val="000000" w:themeColor="text1"/>
        </w:rPr>
      </w:pPr>
    </w:p>
    <w:p w14:paraId="3D2250D1" w14:textId="724937B7" w:rsidR="00174188" w:rsidRPr="008D7A5E" w:rsidRDefault="00273294" w:rsidP="002E09B4">
      <w:pPr>
        <w:jc w:val="both"/>
        <w:rPr>
          <w:rFonts w:ascii="Calibri" w:eastAsia="Calibri" w:hAnsi="Calibri" w:cs="Calibri"/>
          <w:color w:val="000000" w:themeColor="text1"/>
        </w:rPr>
      </w:pPr>
      <w:r>
        <w:rPr>
          <w:rFonts w:ascii="Calibri" w:eastAsia="Calibri" w:hAnsi="Calibri" w:cs="Calibri"/>
          <w:color w:val="000000" w:themeColor="text1"/>
        </w:rPr>
        <w:t>Next Monday’s</w:t>
      </w:r>
      <w:r w:rsidR="004B4316">
        <w:rPr>
          <w:rFonts w:ascii="Calibri" w:eastAsia="Calibri" w:hAnsi="Calibri" w:cs="Calibri"/>
          <w:color w:val="000000" w:themeColor="text1"/>
        </w:rPr>
        <w:t xml:space="preserve"> </w:t>
      </w:r>
      <w:r w:rsidR="00B34ABE">
        <w:rPr>
          <w:rFonts w:ascii="Calibri" w:eastAsia="Calibri" w:hAnsi="Calibri" w:cs="Calibri"/>
          <w:color w:val="000000" w:themeColor="text1"/>
        </w:rPr>
        <w:t>performance and Q&amp;A</w:t>
      </w:r>
      <w:r w:rsidR="004B4316">
        <w:rPr>
          <w:rFonts w:ascii="Calibri" w:eastAsia="Calibri" w:hAnsi="Calibri" w:cs="Calibri"/>
          <w:color w:val="000000" w:themeColor="text1"/>
        </w:rPr>
        <w:t xml:space="preserve"> </w:t>
      </w:r>
      <w:r w:rsidR="0072469A">
        <w:rPr>
          <w:rFonts w:ascii="Calibri" w:eastAsia="Calibri" w:hAnsi="Calibri" w:cs="Calibri"/>
          <w:color w:val="000000" w:themeColor="text1"/>
        </w:rPr>
        <w:t>will feature</w:t>
      </w:r>
      <w:r w:rsidR="002B6BE2">
        <w:rPr>
          <w:rFonts w:ascii="Calibri" w:eastAsia="Calibri" w:hAnsi="Calibri" w:cs="Calibri"/>
          <w:color w:val="000000" w:themeColor="text1"/>
        </w:rPr>
        <w:t xml:space="preserve"> stripped down versions of new songs,</w:t>
      </w:r>
      <w:r w:rsidR="001478F3">
        <w:rPr>
          <w:rFonts w:ascii="Calibri" w:eastAsia="Calibri" w:hAnsi="Calibri" w:cs="Calibri"/>
          <w:color w:val="000000" w:themeColor="text1"/>
        </w:rPr>
        <w:t xml:space="preserve"> renditions of</w:t>
      </w:r>
      <w:r w:rsidR="002B6BE2">
        <w:rPr>
          <w:rFonts w:ascii="Calibri" w:eastAsia="Calibri" w:hAnsi="Calibri" w:cs="Calibri"/>
          <w:color w:val="000000" w:themeColor="text1"/>
        </w:rPr>
        <w:t xml:space="preserve"> old favorites</w:t>
      </w:r>
      <w:r w:rsidR="00DA3861">
        <w:rPr>
          <w:rFonts w:ascii="Calibri" w:eastAsia="Calibri" w:hAnsi="Calibri" w:cs="Calibri"/>
          <w:color w:val="000000" w:themeColor="text1"/>
        </w:rPr>
        <w:t>, and</w:t>
      </w:r>
      <w:r w:rsidR="00C32F32">
        <w:rPr>
          <w:rFonts w:ascii="Calibri" w:eastAsia="Calibri" w:hAnsi="Calibri" w:cs="Calibri"/>
          <w:color w:val="000000" w:themeColor="text1"/>
        </w:rPr>
        <w:t xml:space="preserve"> conversations about</w:t>
      </w:r>
      <w:r w:rsidR="00D01C58">
        <w:rPr>
          <w:rFonts w:ascii="Calibri" w:eastAsia="Calibri" w:hAnsi="Calibri" w:cs="Calibri"/>
          <w:color w:val="000000" w:themeColor="text1"/>
        </w:rPr>
        <w:t xml:space="preserve"> the </w:t>
      </w:r>
      <w:r w:rsidR="00BE242D">
        <w:rPr>
          <w:rFonts w:ascii="Calibri" w:eastAsia="Calibri" w:hAnsi="Calibri" w:cs="Calibri"/>
          <w:color w:val="000000" w:themeColor="text1"/>
        </w:rPr>
        <w:t>forthcoming album</w:t>
      </w:r>
      <w:r w:rsidR="00CB3A95">
        <w:rPr>
          <w:rFonts w:ascii="Calibri" w:eastAsia="Calibri" w:hAnsi="Calibri" w:cs="Calibri"/>
          <w:color w:val="000000" w:themeColor="text1"/>
        </w:rPr>
        <w:t xml:space="preserve">. </w:t>
      </w:r>
      <w:r w:rsidR="003E075E">
        <w:rPr>
          <w:rFonts w:ascii="Calibri" w:eastAsia="Calibri" w:hAnsi="Calibri" w:cs="Calibri"/>
          <w:color w:val="000000" w:themeColor="text1"/>
        </w:rPr>
        <w:t>The livestream</w:t>
      </w:r>
      <w:r w:rsidR="0072469A">
        <w:rPr>
          <w:rFonts w:ascii="Calibri" w:eastAsia="Calibri" w:hAnsi="Calibri" w:cs="Calibri"/>
          <w:color w:val="000000" w:themeColor="text1"/>
        </w:rPr>
        <w:t xml:space="preserve"> will </w:t>
      </w:r>
      <w:r w:rsidR="00A02135">
        <w:rPr>
          <w:rFonts w:ascii="Calibri" w:eastAsia="Calibri" w:hAnsi="Calibri" w:cs="Calibri"/>
          <w:color w:val="000000" w:themeColor="text1"/>
        </w:rPr>
        <w:t xml:space="preserve">benefit reproductive rights nonprofit, </w:t>
      </w:r>
      <w:r w:rsidR="008D7A5E">
        <w:rPr>
          <w:rFonts w:ascii="Calibri" w:eastAsia="Calibri" w:hAnsi="Calibri" w:cs="Calibri"/>
          <w:b/>
          <w:bCs/>
          <w:color w:val="000000" w:themeColor="text1"/>
        </w:rPr>
        <w:t xml:space="preserve">The Brigid Alliance </w:t>
      </w:r>
      <w:r w:rsidR="008D7A5E">
        <w:rPr>
          <w:rFonts w:ascii="Calibri" w:eastAsia="Calibri" w:hAnsi="Calibri" w:cs="Calibri"/>
          <w:color w:val="000000" w:themeColor="text1"/>
        </w:rPr>
        <w:t>(</w:t>
      </w:r>
      <w:hyperlink r:id="rId25" w:history="1">
        <w:r w:rsidR="008D7A5E" w:rsidRPr="008D7A5E">
          <w:rPr>
            <w:rStyle w:val="Hyperlink"/>
            <w:rFonts w:ascii="Calibri" w:eastAsia="Calibri" w:hAnsi="Calibri" w:cs="Calibri"/>
          </w:rPr>
          <w:t>donate here</w:t>
        </w:r>
      </w:hyperlink>
      <w:r w:rsidR="008D7A5E">
        <w:rPr>
          <w:rFonts w:ascii="Calibri" w:eastAsia="Calibri" w:hAnsi="Calibri" w:cs="Calibri"/>
          <w:color w:val="000000" w:themeColor="text1"/>
        </w:rPr>
        <w:t>).</w:t>
      </w:r>
    </w:p>
    <w:p w14:paraId="2ED96B3C" w14:textId="65F3A507" w:rsidR="00D807C4" w:rsidRDefault="00D807C4" w:rsidP="002E09B4">
      <w:pPr>
        <w:jc w:val="both"/>
        <w:rPr>
          <w:rFonts w:ascii="Calibri" w:eastAsia="Calibri" w:hAnsi="Calibri" w:cs="Calibri"/>
          <w:color w:val="000000" w:themeColor="text1"/>
        </w:rPr>
      </w:pPr>
    </w:p>
    <w:p w14:paraId="52D11280" w14:textId="4563888E" w:rsidR="00235A28" w:rsidRDefault="00D807C4" w:rsidP="002E09B4">
      <w:pPr>
        <w:jc w:val="both"/>
        <w:rPr>
          <w:rFonts w:ascii="Calibri" w:eastAsia="Calibri" w:hAnsi="Calibri" w:cs="Calibri"/>
          <w:color w:val="000000" w:themeColor="text1"/>
        </w:rPr>
      </w:pPr>
      <w:r>
        <w:rPr>
          <w:rFonts w:ascii="Calibri" w:eastAsia="Calibri" w:hAnsi="Calibri" w:cs="Calibri"/>
          <w:b/>
          <w:bCs/>
          <w:color w:val="000000" w:themeColor="text1"/>
        </w:rPr>
        <w:t xml:space="preserve">Of </w:t>
      </w:r>
      <w:r w:rsidR="00833788">
        <w:rPr>
          <w:rFonts w:ascii="Calibri" w:eastAsia="Calibri" w:hAnsi="Calibri" w:cs="Calibri"/>
          <w:b/>
          <w:bCs/>
          <w:color w:val="000000" w:themeColor="text1"/>
        </w:rPr>
        <w:t xml:space="preserve">the </w:t>
      </w:r>
      <w:r w:rsidR="00BE242D">
        <w:rPr>
          <w:rFonts w:ascii="Calibri" w:eastAsia="Calibri" w:hAnsi="Calibri" w:cs="Calibri"/>
          <w:b/>
          <w:bCs/>
          <w:color w:val="000000" w:themeColor="text1"/>
        </w:rPr>
        <w:t>upcoming</w:t>
      </w:r>
      <w:r w:rsidR="0092242E">
        <w:rPr>
          <w:rFonts w:ascii="Calibri" w:eastAsia="Calibri" w:hAnsi="Calibri" w:cs="Calibri"/>
          <w:b/>
          <w:bCs/>
          <w:color w:val="000000" w:themeColor="text1"/>
        </w:rPr>
        <w:t xml:space="preserve"> performance, </w:t>
      </w:r>
      <w:proofErr w:type="spellStart"/>
      <w:r>
        <w:rPr>
          <w:rFonts w:ascii="Calibri" w:eastAsia="Calibri" w:hAnsi="Calibri" w:cs="Calibri"/>
          <w:b/>
          <w:bCs/>
          <w:color w:val="000000" w:themeColor="text1"/>
        </w:rPr>
        <w:t>Gibbard</w:t>
      </w:r>
      <w:proofErr w:type="spellEnd"/>
      <w:r>
        <w:rPr>
          <w:rFonts w:ascii="Calibri" w:eastAsia="Calibri" w:hAnsi="Calibri" w:cs="Calibri"/>
          <w:b/>
          <w:bCs/>
          <w:color w:val="000000" w:themeColor="text1"/>
        </w:rPr>
        <w:t xml:space="preserve"> shares:</w:t>
      </w:r>
      <w:r w:rsidR="00BE242D">
        <w:rPr>
          <w:rFonts w:ascii="Calibri" w:eastAsia="Calibri" w:hAnsi="Calibri" w:cs="Calibri"/>
          <w:b/>
          <w:bCs/>
          <w:color w:val="000000" w:themeColor="text1"/>
        </w:rPr>
        <w:t xml:space="preserve"> </w:t>
      </w:r>
      <w:r>
        <w:rPr>
          <w:rFonts w:eastAsia="Times New Roman"/>
          <w:i/>
          <w:iCs/>
        </w:rPr>
        <w:t xml:space="preserve">“I started Live </w:t>
      </w:r>
      <w:proofErr w:type="gramStart"/>
      <w:r>
        <w:rPr>
          <w:rFonts w:eastAsia="Times New Roman"/>
          <w:i/>
          <w:iCs/>
        </w:rPr>
        <w:t>From</w:t>
      </w:r>
      <w:proofErr w:type="gramEnd"/>
      <w:r>
        <w:rPr>
          <w:rFonts w:eastAsia="Times New Roman"/>
          <w:i/>
          <w:iCs/>
        </w:rPr>
        <w:t xml:space="preserve"> Home during the pandemic when I wanted nothing more than to play music with my bandmates. As we’re now back together, it feels only fitting to have everyone in that little room with me to bring it full circle.”</w:t>
      </w:r>
    </w:p>
    <w:p w14:paraId="2075130A" w14:textId="77777777" w:rsidR="00FC0EC0" w:rsidRDefault="00FC0EC0" w:rsidP="00AE0A1E">
      <w:pPr>
        <w:jc w:val="center"/>
      </w:pPr>
    </w:p>
    <w:p w14:paraId="7FDA45EF" w14:textId="77777777" w:rsidR="00FF4036" w:rsidRDefault="00FF4036" w:rsidP="00FF4036">
      <w:pPr>
        <w:jc w:val="center"/>
        <w:rPr>
          <w:rFonts w:ascii="Calibri" w:eastAsia="Calibri" w:hAnsi="Calibri" w:cs="Calibri"/>
        </w:rPr>
      </w:pPr>
      <w:r>
        <w:rPr>
          <w:noProof/>
        </w:rPr>
        <w:drawing>
          <wp:inline distT="0" distB="0" distL="0" distR="0" wp14:anchorId="3AB6F405" wp14:editId="3108245C">
            <wp:extent cx="2886075" cy="19193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96977" cy="1926624"/>
                    </a:xfrm>
                    <a:prstGeom prst="rect">
                      <a:avLst/>
                    </a:prstGeom>
                  </pic:spPr>
                </pic:pic>
              </a:graphicData>
            </a:graphic>
          </wp:inline>
        </w:drawing>
      </w:r>
    </w:p>
    <w:p w14:paraId="5C8545F9" w14:textId="1F9B78CE" w:rsidR="00FF4036" w:rsidRPr="00FF4036" w:rsidRDefault="00FF4036" w:rsidP="00FF4036">
      <w:pPr>
        <w:jc w:val="center"/>
        <w:rPr>
          <w:rFonts w:ascii="Calibri" w:eastAsia="Calibri" w:hAnsi="Calibri" w:cs="Calibri"/>
          <w:sz w:val="20"/>
          <w:szCs w:val="20"/>
        </w:rPr>
      </w:pPr>
      <w:r>
        <w:t>(</w:t>
      </w:r>
      <w:hyperlink r:id="rId27" w:history="1">
        <w:r w:rsidRPr="003A75A4">
          <w:rPr>
            <w:rStyle w:val="Hyperlink"/>
            <w:rFonts w:ascii="Calibri" w:eastAsia="Calibri" w:hAnsi="Calibri" w:cs="Calibri"/>
            <w:sz w:val="20"/>
            <w:szCs w:val="20"/>
          </w:rPr>
          <w:t>download hi-res press photo</w:t>
        </w:r>
      </w:hyperlink>
      <w:r w:rsidRPr="003A75A4">
        <w:rPr>
          <w:rFonts w:ascii="Calibri" w:eastAsia="Calibri" w:hAnsi="Calibri" w:cs="Calibri"/>
          <w:sz w:val="20"/>
          <w:szCs w:val="20"/>
        </w:rPr>
        <w:t>; credit</w:t>
      </w:r>
      <w:r>
        <w:rPr>
          <w:rFonts w:ascii="Calibri" w:eastAsia="Calibri" w:hAnsi="Calibri" w:cs="Calibri"/>
          <w:sz w:val="20"/>
          <w:szCs w:val="20"/>
        </w:rPr>
        <w:t>:</w:t>
      </w:r>
      <w:r w:rsidRPr="003A75A4">
        <w:rPr>
          <w:rFonts w:ascii="Calibri" w:eastAsia="Calibri" w:hAnsi="Calibri" w:cs="Calibri"/>
          <w:sz w:val="20"/>
          <w:szCs w:val="20"/>
        </w:rPr>
        <w:t xml:space="preserve"> Jimmy Fontaine</w:t>
      </w:r>
      <w:r>
        <w:rPr>
          <w:rFonts w:ascii="Calibri" w:eastAsia="Calibri" w:hAnsi="Calibri" w:cs="Calibri"/>
          <w:sz w:val="20"/>
          <w:szCs w:val="20"/>
        </w:rPr>
        <w:t>)</w:t>
      </w:r>
    </w:p>
    <w:p w14:paraId="1B88CFCC" w14:textId="6A988ACA" w:rsidR="00B3000E" w:rsidRDefault="00B3000E" w:rsidP="002E09B4">
      <w:pPr>
        <w:jc w:val="both"/>
        <w:rPr>
          <w:rFonts w:eastAsia="Times New Roman"/>
          <w:i/>
          <w:iCs/>
        </w:rPr>
      </w:pPr>
    </w:p>
    <w:p w14:paraId="5E50BF93" w14:textId="34659BAB" w:rsidR="00BF57EB" w:rsidRPr="003075CB" w:rsidRDefault="00B3000E" w:rsidP="002E09B4">
      <w:pPr>
        <w:jc w:val="both"/>
        <w:rPr>
          <w:i/>
          <w:iCs/>
        </w:rPr>
      </w:pPr>
      <w:r>
        <w:t xml:space="preserve">Today’s </w:t>
      </w:r>
      <w:r w:rsidR="00493387">
        <w:t>news follows the</w:t>
      </w:r>
      <w:r w:rsidR="00BA684C">
        <w:t xml:space="preserve"> August</w:t>
      </w:r>
      <w:r w:rsidR="00493387">
        <w:t xml:space="preserve"> release of </w:t>
      </w:r>
      <w:r w:rsidR="003075CB">
        <w:t xml:space="preserve">spoken-word track </w:t>
      </w:r>
      <w:r w:rsidR="00493387">
        <w:t>“</w:t>
      </w:r>
      <w:hyperlink r:id="rId28" w:history="1">
        <w:r w:rsidR="00493387" w:rsidRPr="006B1039">
          <w:rPr>
            <w:rStyle w:val="Hyperlink"/>
            <w:b/>
            <w:bCs/>
          </w:rPr>
          <w:t>Foxglove Through The Clearcut</w:t>
        </w:r>
      </w:hyperlink>
      <w:r w:rsidR="00493387">
        <w:t xml:space="preserve">,” </w:t>
      </w:r>
      <w:r w:rsidR="00BF57EB">
        <w:t>which quickly entered the echelon</w:t>
      </w:r>
      <w:r w:rsidR="0085765C">
        <w:t xml:space="preserve">s – amongst fans and </w:t>
      </w:r>
      <w:r w:rsidR="00264E71">
        <w:t xml:space="preserve">critics alike – as </w:t>
      </w:r>
      <w:r w:rsidR="003075CB">
        <w:t xml:space="preserve">perhaps </w:t>
      </w:r>
      <w:r w:rsidR="0085765C">
        <w:t>one of the finest songs in the band’s catalogue</w:t>
      </w:r>
      <w:r w:rsidR="0049490F">
        <w:t xml:space="preserve"> to date.</w:t>
      </w:r>
      <w:r w:rsidR="001C76C3">
        <w:t xml:space="preserve"> </w:t>
      </w:r>
      <w:r w:rsidR="005D625B">
        <w:rPr>
          <w:b/>
          <w:bCs/>
        </w:rPr>
        <w:t xml:space="preserve">The Daily Beast </w:t>
      </w:r>
      <w:r w:rsidR="003075CB" w:rsidRPr="003075CB">
        <w:t>expounded</w:t>
      </w:r>
      <w:r w:rsidR="003075CB">
        <w:t xml:space="preserve"> on this idea, sharing: </w:t>
      </w:r>
      <w:r w:rsidR="005D625B" w:rsidRPr="003075CB">
        <w:rPr>
          <w:i/>
          <w:iCs/>
        </w:rPr>
        <w:t>“The consensus</w:t>
      </w:r>
      <w:r w:rsidR="003075CB" w:rsidRPr="003075CB">
        <w:rPr>
          <w:i/>
          <w:iCs/>
        </w:rPr>
        <w:t xml:space="preserve">… about ‘Foxglove Through </w:t>
      </w:r>
      <w:proofErr w:type="gramStart"/>
      <w:r w:rsidR="003075CB">
        <w:rPr>
          <w:i/>
          <w:iCs/>
        </w:rPr>
        <w:t>T</w:t>
      </w:r>
      <w:r w:rsidR="003075CB" w:rsidRPr="003075CB">
        <w:rPr>
          <w:i/>
          <w:iCs/>
        </w:rPr>
        <w:t>he</w:t>
      </w:r>
      <w:proofErr w:type="gramEnd"/>
      <w:r w:rsidR="003075CB" w:rsidRPr="003075CB">
        <w:rPr>
          <w:i/>
          <w:iCs/>
        </w:rPr>
        <w:t xml:space="preserve"> Clearcut’ is that it may already be one of Death Cab’s best songs.”</w:t>
      </w:r>
    </w:p>
    <w:p w14:paraId="50E400EF" w14:textId="77777777" w:rsidR="00BF57EB" w:rsidRPr="003075CB" w:rsidRDefault="00BF57EB" w:rsidP="002E09B4">
      <w:pPr>
        <w:jc w:val="both"/>
        <w:rPr>
          <w:i/>
          <w:iCs/>
        </w:rPr>
      </w:pPr>
    </w:p>
    <w:p w14:paraId="791164BC" w14:textId="52F02DD9" w:rsidR="00B3000E" w:rsidRDefault="006A41CE" w:rsidP="002E09B4">
      <w:pPr>
        <w:jc w:val="both"/>
      </w:pPr>
      <w:r>
        <w:t xml:space="preserve">That track followed </w:t>
      </w:r>
      <w:r w:rsidR="00B3000E">
        <w:t>the release of lead single “</w:t>
      </w:r>
      <w:hyperlink r:id="rId29" w:history="1">
        <w:r w:rsidR="00B3000E" w:rsidRPr="00581325">
          <w:rPr>
            <w:rStyle w:val="Hyperlink"/>
            <w:b/>
            <w:bCs/>
          </w:rPr>
          <w:t>Here to Forever</w:t>
        </w:r>
      </w:hyperlink>
      <w:r w:rsidR="00B3000E">
        <w:t xml:space="preserve">,” which was the </w:t>
      </w:r>
      <w:r w:rsidR="00B3000E" w:rsidRPr="006A41CE">
        <w:t>most-added</w:t>
      </w:r>
      <w:r w:rsidR="00B3000E" w:rsidRPr="003E1CC0">
        <w:rPr>
          <w:b/>
          <w:bCs/>
        </w:rPr>
        <w:t xml:space="preserve"> </w:t>
      </w:r>
      <w:r w:rsidR="00B3000E">
        <w:t xml:space="preserve">song at AAA and Alternative radio upon its mid-July debut. Currently, the song sits at </w:t>
      </w:r>
      <w:r w:rsidR="00B3000E" w:rsidRPr="003E1CC0">
        <w:rPr>
          <w:b/>
          <w:bCs/>
        </w:rPr>
        <w:t>#</w:t>
      </w:r>
      <w:r w:rsidR="00B3000E">
        <w:rPr>
          <w:b/>
          <w:bCs/>
        </w:rPr>
        <w:t>1</w:t>
      </w:r>
      <w:r w:rsidR="00B3000E" w:rsidRPr="003E1CC0">
        <w:rPr>
          <w:b/>
          <w:bCs/>
        </w:rPr>
        <w:t xml:space="preserve"> at AAA </w:t>
      </w:r>
      <w:r w:rsidR="00B3000E">
        <w:t xml:space="preserve">and </w:t>
      </w:r>
      <w:r w:rsidR="00B3000E" w:rsidRPr="001C28A5">
        <w:rPr>
          <w:b/>
          <w:bCs/>
        </w:rPr>
        <w:t xml:space="preserve">#7 </w:t>
      </w:r>
      <w:r>
        <w:rPr>
          <w:b/>
          <w:bCs/>
        </w:rPr>
        <w:t xml:space="preserve">(and rising) </w:t>
      </w:r>
      <w:r w:rsidR="00B3000E" w:rsidRPr="001C28A5">
        <w:rPr>
          <w:b/>
          <w:bCs/>
        </w:rPr>
        <w:t>at Alternative</w:t>
      </w:r>
      <w:r>
        <w:t xml:space="preserve">. That </w:t>
      </w:r>
      <w:r w:rsidR="005E1B4E">
        <w:t xml:space="preserve">track also earned tremendous praise, including from </w:t>
      </w:r>
      <w:proofErr w:type="spellStart"/>
      <w:r w:rsidR="00B3000E" w:rsidRPr="00DC6DE2">
        <w:rPr>
          <w:b/>
          <w:bCs/>
        </w:rPr>
        <w:t>Stereogum</w:t>
      </w:r>
      <w:proofErr w:type="spellEnd"/>
      <w:r w:rsidR="00B3000E">
        <w:t xml:space="preserve"> </w:t>
      </w:r>
      <w:r w:rsidR="005E1B4E">
        <w:t>who hailed</w:t>
      </w:r>
      <w:r w:rsidR="00B3000E">
        <w:t xml:space="preserve"> it: “</w:t>
      </w:r>
      <w:r w:rsidR="00B3000E" w:rsidRPr="002816AC">
        <w:rPr>
          <w:i/>
          <w:iCs/>
        </w:rPr>
        <w:t>a grand and stirring rocker, one that mixes the soft-eyed sensitivity of the band’s early days with their arena-sized major-label work</w:t>
      </w:r>
      <w:r w:rsidR="00B3000E">
        <w:t>.”</w:t>
      </w:r>
    </w:p>
    <w:p w14:paraId="69728EE3" w14:textId="6AE07DBE" w:rsidR="00C659E4" w:rsidRDefault="00C659E4" w:rsidP="002E09B4">
      <w:pPr>
        <w:jc w:val="both"/>
      </w:pPr>
    </w:p>
    <w:p w14:paraId="6ABB3A3C" w14:textId="60A58597" w:rsidR="00C659E4" w:rsidRPr="00C659E4" w:rsidRDefault="00C659E4" w:rsidP="002E09B4">
      <w:pPr>
        <w:jc w:val="both"/>
      </w:pPr>
      <w:r>
        <w:t>The first song to be released off the album – “</w:t>
      </w:r>
      <w:hyperlink r:id="rId30" w:history="1">
        <w:r w:rsidRPr="00581325">
          <w:rPr>
            <w:rStyle w:val="Hyperlink"/>
            <w:b/>
            <w:bCs/>
          </w:rPr>
          <w:t>Roman Candles</w:t>
        </w:r>
      </w:hyperlink>
      <w:r>
        <w:t xml:space="preserve">” – arrived with a (quite literally) explosive one-take music video directed by </w:t>
      </w:r>
      <w:r w:rsidRPr="008507E4">
        <w:rPr>
          <w:b/>
          <w:bCs/>
        </w:rPr>
        <w:t>Lance Bangs</w:t>
      </w:r>
      <w:r>
        <w:t xml:space="preserve"> (Sonic Youth, Nirvana). </w:t>
      </w:r>
      <w:r w:rsidR="006A41CE">
        <w:t>“Roman Candles”</w:t>
      </w:r>
      <w:r>
        <w:t xml:space="preserve"> was featured on </w:t>
      </w:r>
      <w:r w:rsidRPr="00896F66">
        <w:rPr>
          <w:b/>
          <w:bCs/>
        </w:rPr>
        <w:t>NPR</w:t>
      </w:r>
      <w:r>
        <w:t>’s All Songs Considered, with host Bob Boilen highlighting its “</w:t>
      </w:r>
      <w:r w:rsidRPr="003E2DA4">
        <w:rPr>
          <w:i/>
          <w:iCs/>
        </w:rPr>
        <w:t>two bursting minutes</w:t>
      </w:r>
      <w:r>
        <w:t>.”</w:t>
      </w:r>
      <w:r w:rsidR="00A70756">
        <w:t xml:space="preserve"> </w:t>
      </w:r>
    </w:p>
    <w:p w14:paraId="5CA4B098" w14:textId="35179CBF" w:rsidR="0065435E" w:rsidRDefault="0065435E" w:rsidP="002E09B4">
      <w:pPr>
        <w:jc w:val="both"/>
      </w:pPr>
    </w:p>
    <w:p w14:paraId="23870B99" w14:textId="77777777" w:rsidR="0065435E" w:rsidRDefault="0065435E" w:rsidP="0065435E">
      <w:pPr>
        <w:jc w:val="center"/>
        <w:rPr>
          <w:rFonts w:ascii="Times New Roman" w:eastAsia="Times New Roman" w:hAnsi="Times New Roman" w:cs="Times New Roman"/>
          <w:sz w:val="24"/>
          <w:szCs w:val="24"/>
        </w:rPr>
      </w:pPr>
      <w:r>
        <w:rPr>
          <w:rFonts w:ascii="Calibri" w:eastAsia="Calibri" w:hAnsi="Calibri" w:cs="Calibri"/>
          <w:b/>
          <w:noProof/>
        </w:rPr>
        <w:drawing>
          <wp:inline distT="0" distB="0" distL="0" distR="0" wp14:anchorId="0F520283" wp14:editId="17B4BAF2">
            <wp:extent cx="3179445" cy="2989974"/>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959"/>
                    <a:stretch/>
                  </pic:blipFill>
                  <pic:spPr bwMode="auto">
                    <a:xfrm>
                      <a:off x="0" y="0"/>
                      <a:ext cx="3179445" cy="2989974"/>
                    </a:xfrm>
                    <a:prstGeom prst="rect">
                      <a:avLst/>
                    </a:prstGeom>
                    <a:noFill/>
                    <a:ln>
                      <a:noFill/>
                    </a:ln>
                    <a:extLst>
                      <a:ext uri="{53640926-AAD7-44D8-BBD7-CCE9431645EC}">
                        <a14:shadowObscured xmlns:a14="http://schemas.microsoft.com/office/drawing/2010/main"/>
                      </a:ext>
                    </a:extLst>
                  </pic:spPr>
                </pic:pic>
              </a:graphicData>
            </a:graphic>
          </wp:inline>
        </w:drawing>
      </w:r>
    </w:p>
    <w:p w14:paraId="65E529F2" w14:textId="4C14AF52" w:rsidR="0065435E" w:rsidRPr="0065435E" w:rsidRDefault="0065435E" w:rsidP="0065435E">
      <w:pPr>
        <w:jc w:val="center"/>
        <w:rPr>
          <w:rFonts w:ascii="Calibri" w:hAnsi="Calibri" w:cs="Calibri"/>
          <w:sz w:val="20"/>
          <w:szCs w:val="20"/>
        </w:rPr>
      </w:pPr>
      <w:r>
        <w:rPr>
          <w:rFonts w:ascii="Calibri" w:hAnsi="Calibri" w:cs="Calibri"/>
          <w:sz w:val="20"/>
          <w:szCs w:val="20"/>
        </w:rPr>
        <w:t>(</w:t>
      </w:r>
      <w:hyperlink r:id="rId32" w:history="1">
        <w:r>
          <w:rPr>
            <w:rStyle w:val="Hyperlink"/>
            <w:rFonts w:ascii="Calibri" w:hAnsi="Calibri" w:cs="Calibri"/>
            <w:sz w:val="20"/>
            <w:szCs w:val="20"/>
          </w:rPr>
          <w:t>download hi-res album artwork</w:t>
        </w:r>
      </w:hyperlink>
      <w:r>
        <w:rPr>
          <w:rFonts w:ascii="Calibri" w:hAnsi="Calibri" w:cs="Calibri"/>
          <w:sz w:val="20"/>
          <w:szCs w:val="20"/>
        </w:rPr>
        <w:t xml:space="preserve">; photo credit: Benjamin </w:t>
      </w:r>
      <w:proofErr w:type="spellStart"/>
      <w:r>
        <w:rPr>
          <w:rFonts w:ascii="Calibri" w:hAnsi="Calibri" w:cs="Calibri"/>
          <w:sz w:val="20"/>
          <w:szCs w:val="20"/>
        </w:rPr>
        <w:t>Gibbard</w:t>
      </w:r>
      <w:proofErr w:type="spellEnd"/>
      <w:r>
        <w:rPr>
          <w:rFonts w:ascii="Calibri" w:hAnsi="Calibri" w:cs="Calibri"/>
          <w:sz w:val="20"/>
          <w:szCs w:val="20"/>
        </w:rPr>
        <w:t>)</w:t>
      </w:r>
    </w:p>
    <w:p w14:paraId="45E55A26" w14:textId="77777777" w:rsidR="002E09B4" w:rsidRDefault="002E09B4" w:rsidP="002E09B4">
      <w:pPr>
        <w:jc w:val="both"/>
        <w:rPr>
          <w:rFonts w:ascii="Calibri" w:eastAsia="Calibri" w:hAnsi="Calibri" w:cs="Calibri"/>
          <w:color w:val="000000" w:themeColor="text1"/>
        </w:rPr>
      </w:pPr>
    </w:p>
    <w:p w14:paraId="0AC036C1" w14:textId="3DCCD5F7" w:rsidR="002E09B4" w:rsidRDefault="002E09B4" w:rsidP="002E09B4">
      <w:pPr>
        <w:jc w:val="both"/>
        <w:rPr>
          <w:rFonts w:ascii="Calibri" w:eastAsia="Calibri" w:hAnsi="Calibri" w:cs="Calibri"/>
          <w:color w:val="000000" w:themeColor="text1"/>
        </w:rPr>
      </w:pPr>
      <w:r>
        <w:rPr>
          <w:rFonts w:ascii="Calibri" w:eastAsia="Calibri" w:hAnsi="Calibri" w:cs="Calibri"/>
          <w:b/>
          <w:bCs/>
          <w:i/>
          <w:iCs/>
          <w:color w:val="000000" w:themeColor="text1"/>
        </w:rPr>
        <w:t>Asphalt Meadows</w:t>
      </w:r>
      <w:r>
        <w:rPr>
          <w:rFonts w:ascii="Calibri" w:eastAsia="Calibri" w:hAnsi="Calibri" w:cs="Calibri"/>
          <w:color w:val="000000" w:themeColor="text1"/>
        </w:rPr>
        <w:t xml:space="preserve"> was produced by GRAMMY® Award-winner </w:t>
      </w:r>
      <w:r>
        <w:rPr>
          <w:rFonts w:ascii="Calibri" w:eastAsia="Calibri" w:hAnsi="Calibri" w:cs="Calibri"/>
          <w:b/>
          <w:bCs/>
          <w:color w:val="000000" w:themeColor="text1"/>
        </w:rPr>
        <w:t xml:space="preserve">John </w:t>
      </w:r>
      <w:proofErr w:type="spellStart"/>
      <w:r>
        <w:rPr>
          <w:rFonts w:ascii="Calibri" w:eastAsia="Calibri" w:hAnsi="Calibri" w:cs="Calibri"/>
          <w:b/>
          <w:bCs/>
          <w:color w:val="000000" w:themeColor="text1"/>
        </w:rPr>
        <w:t>Congleton</w:t>
      </w:r>
      <w:proofErr w:type="spellEnd"/>
      <w:r>
        <w:rPr>
          <w:rFonts w:ascii="Calibri" w:eastAsia="Calibri" w:hAnsi="Calibri" w:cs="Calibri"/>
          <w:color w:val="000000" w:themeColor="text1"/>
        </w:rPr>
        <w:t xml:space="preserve"> (St. Vincent, Sharon Van Etten, Wallows). Alongside news of the forthcoming album, the band also unveiled plans for their wide-ranging fall US headline tour. The run kicks off September 22 at The </w:t>
      </w:r>
      <w:proofErr w:type="spellStart"/>
      <w:r>
        <w:rPr>
          <w:rFonts w:ascii="Calibri" w:eastAsia="Calibri" w:hAnsi="Calibri" w:cs="Calibri"/>
          <w:color w:val="000000" w:themeColor="text1"/>
        </w:rPr>
        <w:t>Sylvee</w:t>
      </w:r>
      <w:proofErr w:type="spellEnd"/>
      <w:r>
        <w:rPr>
          <w:rFonts w:ascii="Calibri" w:eastAsia="Calibri" w:hAnsi="Calibri" w:cs="Calibri"/>
          <w:color w:val="000000" w:themeColor="text1"/>
        </w:rPr>
        <w:t xml:space="preserve"> in Madison, WI and culminates with a </w:t>
      </w:r>
      <w:r w:rsidR="00A92ED2">
        <w:rPr>
          <w:rFonts w:ascii="Calibri" w:eastAsia="Calibri" w:hAnsi="Calibri" w:cs="Calibri"/>
          <w:color w:val="000000" w:themeColor="text1"/>
        </w:rPr>
        <w:t xml:space="preserve">sold-out, </w:t>
      </w:r>
      <w:r>
        <w:rPr>
          <w:rFonts w:ascii="Calibri" w:eastAsia="Calibri" w:hAnsi="Calibri" w:cs="Calibri"/>
          <w:color w:val="000000" w:themeColor="text1"/>
        </w:rPr>
        <w:t xml:space="preserve">two-night hometown finale at Seattle, WA’s Paramount Theatre on October 26 and 27 (full routing enclosed). The tour will feature support from Low and </w:t>
      </w:r>
      <w:proofErr w:type="spellStart"/>
      <w:r>
        <w:rPr>
          <w:rFonts w:ascii="Calibri" w:eastAsia="Calibri" w:hAnsi="Calibri" w:cs="Calibri"/>
          <w:color w:val="000000" w:themeColor="text1"/>
        </w:rPr>
        <w:t>Yo</w:t>
      </w:r>
      <w:proofErr w:type="spellEnd"/>
      <w:r>
        <w:rPr>
          <w:rFonts w:ascii="Calibri" w:eastAsia="Calibri" w:hAnsi="Calibri" w:cs="Calibri"/>
          <w:color w:val="000000" w:themeColor="text1"/>
        </w:rPr>
        <w:t xml:space="preserve"> La Tengo on select dates and includes a much</w:t>
      </w:r>
      <w:r w:rsidR="00A92ED2">
        <w:rPr>
          <w:rFonts w:ascii="Calibri" w:eastAsia="Calibri" w:hAnsi="Calibri" w:cs="Calibri"/>
          <w:color w:val="000000" w:themeColor="text1"/>
        </w:rPr>
        <w:t>-</w:t>
      </w:r>
      <w:r>
        <w:rPr>
          <w:rFonts w:ascii="Calibri" w:eastAsia="Calibri" w:hAnsi="Calibri" w:cs="Calibri"/>
          <w:color w:val="000000" w:themeColor="text1"/>
        </w:rPr>
        <w:t>anticipated return to NY’s Forest Hills Stadium on September 30.</w:t>
      </w:r>
    </w:p>
    <w:p w14:paraId="5921A1F7" w14:textId="77777777" w:rsidR="002E09B4" w:rsidRDefault="002E09B4" w:rsidP="002E09B4">
      <w:pPr>
        <w:jc w:val="both"/>
        <w:rPr>
          <w:rFonts w:ascii="Calibri" w:eastAsia="Calibri" w:hAnsi="Calibri" w:cs="Calibri"/>
        </w:rPr>
      </w:pPr>
    </w:p>
    <w:p w14:paraId="7A4F57F2" w14:textId="77777777" w:rsidR="002E09B4" w:rsidRDefault="002E09B4" w:rsidP="002E09B4">
      <w:pPr>
        <w:jc w:val="center"/>
        <w:rPr>
          <w:rFonts w:ascii="Calibri" w:eastAsia="Calibri" w:hAnsi="Calibri" w:cs="Calibri"/>
          <w:color w:val="000000" w:themeColor="text1"/>
        </w:rPr>
      </w:pPr>
      <w:r>
        <w:rPr>
          <w:rFonts w:ascii="Calibri" w:eastAsia="Calibri" w:hAnsi="Calibri" w:cs="Calibri"/>
          <w:color w:val="000000" w:themeColor="text1"/>
        </w:rPr>
        <w:t>###</w:t>
      </w:r>
    </w:p>
    <w:p w14:paraId="50EDC93D" w14:textId="76393F51" w:rsidR="002E09B4" w:rsidRDefault="002E09B4" w:rsidP="002E09B4">
      <w:pPr>
        <w:jc w:val="both"/>
        <w:rPr>
          <w:rFonts w:ascii="Calibri" w:eastAsia="Calibri" w:hAnsi="Calibri" w:cs="Calibri"/>
          <w:color w:val="000000" w:themeColor="text1"/>
        </w:rPr>
      </w:pPr>
    </w:p>
    <w:p w14:paraId="4788B73C" w14:textId="252672F4" w:rsidR="00A92ED2" w:rsidRPr="00D5590A" w:rsidRDefault="00A92ED2" w:rsidP="00A92ED2">
      <w:pPr>
        <w:rPr>
          <w:rFonts w:ascii="Calibri" w:hAnsi="Calibri" w:cs="Calibri"/>
          <w:b/>
          <w:bCs/>
        </w:rPr>
      </w:pPr>
      <w:r>
        <w:rPr>
          <w:rFonts w:ascii="Calibri" w:hAnsi="Calibri" w:cs="Calibri"/>
          <w:b/>
          <w:bCs/>
          <w:i/>
          <w:iCs/>
        </w:rPr>
        <w:t>ASPHALT MEADOWS</w:t>
      </w:r>
      <w:r w:rsidRPr="00D5590A">
        <w:rPr>
          <w:rFonts w:ascii="Calibri" w:hAnsi="Calibri" w:cs="Calibri"/>
          <w:b/>
          <w:bCs/>
        </w:rPr>
        <w:t>:</w:t>
      </w:r>
    </w:p>
    <w:p w14:paraId="62EA460C" w14:textId="252672F4"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I Don’t Know How I Survive</w:t>
      </w:r>
    </w:p>
    <w:p w14:paraId="508E1E9D"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Roman Candles</w:t>
      </w:r>
    </w:p>
    <w:p w14:paraId="77394838"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Asphalt Meadows</w:t>
      </w:r>
    </w:p>
    <w:p w14:paraId="6B948EB7"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Rand McNally</w:t>
      </w:r>
    </w:p>
    <w:p w14:paraId="3D3404C8"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Here to Forever</w:t>
      </w:r>
    </w:p>
    <w:p w14:paraId="0FA841B4"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 xml:space="preserve">Foxglove Through </w:t>
      </w:r>
      <w:proofErr w:type="gramStart"/>
      <w:r>
        <w:rPr>
          <w:rFonts w:ascii="Calibri" w:hAnsi="Calibri" w:cs="Calibri"/>
          <w:b/>
          <w:bCs/>
        </w:rPr>
        <w:t>T</w:t>
      </w:r>
      <w:r w:rsidRPr="00D5590A">
        <w:rPr>
          <w:rFonts w:ascii="Calibri" w:hAnsi="Calibri" w:cs="Calibri"/>
          <w:b/>
          <w:bCs/>
        </w:rPr>
        <w:t>he</w:t>
      </w:r>
      <w:proofErr w:type="gramEnd"/>
      <w:r w:rsidRPr="00D5590A">
        <w:rPr>
          <w:rFonts w:ascii="Calibri" w:hAnsi="Calibri" w:cs="Calibri"/>
          <w:b/>
          <w:bCs/>
        </w:rPr>
        <w:t xml:space="preserve"> Clearcut</w:t>
      </w:r>
    </w:p>
    <w:p w14:paraId="44ED5016"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Pepper</w:t>
      </w:r>
    </w:p>
    <w:p w14:paraId="5F263096"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lastRenderedPageBreak/>
        <w:t>I Miss Strangers</w:t>
      </w:r>
    </w:p>
    <w:p w14:paraId="5722C71A" w14:textId="77777777" w:rsidR="00A92ED2" w:rsidRPr="00D5590A" w:rsidRDefault="00A92ED2" w:rsidP="00A92ED2">
      <w:pPr>
        <w:pStyle w:val="ListParagraph"/>
        <w:numPr>
          <w:ilvl w:val="0"/>
          <w:numId w:val="1"/>
        </w:numPr>
        <w:rPr>
          <w:rFonts w:ascii="Calibri" w:hAnsi="Calibri" w:cs="Calibri"/>
          <w:b/>
          <w:bCs/>
        </w:rPr>
      </w:pPr>
      <w:r w:rsidRPr="00D5590A">
        <w:rPr>
          <w:rFonts w:ascii="Calibri" w:hAnsi="Calibri" w:cs="Calibri"/>
          <w:b/>
          <w:bCs/>
        </w:rPr>
        <w:t>Wheat Like Waves</w:t>
      </w:r>
    </w:p>
    <w:p w14:paraId="6C3D1DC3" w14:textId="2067B4CA" w:rsidR="00A92ED2" w:rsidRDefault="00A92ED2" w:rsidP="00A92ED2">
      <w:pPr>
        <w:pStyle w:val="ListParagraph"/>
        <w:numPr>
          <w:ilvl w:val="0"/>
          <w:numId w:val="1"/>
        </w:numPr>
        <w:rPr>
          <w:rFonts w:ascii="Calibri" w:hAnsi="Calibri" w:cs="Calibri"/>
          <w:b/>
          <w:bCs/>
        </w:rPr>
      </w:pPr>
      <w:r w:rsidRPr="00D5590A">
        <w:rPr>
          <w:rFonts w:ascii="Calibri" w:hAnsi="Calibri" w:cs="Calibri"/>
          <w:b/>
          <w:bCs/>
        </w:rPr>
        <w:t xml:space="preserve">Fragments From </w:t>
      </w:r>
      <w:proofErr w:type="gramStart"/>
      <w:r>
        <w:rPr>
          <w:rFonts w:ascii="Calibri" w:hAnsi="Calibri" w:cs="Calibri"/>
          <w:b/>
          <w:bCs/>
        </w:rPr>
        <w:t>T</w:t>
      </w:r>
      <w:r w:rsidRPr="00D5590A">
        <w:rPr>
          <w:rFonts w:ascii="Calibri" w:hAnsi="Calibri" w:cs="Calibri"/>
          <w:b/>
          <w:bCs/>
        </w:rPr>
        <w:t>he</w:t>
      </w:r>
      <w:proofErr w:type="gramEnd"/>
      <w:r w:rsidRPr="00D5590A">
        <w:rPr>
          <w:rFonts w:ascii="Calibri" w:hAnsi="Calibri" w:cs="Calibri"/>
          <w:b/>
          <w:bCs/>
        </w:rPr>
        <w:t xml:space="preserve"> Decade</w:t>
      </w:r>
    </w:p>
    <w:p w14:paraId="73C1E0A0" w14:textId="0F762F9C" w:rsidR="00A92ED2" w:rsidRDefault="000614BE" w:rsidP="000614BE">
      <w:pPr>
        <w:pStyle w:val="ListParagraph"/>
        <w:numPr>
          <w:ilvl w:val="0"/>
          <w:numId w:val="1"/>
        </w:numPr>
        <w:rPr>
          <w:rFonts w:ascii="Calibri" w:hAnsi="Calibri" w:cs="Calibri"/>
          <w:b/>
          <w:bCs/>
        </w:rPr>
      </w:pPr>
      <w:r>
        <w:rPr>
          <w:rFonts w:ascii="Calibri" w:hAnsi="Calibri" w:cs="Calibri"/>
          <w:b/>
          <w:bCs/>
        </w:rPr>
        <w:t xml:space="preserve">I’ll Never Give Up </w:t>
      </w:r>
      <w:proofErr w:type="gramStart"/>
      <w:r>
        <w:rPr>
          <w:rFonts w:ascii="Calibri" w:hAnsi="Calibri" w:cs="Calibri"/>
          <w:b/>
          <w:bCs/>
        </w:rPr>
        <w:t>On</w:t>
      </w:r>
      <w:proofErr w:type="gramEnd"/>
      <w:r>
        <w:rPr>
          <w:rFonts w:ascii="Calibri" w:hAnsi="Calibri" w:cs="Calibri"/>
          <w:b/>
          <w:bCs/>
        </w:rPr>
        <w:t xml:space="preserve"> You</w:t>
      </w:r>
    </w:p>
    <w:p w14:paraId="440D226D" w14:textId="77777777" w:rsidR="000614BE" w:rsidRPr="000614BE" w:rsidRDefault="000614BE" w:rsidP="000614BE">
      <w:pPr>
        <w:rPr>
          <w:rFonts w:ascii="Calibri" w:hAnsi="Calibri" w:cs="Calibri"/>
          <w:b/>
          <w:bCs/>
        </w:rPr>
      </w:pPr>
    </w:p>
    <w:p w14:paraId="6FD34EF0" w14:textId="77777777" w:rsidR="00A92ED2" w:rsidRDefault="00A92ED2" w:rsidP="00A92ED2">
      <w:pPr>
        <w:jc w:val="center"/>
        <w:rPr>
          <w:rFonts w:ascii="Calibri" w:eastAsia="Calibri" w:hAnsi="Calibri" w:cs="Calibri"/>
          <w:color w:val="000000" w:themeColor="text1"/>
        </w:rPr>
      </w:pPr>
      <w:r>
        <w:rPr>
          <w:rFonts w:ascii="Calibri" w:eastAsia="Calibri" w:hAnsi="Calibri" w:cs="Calibri"/>
          <w:color w:val="000000" w:themeColor="text1"/>
        </w:rPr>
        <w:t>###</w:t>
      </w:r>
    </w:p>
    <w:p w14:paraId="0D3EF76C" w14:textId="43A69A6A" w:rsidR="00A92ED2" w:rsidRDefault="00A92ED2" w:rsidP="002E09B4">
      <w:pPr>
        <w:jc w:val="both"/>
        <w:rPr>
          <w:rFonts w:ascii="Calibri" w:eastAsia="Calibri" w:hAnsi="Calibri" w:cs="Calibri"/>
          <w:color w:val="000000" w:themeColor="text1"/>
        </w:rPr>
      </w:pPr>
    </w:p>
    <w:p w14:paraId="304288BF" w14:textId="77777777" w:rsidR="00E02ABC" w:rsidRDefault="00E02ABC" w:rsidP="00E02ABC">
      <w:pPr>
        <w:jc w:val="center"/>
        <w:rPr>
          <w:b/>
          <w:bCs/>
          <w:i/>
          <w:iCs/>
          <w:color w:val="000000"/>
        </w:rPr>
      </w:pPr>
      <w:r>
        <w:rPr>
          <w:b/>
          <w:bCs/>
          <w:color w:val="000000"/>
        </w:rPr>
        <w:t xml:space="preserve">DEATH CAB FOR CUTIE | </w:t>
      </w:r>
      <w:r>
        <w:rPr>
          <w:b/>
          <w:bCs/>
          <w:i/>
          <w:iCs/>
          <w:color w:val="000000"/>
        </w:rPr>
        <w:t>ASPHALT MEADOWS TOUR</w:t>
      </w:r>
    </w:p>
    <w:p w14:paraId="26F7322D" w14:textId="77777777" w:rsidR="00E02ABC" w:rsidRDefault="00E02ABC" w:rsidP="002E09B4">
      <w:pPr>
        <w:jc w:val="center"/>
        <w:rPr>
          <w:rFonts w:ascii="Calibri" w:eastAsia="Calibri" w:hAnsi="Calibri" w:cs="Calibri"/>
          <w:b/>
          <w:bCs/>
          <w:color w:val="000000" w:themeColor="text1"/>
        </w:rPr>
      </w:pPr>
    </w:p>
    <w:p w14:paraId="0F2F2FB0" w14:textId="77777777" w:rsidR="00C2533E" w:rsidRDefault="00C2533E" w:rsidP="00C2533E">
      <w:pPr>
        <w:jc w:val="center"/>
        <w:rPr>
          <w:b/>
          <w:bCs/>
          <w:color w:val="000000"/>
        </w:rPr>
      </w:pPr>
      <w:r>
        <w:rPr>
          <w:b/>
          <w:bCs/>
          <w:color w:val="000000"/>
        </w:rPr>
        <w:t>SEPTEMBER</w:t>
      </w:r>
    </w:p>
    <w:p w14:paraId="20453B65" w14:textId="77777777" w:rsidR="00C2533E" w:rsidRDefault="00C2533E" w:rsidP="00C2533E">
      <w:pPr>
        <w:jc w:val="center"/>
        <w:rPr>
          <w:color w:val="000000"/>
        </w:rPr>
      </w:pPr>
      <w:r>
        <w:rPr>
          <w:color w:val="000000"/>
        </w:rPr>
        <w:t xml:space="preserve">22 – Madison, WI – The </w:t>
      </w:r>
      <w:proofErr w:type="spellStart"/>
      <w:r>
        <w:rPr>
          <w:color w:val="000000"/>
        </w:rPr>
        <w:t>Sylvee</w:t>
      </w:r>
      <w:proofErr w:type="spellEnd"/>
      <w:r>
        <w:rPr>
          <w:color w:val="000000"/>
        </w:rPr>
        <w:t xml:space="preserve"> ^ – </w:t>
      </w:r>
      <w:r>
        <w:rPr>
          <w:b/>
          <w:bCs/>
          <w:color w:val="000000"/>
        </w:rPr>
        <w:t>LOW TICKETS</w:t>
      </w:r>
    </w:p>
    <w:p w14:paraId="1B045DF9" w14:textId="77777777" w:rsidR="00C2533E" w:rsidRDefault="00C2533E" w:rsidP="00C2533E">
      <w:pPr>
        <w:jc w:val="center"/>
        <w:rPr>
          <w:color w:val="000000"/>
        </w:rPr>
      </w:pPr>
      <w:r>
        <w:rPr>
          <w:color w:val="000000"/>
        </w:rPr>
        <w:t>23 – Minneapolis, MN – Surly Brewing Festival Field ^</w:t>
      </w:r>
    </w:p>
    <w:p w14:paraId="1195C97D" w14:textId="77777777" w:rsidR="00C2533E" w:rsidRDefault="00C2533E" w:rsidP="00C2533E">
      <w:pPr>
        <w:jc w:val="center"/>
        <w:rPr>
          <w:color w:val="000000"/>
        </w:rPr>
      </w:pPr>
      <w:r>
        <w:rPr>
          <w:color w:val="000000"/>
        </w:rPr>
        <w:t xml:space="preserve">24 – Chicago, IL – The Salt Shed ^ – </w:t>
      </w:r>
      <w:r>
        <w:rPr>
          <w:b/>
          <w:bCs/>
          <w:color w:val="000000"/>
        </w:rPr>
        <w:t>SOLD OUT</w:t>
      </w:r>
    </w:p>
    <w:p w14:paraId="3A5F8472" w14:textId="77777777" w:rsidR="00C2533E" w:rsidRDefault="00C2533E" w:rsidP="00C2533E">
      <w:pPr>
        <w:jc w:val="center"/>
        <w:rPr>
          <w:color w:val="000000"/>
        </w:rPr>
      </w:pPr>
      <w:r>
        <w:rPr>
          <w:color w:val="000000"/>
        </w:rPr>
        <w:t>26 – Columbus, OH – KEMBA Live! ^</w:t>
      </w:r>
    </w:p>
    <w:p w14:paraId="7D68E08D" w14:textId="77777777" w:rsidR="00C2533E" w:rsidRDefault="00C2533E" w:rsidP="00C2533E">
      <w:pPr>
        <w:jc w:val="center"/>
        <w:rPr>
          <w:color w:val="000000"/>
        </w:rPr>
      </w:pPr>
      <w:r>
        <w:rPr>
          <w:color w:val="000000"/>
        </w:rPr>
        <w:t>27 – Washington, DC – The Anthem ^</w:t>
      </w:r>
    </w:p>
    <w:p w14:paraId="3B7B8AF1" w14:textId="77777777" w:rsidR="00C2533E" w:rsidRDefault="00C2533E" w:rsidP="00C2533E">
      <w:pPr>
        <w:jc w:val="center"/>
        <w:rPr>
          <w:color w:val="000000"/>
        </w:rPr>
      </w:pPr>
      <w:r>
        <w:rPr>
          <w:color w:val="000000"/>
        </w:rPr>
        <w:t>29 – Philadelphia, PA – The Met ^</w:t>
      </w:r>
    </w:p>
    <w:p w14:paraId="0D8E1400" w14:textId="77777777" w:rsidR="00C2533E" w:rsidRDefault="00C2533E" w:rsidP="00C2533E">
      <w:pPr>
        <w:jc w:val="center"/>
        <w:rPr>
          <w:color w:val="000000"/>
        </w:rPr>
      </w:pPr>
      <w:r>
        <w:rPr>
          <w:color w:val="000000"/>
        </w:rPr>
        <w:t>30 – New York, NY – Forest Hills Stadium ^</w:t>
      </w:r>
    </w:p>
    <w:p w14:paraId="1EA1EC50" w14:textId="77777777" w:rsidR="00C2533E" w:rsidRDefault="00C2533E" w:rsidP="00C2533E">
      <w:pPr>
        <w:jc w:val="center"/>
        <w:rPr>
          <w:color w:val="000000"/>
        </w:rPr>
      </w:pPr>
    </w:p>
    <w:p w14:paraId="44F38843" w14:textId="77777777" w:rsidR="00C2533E" w:rsidRDefault="00C2533E" w:rsidP="00C2533E">
      <w:pPr>
        <w:jc w:val="center"/>
        <w:rPr>
          <w:b/>
          <w:bCs/>
          <w:color w:val="000000"/>
        </w:rPr>
      </w:pPr>
      <w:r>
        <w:rPr>
          <w:b/>
          <w:bCs/>
          <w:color w:val="000000"/>
        </w:rPr>
        <w:t>OCTOBER</w:t>
      </w:r>
    </w:p>
    <w:p w14:paraId="4DBF4BF4" w14:textId="77777777" w:rsidR="00C2533E" w:rsidRDefault="00C2533E" w:rsidP="00C2533E">
      <w:pPr>
        <w:jc w:val="center"/>
        <w:rPr>
          <w:color w:val="000000"/>
        </w:rPr>
      </w:pPr>
      <w:r>
        <w:rPr>
          <w:color w:val="000000"/>
        </w:rPr>
        <w:t>1 – Boston, MA – Leader Bank Pavilion ^</w:t>
      </w:r>
    </w:p>
    <w:p w14:paraId="3ED1B2C5" w14:textId="77777777" w:rsidR="00C2533E" w:rsidRDefault="00C2533E" w:rsidP="00C2533E">
      <w:pPr>
        <w:jc w:val="center"/>
        <w:rPr>
          <w:color w:val="000000"/>
        </w:rPr>
      </w:pPr>
      <w:r>
        <w:rPr>
          <w:color w:val="000000"/>
        </w:rPr>
        <w:t>3 – Raleigh, NC – Red Hat Amphitheater ^</w:t>
      </w:r>
    </w:p>
    <w:p w14:paraId="0DC41553" w14:textId="77777777" w:rsidR="00C2533E" w:rsidRDefault="00C2533E" w:rsidP="00C2533E">
      <w:pPr>
        <w:jc w:val="center"/>
        <w:rPr>
          <w:color w:val="000000"/>
        </w:rPr>
      </w:pPr>
      <w:r>
        <w:rPr>
          <w:color w:val="000000"/>
        </w:rPr>
        <w:t>4 – Atlanta, GA – Coca-Cola Roxy ^</w:t>
      </w:r>
    </w:p>
    <w:p w14:paraId="3672B7E4" w14:textId="77777777" w:rsidR="00C2533E" w:rsidRDefault="00C2533E" w:rsidP="00C2533E">
      <w:pPr>
        <w:jc w:val="center"/>
        <w:rPr>
          <w:color w:val="000000"/>
        </w:rPr>
      </w:pPr>
      <w:r>
        <w:rPr>
          <w:color w:val="000000"/>
        </w:rPr>
        <w:t>6 – Richmond, VA – Virginia Credit Union LIVE! ^</w:t>
      </w:r>
    </w:p>
    <w:p w14:paraId="6A057C25" w14:textId="77777777" w:rsidR="00C2533E" w:rsidRDefault="00C2533E" w:rsidP="00C2533E">
      <w:pPr>
        <w:jc w:val="center"/>
        <w:rPr>
          <w:color w:val="000000"/>
        </w:rPr>
      </w:pPr>
      <w:r>
        <w:rPr>
          <w:color w:val="000000"/>
        </w:rPr>
        <w:t xml:space="preserve">7 – Asheville, NC – Rabbit </w:t>
      </w:r>
      <w:proofErr w:type="spellStart"/>
      <w:r>
        <w:rPr>
          <w:color w:val="000000"/>
        </w:rPr>
        <w:t>Rabbit</w:t>
      </w:r>
      <w:proofErr w:type="spellEnd"/>
      <w:r>
        <w:rPr>
          <w:color w:val="000000"/>
        </w:rPr>
        <w:t xml:space="preserve"> ^</w:t>
      </w:r>
    </w:p>
    <w:p w14:paraId="6F787ADE" w14:textId="77777777" w:rsidR="00C2533E" w:rsidRDefault="00C2533E" w:rsidP="00C2533E">
      <w:pPr>
        <w:jc w:val="center"/>
        <w:rPr>
          <w:color w:val="000000"/>
        </w:rPr>
      </w:pPr>
      <w:r>
        <w:rPr>
          <w:color w:val="000000"/>
        </w:rPr>
        <w:t>8 – Charleston, SC – Firefly Distillery ^</w:t>
      </w:r>
    </w:p>
    <w:p w14:paraId="7C0E9845" w14:textId="77777777" w:rsidR="00C2533E" w:rsidRDefault="00C2533E" w:rsidP="00C2533E">
      <w:pPr>
        <w:jc w:val="center"/>
        <w:rPr>
          <w:color w:val="000000"/>
        </w:rPr>
      </w:pPr>
      <w:r>
        <w:rPr>
          <w:color w:val="000000"/>
        </w:rPr>
        <w:t>10 – Pittsburgh, PA – Stage AE ^</w:t>
      </w:r>
    </w:p>
    <w:p w14:paraId="56F4988F" w14:textId="77777777" w:rsidR="00C2533E" w:rsidRDefault="00C2533E" w:rsidP="00C2533E">
      <w:pPr>
        <w:jc w:val="center"/>
        <w:rPr>
          <w:color w:val="000000"/>
        </w:rPr>
      </w:pPr>
      <w:r>
        <w:rPr>
          <w:color w:val="000000"/>
        </w:rPr>
        <w:t>11 – Detroit, MI – The Masonic ^</w:t>
      </w:r>
    </w:p>
    <w:p w14:paraId="008D8BC8" w14:textId="77777777" w:rsidR="00C2533E" w:rsidRDefault="00C2533E" w:rsidP="00C2533E">
      <w:pPr>
        <w:jc w:val="center"/>
        <w:rPr>
          <w:color w:val="000000"/>
        </w:rPr>
      </w:pPr>
      <w:r>
        <w:rPr>
          <w:color w:val="000000"/>
        </w:rPr>
        <w:t>13 – St. Louis, MO – The Factory ^</w:t>
      </w:r>
    </w:p>
    <w:p w14:paraId="5138255D" w14:textId="77777777" w:rsidR="00C2533E" w:rsidRDefault="00C2533E" w:rsidP="00C2533E">
      <w:pPr>
        <w:jc w:val="center"/>
        <w:rPr>
          <w:color w:val="000000"/>
        </w:rPr>
      </w:pPr>
      <w:r>
        <w:rPr>
          <w:color w:val="000000"/>
        </w:rPr>
        <w:t>14 – Kansas City, MO – Arvest Bank Theatre at The Midland ^</w:t>
      </w:r>
    </w:p>
    <w:p w14:paraId="71FE32FB" w14:textId="77777777" w:rsidR="00C2533E" w:rsidRDefault="00C2533E" w:rsidP="00C2533E">
      <w:pPr>
        <w:jc w:val="center"/>
        <w:rPr>
          <w:color w:val="000000"/>
        </w:rPr>
      </w:pPr>
      <w:r>
        <w:rPr>
          <w:color w:val="000000"/>
        </w:rPr>
        <w:t>15 – Austin, TX – Austin City Limits Music Festival †</w:t>
      </w:r>
    </w:p>
    <w:p w14:paraId="3FF6B674" w14:textId="77777777" w:rsidR="00C2533E" w:rsidRDefault="00C2533E" w:rsidP="00C2533E">
      <w:pPr>
        <w:jc w:val="center"/>
        <w:rPr>
          <w:color w:val="000000"/>
        </w:rPr>
      </w:pPr>
      <w:r>
        <w:rPr>
          <w:color w:val="000000"/>
        </w:rPr>
        <w:t xml:space="preserve">17 – Phoenix, AZ – The Van Buren – </w:t>
      </w:r>
      <w:r>
        <w:rPr>
          <w:b/>
          <w:bCs/>
          <w:color w:val="000000"/>
        </w:rPr>
        <w:t>SOLD OUT</w:t>
      </w:r>
    </w:p>
    <w:p w14:paraId="76C24FF0" w14:textId="77777777" w:rsidR="00C2533E" w:rsidRDefault="00C2533E" w:rsidP="00C2533E">
      <w:pPr>
        <w:jc w:val="center"/>
        <w:rPr>
          <w:color w:val="000000"/>
        </w:rPr>
      </w:pPr>
      <w:r>
        <w:rPr>
          <w:color w:val="000000"/>
        </w:rPr>
        <w:t xml:space="preserve">18 – Anaheim, CA – House of Blues Anaheim # - </w:t>
      </w:r>
      <w:r>
        <w:rPr>
          <w:b/>
          <w:bCs/>
          <w:color w:val="000000"/>
        </w:rPr>
        <w:t>SOLD OUT</w:t>
      </w:r>
    </w:p>
    <w:p w14:paraId="17819530" w14:textId="77777777" w:rsidR="00C2533E" w:rsidRDefault="00C2533E" w:rsidP="00C2533E">
      <w:pPr>
        <w:jc w:val="center"/>
        <w:rPr>
          <w:color w:val="000000"/>
        </w:rPr>
      </w:pPr>
      <w:r>
        <w:rPr>
          <w:color w:val="000000"/>
        </w:rPr>
        <w:t>19 – Santa Barbara, CA – Santa Barbara Bowl #</w:t>
      </w:r>
    </w:p>
    <w:p w14:paraId="61451499" w14:textId="77777777" w:rsidR="00C2533E" w:rsidRDefault="00C2533E" w:rsidP="00C2533E">
      <w:pPr>
        <w:jc w:val="center"/>
        <w:rPr>
          <w:color w:val="000000"/>
        </w:rPr>
      </w:pPr>
      <w:r>
        <w:rPr>
          <w:color w:val="000000"/>
        </w:rPr>
        <w:t>21 – Los Angeles, CA – The Greek Theatre #</w:t>
      </w:r>
    </w:p>
    <w:p w14:paraId="32341A55" w14:textId="77777777" w:rsidR="00C2533E" w:rsidRDefault="00C2533E" w:rsidP="00C2533E">
      <w:pPr>
        <w:jc w:val="center"/>
        <w:rPr>
          <w:color w:val="000000"/>
        </w:rPr>
      </w:pPr>
      <w:r>
        <w:rPr>
          <w:color w:val="000000"/>
        </w:rPr>
        <w:t xml:space="preserve">22 – San Diego, CA – Epstein Family Amphitheater @ UC San Diego # – </w:t>
      </w:r>
      <w:r>
        <w:rPr>
          <w:b/>
          <w:bCs/>
          <w:color w:val="000000"/>
        </w:rPr>
        <w:t>SOLD OUT</w:t>
      </w:r>
    </w:p>
    <w:p w14:paraId="13E3062C" w14:textId="77777777" w:rsidR="00C2533E" w:rsidRDefault="00C2533E" w:rsidP="00C2533E">
      <w:pPr>
        <w:jc w:val="center"/>
        <w:rPr>
          <w:b/>
          <w:bCs/>
          <w:color w:val="000000"/>
        </w:rPr>
      </w:pPr>
      <w:r>
        <w:rPr>
          <w:color w:val="000000"/>
        </w:rPr>
        <w:t xml:space="preserve">23 – Oakland, CA – Fox Theater # – </w:t>
      </w:r>
      <w:r>
        <w:rPr>
          <w:b/>
          <w:bCs/>
          <w:color w:val="000000"/>
        </w:rPr>
        <w:t>LOW TICKETS</w:t>
      </w:r>
    </w:p>
    <w:p w14:paraId="077090EB" w14:textId="77777777" w:rsidR="00C2533E" w:rsidRDefault="00C2533E" w:rsidP="00C2533E">
      <w:pPr>
        <w:jc w:val="center"/>
        <w:rPr>
          <w:color w:val="000000"/>
        </w:rPr>
      </w:pPr>
      <w:r>
        <w:rPr>
          <w:color w:val="000000"/>
        </w:rPr>
        <w:t>24 – Oakland, CA – Fox Theater #</w:t>
      </w:r>
    </w:p>
    <w:p w14:paraId="04742D10" w14:textId="77777777" w:rsidR="00C2533E" w:rsidRDefault="00C2533E" w:rsidP="00C2533E">
      <w:pPr>
        <w:jc w:val="center"/>
        <w:rPr>
          <w:color w:val="000000"/>
        </w:rPr>
      </w:pPr>
      <w:r>
        <w:rPr>
          <w:color w:val="000000"/>
        </w:rPr>
        <w:t xml:space="preserve">26 – Seattle, WA – Paramount Theatre % – </w:t>
      </w:r>
      <w:r>
        <w:rPr>
          <w:b/>
          <w:bCs/>
          <w:color w:val="000000"/>
        </w:rPr>
        <w:t>SOLD OUT</w:t>
      </w:r>
    </w:p>
    <w:p w14:paraId="77F1804C" w14:textId="77777777" w:rsidR="00C2533E" w:rsidRDefault="00C2533E" w:rsidP="00C2533E">
      <w:pPr>
        <w:jc w:val="center"/>
        <w:rPr>
          <w:b/>
          <w:bCs/>
          <w:color w:val="000000"/>
        </w:rPr>
      </w:pPr>
      <w:r>
        <w:rPr>
          <w:color w:val="000000"/>
        </w:rPr>
        <w:t xml:space="preserve">27 – Seattle, WA – Paramount Theatre % – </w:t>
      </w:r>
      <w:r>
        <w:rPr>
          <w:b/>
          <w:bCs/>
          <w:color w:val="000000"/>
        </w:rPr>
        <w:t>SOLD OUT</w:t>
      </w:r>
    </w:p>
    <w:p w14:paraId="06D3DA60" w14:textId="77777777" w:rsidR="00C2533E" w:rsidRDefault="00C2533E" w:rsidP="00C2533E">
      <w:pPr>
        <w:jc w:val="center"/>
        <w:rPr>
          <w:b/>
          <w:bCs/>
          <w:color w:val="000000"/>
        </w:rPr>
      </w:pPr>
    </w:p>
    <w:p w14:paraId="086D449C" w14:textId="77777777" w:rsidR="00C2533E" w:rsidRDefault="00C2533E" w:rsidP="00C2533E">
      <w:pPr>
        <w:jc w:val="center"/>
        <w:rPr>
          <w:b/>
          <w:bCs/>
          <w:color w:val="000000"/>
        </w:rPr>
      </w:pPr>
      <w:r>
        <w:rPr>
          <w:b/>
          <w:bCs/>
          <w:color w:val="000000"/>
        </w:rPr>
        <w:t>MARCH 2023</w:t>
      </w:r>
    </w:p>
    <w:p w14:paraId="62EDBCD5" w14:textId="77777777" w:rsidR="00C2533E" w:rsidRDefault="00C2533E" w:rsidP="00C2533E">
      <w:pPr>
        <w:jc w:val="center"/>
        <w:rPr>
          <w:color w:val="000000"/>
        </w:rPr>
      </w:pPr>
      <w:r>
        <w:rPr>
          <w:color w:val="000000"/>
        </w:rPr>
        <w:t xml:space="preserve">1 – Milan, Italy – </w:t>
      </w:r>
      <w:proofErr w:type="spellStart"/>
      <w:r>
        <w:rPr>
          <w:color w:val="000000"/>
        </w:rPr>
        <w:t>Fabrique</w:t>
      </w:r>
      <w:proofErr w:type="spellEnd"/>
      <w:r>
        <w:rPr>
          <w:color w:val="000000"/>
        </w:rPr>
        <w:t xml:space="preserve"> *</w:t>
      </w:r>
    </w:p>
    <w:p w14:paraId="55721F01" w14:textId="77777777" w:rsidR="00C2533E" w:rsidRDefault="00C2533E" w:rsidP="00C2533E">
      <w:pPr>
        <w:jc w:val="center"/>
        <w:rPr>
          <w:color w:val="000000"/>
        </w:rPr>
      </w:pPr>
      <w:r>
        <w:rPr>
          <w:color w:val="000000"/>
        </w:rPr>
        <w:t>2 – Zurich, Switzerland – X-</w:t>
      </w:r>
      <w:proofErr w:type="spellStart"/>
      <w:r>
        <w:rPr>
          <w:color w:val="000000"/>
        </w:rPr>
        <w:t>Tra</w:t>
      </w:r>
      <w:proofErr w:type="spellEnd"/>
      <w:r>
        <w:rPr>
          <w:color w:val="000000"/>
        </w:rPr>
        <w:t xml:space="preserve"> *</w:t>
      </w:r>
    </w:p>
    <w:p w14:paraId="161C4B39" w14:textId="77777777" w:rsidR="00C2533E" w:rsidRDefault="00C2533E" w:rsidP="00C2533E">
      <w:pPr>
        <w:jc w:val="center"/>
        <w:rPr>
          <w:color w:val="000000"/>
        </w:rPr>
      </w:pPr>
      <w:r>
        <w:rPr>
          <w:color w:val="000000"/>
        </w:rPr>
        <w:t xml:space="preserve">5 – Copenhagen, Denmark – Den </w:t>
      </w:r>
      <w:proofErr w:type="spellStart"/>
      <w:r>
        <w:rPr>
          <w:color w:val="000000"/>
        </w:rPr>
        <w:t>Gr</w:t>
      </w:r>
      <w:r>
        <w:t>å</w:t>
      </w:r>
      <w:proofErr w:type="spellEnd"/>
      <w:r>
        <w:rPr>
          <w:color w:val="000000"/>
        </w:rPr>
        <w:t xml:space="preserve"> Hal *</w:t>
      </w:r>
    </w:p>
    <w:p w14:paraId="567E85B9" w14:textId="77777777" w:rsidR="00C2533E" w:rsidRDefault="00C2533E" w:rsidP="00C2533E">
      <w:pPr>
        <w:jc w:val="center"/>
        <w:rPr>
          <w:color w:val="000000"/>
        </w:rPr>
      </w:pPr>
      <w:r>
        <w:rPr>
          <w:color w:val="000000"/>
        </w:rPr>
        <w:t xml:space="preserve">6 – Stockholm, Sweden – </w:t>
      </w:r>
      <w:proofErr w:type="spellStart"/>
      <w:r>
        <w:rPr>
          <w:color w:val="000000"/>
        </w:rPr>
        <w:t>Filadelfia</w:t>
      </w:r>
      <w:proofErr w:type="spellEnd"/>
      <w:r>
        <w:rPr>
          <w:color w:val="000000"/>
        </w:rPr>
        <w:t xml:space="preserve"> *</w:t>
      </w:r>
    </w:p>
    <w:p w14:paraId="4EDCF701" w14:textId="77777777" w:rsidR="00C2533E" w:rsidRDefault="00C2533E" w:rsidP="00C2533E">
      <w:pPr>
        <w:jc w:val="center"/>
        <w:rPr>
          <w:color w:val="000000"/>
        </w:rPr>
      </w:pPr>
      <w:r>
        <w:rPr>
          <w:color w:val="000000"/>
        </w:rPr>
        <w:t xml:space="preserve">7 – Oslo, Norway – </w:t>
      </w:r>
      <w:proofErr w:type="spellStart"/>
      <w:r>
        <w:rPr>
          <w:color w:val="000000"/>
        </w:rPr>
        <w:t>Sentrum</w:t>
      </w:r>
      <w:proofErr w:type="spellEnd"/>
      <w:r>
        <w:rPr>
          <w:color w:val="000000"/>
        </w:rPr>
        <w:t xml:space="preserve"> Scene *</w:t>
      </w:r>
    </w:p>
    <w:p w14:paraId="0DFCB151" w14:textId="77777777" w:rsidR="00C2533E" w:rsidRDefault="00C2533E" w:rsidP="00C2533E">
      <w:pPr>
        <w:jc w:val="center"/>
        <w:rPr>
          <w:color w:val="000000"/>
        </w:rPr>
      </w:pPr>
      <w:r>
        <w:rPr>
          <w:color w:val="000000"/>
        </w:rPr>
        <w:t xml:space="preserve">9 – Berlin, Germany – </w:t>
      </w:r>
      <w:proofErr w:type="spellStart"/>
      <w:r>
        <w:rPr>
          <w:color w:val="000000"/>
        </w:rPr>
        <w:t>Columbiahalle</w:t>
      </w:r>
      <w:proofErr w:type="spellEnd"/>
      <w:r>
        <w:rPr>
          <w:color w:val="000000"/>
        </w:rPr>
        <w:t xml:space="preserve"> *</w:t>
      </w:r>
    </w:p>
    <w:p w14:paraId="322B1CA2" w14:textId="77777777" w:rsidR="00C2533E" w:rsidRDefault="00C2533E" w:rsidP="00C2533E">
      <w:pPr>
        <w:jc w:val="center"/>
        <w:rPr>
          <w:color w:val="000000"/>
        </w:rPr>
      </w:pPr>
      <w:r>
        <w:rPr>
          <w:color w:val="000000"/>
        </w:rPr>
        <w:t>10 – Tilburg, Netherlands – 013 *</w:t>
      </w:r>
    </w:p>
    <w:p w14:paraId="3AF65323" w14:textId="77777777" w:rsidR="00C2533E" w:rsidRDefault="00C2533E" w:rsidP="00C2533E">
      <w:pPr>
        <w:jc w:val="center"/>
        <w:rPr>
          <w:color w:val="000000"/>
        </w:rPr>
      </w:pPr>
      <w:r>
        <w:rPr>
          <w:color w:val="000000"/>
        </w:rPr>
        <w:lastRenderedPageBreak/>
        <w:t>11 – Amsterdam, Netherlands – Paradiso *</w:t>
      </w:r>
    </w:p>
    <w:p w14:paraId="16E028DA" w14:textId="77777777" w:rsidR="00C2533E" w:rsidRDefault="00C2533E" w:rsidP="00C2533E">
      <w:pPr>
        <w:jc w:val="center"/>
        <w:rPr>
          <w:color w:val="000000"/>
        </w:rPr>
      </w:pPr>
      <w:r>
        <w:rPr>
          <w:color w:val="000000"/>
        </w:rPr>
        <w:t>12 – Cologne, Germany – E-</w:t>
      </w:r>
      <w:proofErr w:type="spellStart"/>
      <w:r>
        <w:rPr>
          <w:color w:val="000000"/>
        </w:rPr>
        <w:t>Werk</w:t>
      </w:r>
      <w:proofErr w:type="spellEnd"/>
      <w:r>
        <w:rPr>
          <w:color w:val="000000"/>
        </w:rPr>
        <w:t xml:space="preserve"> *</w:t>
      </w:r>
    </w:p>
    <w:p w14:paraId="308C0372" w14:textId="77777777" w:rsidR="00C2533E" w:rsidRDefault="00C2533E" w:rsidP="00C2533E">
      <w:pPr>
        <w:jc w:val="center"/>
        <w:rPr>
          <w:color w:val="000000"/>
        </w:rPr>
      </w:pPr>
      <w:r>
        <w:rPr>
          <w:color w:val="000000"/>
        </w:rPr>
        <w:t>14 – Antwerp, Belgium – De Roma *</w:t>
      </w:r>
    </w:p>
    <w:p w14:paraId="066CF480" w14:textId="77777777" w:rsidR="00C2533E" w:rsidRDefault="00C2533E" w:rsidP="00C2533E">
      <w:pPr>
        <w:jc w:val="center"/>
        <w:rPr>
          <w:color w:val="000000"/>
        </w:rPr>
      </w:pPr>
      <w:r>
        <w:rPr>
          <w:color w:val="000000"/>
        </w:rPr>
        <w:t>15 – Luxembourg, Luxembourg – Atelier *</w:t>
      </w:r>
    </w:p>
    <w:p w14:paraId="1CEC7BF0" w14:textId="77777777" w:rsidR="00C2533E" w:rsidRDefault="00C2533E" w:rsidP="00C2533E">
      <w:pPr>
        <w:jc w:val="center"/>
        <w:rPr>
          <w:color w:val="000000"/>
        </w:rPr>
      </w:pPr>
      <w:r>
        <w:rPr>
          <w:color w:val="000000"/>
        </w:rPr>
        <w:t>16 – Paris, France – Salle Pleyel *</w:t>
      </w:r>
    </w:p>
    <w:p w14:paraId="375B6AD3" w14:textId="77777777" w:rsidR="00C2533E" w:rsidRDefault="00C2533E" w:rsidP="00C2533E">
      <w:pPr>
        <w:jc w:val="center"/>
        <w:rPr>
          <w:color w:val="000000"/>
        </w:rPr>
      </w:pPr>
      <w:r>
        <w:rPr>
          <w:color w:val="000000"/>
        </w:rPr>
        <w:t>18 – Nottingham, United Kingdom – Rock City *</w:t>
      </w:r>
    </w:p>
    <w:p w14:paraId="491DE2D0" w14:textId="77777777" w:rsidR="00C2533E" w:rsidRDefault="00C2533E" w:rsidP="00C2533E">
      <w:pPr>
        <w:jc w:val="center"/>
        <w:rPr>
          <w:color w:val="000000"/>
        </w:rPr>
      </w:pPr>
      <w:r>
        <w:rPr>
          <w:color w:val="000000"/>
        </w:rPr>
        <w:t xml:space="preserve">19 – Dublin, Ireland – Bord </w:t>
      </w:r>
      <w:proofErr w:type="spellStart"/>
      <w:r>
        <w:rPr>
          <w:color w:val="000000"/>
        </w:rPr>
        <w:t>Gais</w:t>
      </w:r>
      <w:proofErr w:type="spellEnd"/>
      <w:r>
        <w:rPr>
          <w:color w:val="000000"/>
        </w:rPr>
        <w:t xml:space="preserve"> Energy Theatre *</w:t>
      </w:r>
    </w:p>
    <w:p w14:paraId="1A932E51" w14:textId="77777777" w:rsidR="00C2533E" w:rsidRDefault="00C2533E" w:rsidP="00C2533E">
      <w:pPr>
        <w:jc w:val="center"/>
        <w:rPr>
          <w:color w:val="000000"/>
        </w:rPr>
      </w:pPr>
      <w:r>
        <w:rPr>
          <w:color w:val="000000"/>
        </w:rPr>
        <w:t>21 – Birmingham, United Kingdom – 02 Institute *</w:t>
      </w:r>
    </w:p>
    <w:p w14:paraId="1B648A5B" w14:textId="77777777" w:rsidR="00C2533E" w:rsidRDefault="00C2533E" w:rsidP="00C2533E">
      <w:pPr>
        <w:jc w:val="center"/>
        <w:rPr>
          <w:color w:val="000000"/>
        </w:rPr>
      </w:pPr>
      <w:r>
        <w:rPr>
          <w:color w:val="000000"/>
        </w:rPr>
        <w:t>22 – Edinburgh, United Kingdom – Usher Hall *</w:t>
      </w:r>
    </w:p>
    <w:p w14:paraId="7B1C8FFC" w14:textId="77777777" w:rsidR="00C2533E" w:rsidRDefault="00C2533E" w:rsidP="00C2533E">
      <w:pPr>
        <w:jc w:val="center"/>
        <w:rPr>
          <w:color w:val="000000"/>
        </w:rPr>
      </w:pPr>
      <w:r>
        <w:rPr>
          <w:color w:val="000000"/>
        </w:rPr>
        <w:t xml:space="preserve">23 – Glasgow, United Kingdom – </w:t>
      </w:r>
      <w:proofErr w:type="spellStart"/>
      <w:r>
        <w:rPr>
          <w:color w:val="000000"/>
        </w:rPr>
        <w:t>Barrowland</w:t>
      </w:r>
      <w:proofErr w:type="spellEnd"/>
      <w:r>
        <w:rPr>
          <w:color w:val="000000"/>
        </w:rPr>
        <w:t xml:space="preserve"> *</w:t>
      </w:r>
    </w:p>
    <w:p w14:paraId="11CCA8F7" w14:textId="77777777" w:rsidR="00C2533E" w:rsidRDefault="00C2533E" w:rsidP="00C2533E">
      <w:pPr>
        <w:jc w:val="center"/>
        <w:rPr>
          <w:color w:val="000000"/>
        </w:rPr>
      </w:pPr>
      <w:r>
        <w:rPr>
          <w:color w:val="000000"/>
        </w:rPr>
        <w:t>25 – Manchester, United Kingdom – O2 Apollo *</w:t>
      </w:r>
    </w:p>
    <w:p w14:paraId="737ACD4A" w14:textId="77777777" w:rsidR="00C2533E" w:rsidRDefault="00C2533E" w:rsidP="00C2533E">
      <w:pPr>
        <w:jc w:val="center"/>
        <w:rPr>
          <w:color w:val="000000"/>
        </w:rPr>
      </w:pPr>
      <w:r>
        <w:rPr>
          <w:color w:val="000000"/>
        </w:rPr>
        <w:t>27 – Brighton, United Kingdom – Dome *</w:t>
      </w:r>
    </w:p>
    <w:p w14:paraId="49228D9D" w14:textId="77777777" w:rsidR="00C2533E" w:rsidRDefault="00C2533E" w:rsidP="00C2533E">
      <w:pPr>
        <w:jc w:val="center"/>
        <w:rPr>
          <w:color w:val="000000"/>
        </w:rPr>
      </w:pPr>
      <w:r>
        <w:rPr>
          <w:color w:val="000000"/>
        </w:rPr>
        <w:t>29 – London, United Kingdom – Royal Albert Hall *</w:t>
      </w:r>
    </w:p>
    <w:p w14:paraId="4D9F9215" w14:textId="77777777" w:rsidR="00C2533E" w:rsidRDefault="00C2533E" w:rsidP="00C2533E">
      <w:pPr>
        <w:jc w:val="center"/>
        <w:rPr>
          <w:color w:val="000000"/>
        </w:rPr>
      </w:pPr>
    </w:p>
    <w:p w14:paraId="7DB4057E" w14:textId="77777777" w:rsidR="00C2533E" w:rsidRDefault="00C2533E" w:rsidP="00C2533E">
      <w:pPr>
        <w:jc w:val="center"/>
        <w:rPr>
          <w:color w:val="000000"/>
        </w:rPr>
      </w:pPr>
      <w:r>
        <w:rPr>
          <w:color w:val="000000"/>
        </w:rPr>
        <w:t>† Festival Performance</w:t>
      </w:r>
    </w:p>
    <w:p w14:paraId="7E43B91E" w14:textId="77777777" w:rsidR="00C2533E" w:rsidRDefault="00C2533E" w:rsidP="00C2533E">
      <w:pPr>
        <w:jc w:val="center"/>
        <w:rPr>
          <w:color w:val="000000"/>
        </w:rPr>
      </w:pPr>
      <w:r>
        <w:rPr>
          <w:color w:val="000000"/>
        </w:rPr>
        <w:t>^ w/ Special Guest Low</w:t>
      </w:r>
    </w:p>
    <w:p w14:paraId="0721A7F7" w14:textId="77777777" w:rsidR="00C2533E" w:rsidRDefault="00C2533E" w:rsidP="00C2533E">
      <w:pPr>
        <w:jc w:val="center"/>
        <w:rPr>
          <w:color w:val="000000"/>
        </w:rPr>
      </w:pPr>
      <w:r>
        <w:rPr>
          <w:color w:val="000000"/>
        </w:rPr>
        <w:t xml:space="preserve"># w/ Special Guest </w:t>
      </w:r>
      <w:proofErr w:type="spellStart"/>
      <w:r>
        <w:rPr>
          <w:color w:val="000000"/>
        </w:rPr>
        <w:t>Yo</w:t>
      </w:r>
      <w:proofErr w:type="spellEnd"/>
      <w:r>
        <w:rPr>
          <w:color w:val="000000"/>
        </w:rPr>
        <w:t xml:space="preserve"> La Tengo</w:t>
      </w:r>
    </w:p>
    <w:p w14:paraId="31357025" w14:textId="77777777" w:rsidR="00C2533E" w:rsidRDefault="00C2533E" w:rsidP="00C2533E">
      <w:pPr>
        <w:jc w:val="center"/>
        <w:rPr>
          <w:color w:val="000000"/>
        </w:rPr>
      </w:pPr>
      <w:r>
        <w:rPr>
          <w:color w:val="000000"/>
        </w:rPr>
        <w:t>% w/ Special Guest Chong the Nomad</w:t>
      </w:r>
    </w:p>
    <w:p w14:paraId="0AB9E12D" w14:textId="71694999" w:rsidR="002E09B4" w:rsidRPr="00C2533E" w:rsidRDefault="00C2533E" w:rsidP="00C2533E">
      <w:pPr>
        <w:jc w:val="center"/>
        <w:rPr>
          <w:color w:val="000000"/>
        </w:rPr>
      </w:pPr>
      <w:r>
        <w:rPr>
          <w:color w:val="000000"/>
        </w:rPr>
        <w:t>* w/ Special Guest Slow Pulp</w:t>
      </w:r>
    </w:p>
    <w:p w14:paraId="180033B2" w14:textId="77777777" w:rsidR="002E09B4" w:rsidRDefault="002E09B4" w:rsidP="002E09B4">
      <w:pPr>
        <w:jc w:val="center"/>
        <w:rPr>
          <w:rFonts w:ascii="Calibri" w:eastAsia="Calibri" w:hAnsi="Calibri" w:cs="Calibri"/>
          <w:color w:val="000000" w:themeColor="text1"/>
        </w:rPr>
      </w:pPr>
    </w:p>
    <w:p w14:paraId="5ACBFDEB" w14:textId="77777777" w:rsidR="002E09B4" w:rsidRDefault="002E09B4" w:rsidP="002E09B4">
      <w:pPr>
        <w:jc w:val="center"/>
        <w:rPr>
          <w:rFonts w:ascii="Calibri" w:eastAsia="Calibri" w:hAnsi="Calibri" w:cs="Calibri"/>
          <w:color w:val="000000" w:themeColor="text1"/>
        </w:rPr>
      </w:pPr>
      <w:r>
        <w:rPr>
          <w:rFonts w:ascii="Calibri" w:eastAsia="Calibri" w:hAnsi="Calibri" w:cs="Calibri"/>
          <w:color w:val="000000" w:themeColor="text1"/>
        </w:rPr>
        <w:t># # #</w:t>
      </w:r>
    </w:p>
    <w:p w14:paraId="5ED8FA6F" w14:textId="77777777" w:rsidR="002E09B4" w:rsidRDefault="002E09B4" w:rsidP="002E09B4">
      <w:pPr>
        <w:jc w:val="center"/>
        <w:rPr>
          <w:rFonts w:ascii="Calibri" w:eastAsia="Calibri" w:hAnsi="Calibri" w:cs="Calibri"/>
          <w:color w:val="000000" w:themeColor="text1"/>
        </w:rPr>
      </w:pPr>
    </w:p>
    <w:p w14:paraId="64CC67C6" w14:textId="6FAADC5C" w:rsidR="00545462" w:rsidRDefault="000344DD" w:rsidP="00F628D3">
      <w:pPr>
        <w:jc w:val="both"/>
        <w:rPr>
          <w:rFonts w:ascii="Calibri" w:eastAsia="Calibri" w:hAnsi="Calibri" w:cs="Calibri"/>
          <w:b/>
          <w:bCs/>
          <w:color w:val="000000" w:themeColor="text1"/>
          <w:u w:val="single"/>
        </w:rPr>
      </w:pPr>
      <w:r>
        <w:rPr>
          <w:rFonts w:ascii="Calibri" w:eastAsia="Calibri" w:hAnsi="Calibri" w:cs="Calibri"/>
          <w:b/>
          <w:bCs/>
          <w:color w:val="000000" w:themeColor="text1"/>
          <w:u w:val="single"/>
        </w:rPr>
        <w:t xml:space="preserve">ABOUT BRIGID ALLIANCE: </w:t>
      </w:r>
    </w:p>
    <w:p w14:paraId="082D688D" w14:textId="3E4DEED7" w:rsidR="000344DD" w:rsidRDefault="000344DD" w:rsidP="000344DD">
      <w:r>
        <w:t>The </w:t>
      </w:r>
      <w:r>
        <w:rPr>
          <w:rStyle w:val="gmail-il"/>
        </w:rPr>
        <w:t>Brigid</w:t>
      </w:r>
      <w:r>
        <w:t> </w:t>
      </w:r>
      <w:r>
        <w:rPr>
          <w:rStyle w:val="gmail-il"/>
        </w:rPr>
        <w:t>Alliance</w:t>
      </w:r>
      <w:r>
        <w:t xml:space="preserve"> is a referral-based service that provides travel, food, lodging, </w:t>
      </w:r>
      <w:r w:rsidR="005205EB">
        <w:t>childcare,</w:t>
      </w:r>
      <w:r>
        <w:t xml:space="preserve"> and other logistical support for people seeking abortions. We prioritize clients beyond 15 weeks of pregnancy for whom it’s generally more expensive and harder to find a provider near home. We are part of an ecosystem of support organizations that is propping up abortion care access in this country in an increasingly hostile environment. Since its founding in 2018 The </w:t>
      </w:r>
      <w:r>
        <w:rPr>
          <w:rStyle w:val="gmail-il"/>
        </w:rPr>
        <w:t>Brigid</w:t>
      </w:r>
      <w:r>
        <w:t> </w:t>
      </w:r>
      <w:r>
        <w:rPr>
          <w:rStyle w:val="gmail-il"/>
        </w:rPr>
        <w:t>Alliance</w:t>
      </w:r>
      <w:r>
        <w:t xml:space="preserve"> has helped more than 2,750 clients travel for abortion care. As of </w:t>
      </w:r>
      <w:proofErr w:type="gramStart"/>
      <w:r>
        <w:t>May 2022</w:t>
      </w:r>
      <w:proofErr w:type="gramEnd"/>
      <w:r>
        <w:t> </w:t>
      </w:r>
      <w:r>
        <w:rPr>
          <w:rStyle w:val="gmail-il"/>
        </w:rPr>
        <w:t>Brigid</w:t>
      </w:r>
      <w:r>
        <w:t xml:space="preserve"> was supporting 125 clients per month to travel an average of 1,000 miles at a cost of about $1,200 per itinerary. We have helped clients travel from all 50 states, with half coming from the South. Two-thirds of our clients are BIPOC, one-third are already parents, and they range in age from 10-49 years old. After Texas implemented its 6-week ban in September we saw a 900% increase in referrals for our services. We anticipate that, as the dominoes fall post </w:t>
      </w:r>
      <w:proofErr w:type="gramStart"/>
      <w:r>
        <w:t>Dobbs</w:t>
      </w:r>
      <w:proofErr w:type="gramEnd"/>
      <w:r>
        <w:t xml:space="preserve"> decision, we will see continued increase in need for help traveling to haven states, and are doing everything we can to scale our operation to meet the skyrocketing need.</w:t>
      </w:r>
    </w:p>
    <w:p w14:paraId="30E23038" w14:textId="77777777" w:rsidR="00545462" w:rsidRDefault="00545462" w:rsidP="00F628D3">
      <w:pPr>
        <w:jc w:val="both"/>
        <w:rPr>
          <w:rFonts w:ascii="Calibri" w:eastAsia="Calibri" w:hAnsi="Calibri" w:cs="Calibri"/>
          <w:b/>
          <w:bCs/>
          <w:color w:val="000000" w:themeColor="text1"/>
          <w:u w:val="single"/>
        </w:rPr>
      </w:pPr>
    </w:p>
    <w:p w14:paraId="2EE597AF" w14:textId="5F57058A" w:rsidR="00F628D3" w:rsidRDefault="00F628D3" w:rsidP="00F628D3">
      <w:pPr>
        <w:jc w:val="both"/>
        <w:rPr>
          <w:rFonts w:ascii="Calibri" w:eastAsia="Calibri" w:hAnsi="Calibri" w:cs="Calibri"/>
        </w:rPr>
      </w:pPr>
      <w:r>
        <w:rPr>
          <w:rFonts w:ascii="Calibri" w:eastAsia="Calibri" w:hAnsi="Calibri" w:cs="Calibri"/>
          <w:b/>
          <w:bCs/>
          <w:color w:val="000000" w:themeColor="text1"/>
          <w:u w:val="single"/>
        </w:rPr>
        <w:t>ABOUT DEATH CAB FOR CUTIE:</w:t>
      </w:r>
    </w:p>
    <w:p w14:paraId="38F8D649" w14:textId="77777777" w:rsidR="00F628D3" w:rsidRDefault="00F628D3" w:rsidP="00F628D3">
      <w:pPr>
        <w:jc w:val="both"/>
        <w:rPr>
          <w:rFonts w:ascii="Calibri" w:eastAsia="Calibri" w:hAnsi="Calibri" w:cs="Calibri"/>
        </w:rPr>
      </w:pPr>
      <w:r>
        <w:rPr>
          <w:rFonts w:ascii="Calibri" w:eastAsia="Calibri" w:hAnsi="Calibri" w:cs="Calibri"/>
        </w:rPr>
        <w:t xml:space="preserve">Formed in Bellingham, WA in 1997, Death Cab for Cutie almost immediately entered the ranks of the era’s definitive bands, fueled in large part by the remarkable power of co-founder, vocalist, guitarist, and lead songwriter Benjamin </w:t>
      </w:r>
      <w:proofErr w:type="spellStart"/>
      <w:r>
        <w:rPr>
          <w:rFonts w:ascii="Calibri" w:eastAsia="Calibri" w:hAnsi="Calibri" w:cs="Calibri"/>
        </w:rPr>
        <w:t>Gibbard’s</w:t>
      </w:r>
      <w:proofErr w:type="spellEnd"/>
      <w:r>
        <w:rPr>
          <w:rFonts w:ascii="Calibri" w:eastAsia="Calibri" w:hAnsi="Calibri" w:cs="Calibri"/>
        </w:rPr>
        <w:t xml:space="preserve"> complex, often bittersweet songcraft. The band made their worldwide popular breakthrough with 2003’s RIAA gold certified </w:t>
      </w:r>
      <w:proofErr w:type="spellStart"/>
      <w:r>
        <w:rPr>
          <w:rFonts w:ascii="Calibri" w:eastAsia="Calibri" w:hAnsi="Calibri" w:cs="Calibri"/>
          <w:i/>
          <w:iCs/>
        </w:rPr>
        <w:t>Transatlanticism</w:t>
      </w:r>
      <w:proofErr w:type="spellEnd"/>
      <w:r>
        <w:rPr>
          <w:rFonts w:ascii="Calibri" w:eastAsia="Calibri" w:hAnsi="Calibri" w:cs="Calibri"/>
        </w:rPr>
        <w:t xml:space="preserve">, later named by </w:t>
      </w:r>
      <w:r>
        <w:rPr>
          <w:rFonts w:ascii="Calibri" w:eastAsia="Calibri" w:hAnsi="Calibri" w:cs="Calibri"/>
          <w:i/>
          <w:iCs/>
        </w:rPr>
        <w:t>NPR</w:t>
      </w:r>
      <w:r>
        <w:rPr>
          <w:rFonts w:ascii="Calibri" w:eastAsia="Calibri" w:hAnsi="Calibri" w:cs="Calibri"/>
        </w:rPr>
        <w:t xml:space="preserve"> as one of “The Decade's 50 Most Important Recordings.” </w:t>
      </w:r>
      <w:r>
        <w:rPr>
          <w:rFonts w:ascii="Calibri" w:eastAsia="Calibri" w:hAnsi="Calibri" w:cs="Calibri"/>
          <w:i/>
          <w:iCs/>
        </w:rPr>
        <w:t>Plans</w:t>
      </w:r>
      <w:r>
        <w:rPr>
          <w:rFonts w:ascii="Calibri" w:eastAsia="Calibri" w:hAnsi="Calibri" w:cs="Calibri"/>
        </w:rPr>
        <w:t xml:space="preserve">, their 2005 Atlantic Records debut release, saw Death Cab for Cutie ascending to even greater heights, earning RIAA platinum certification and a GRAMMY® Award nomination for “Best Alternative Album” while spawning the chart-topping singles, “Soul Meets Body” and “I Will Follow You into the Dark,” the latter of which was honored with a GRAMMY® nod for “Best Pop Performance </w:t>
      </w:r>
      <w:proofErr w:type="gramStart"/>
      <w:r>
        <w:rPr>
          <w:rFonts w:ascii="Calibri" w:eastAsia="Calibri" w:hAnsi="Calibri" w:cs="Calibri"/>
        </w:rPr>
        <w:t>By</w:t>
      </w:r>
      <w:proofErr w:type="gramEnd"/>
      <w:r>
        <w:rPr>
          <w:rFonts w:ascii="Calibri" w:eastAsia="Calibri" w:hAnsi="Calibri" w:cs="Calibri"/>
        </w:rPr>
        <w:t xml:space="preserve"> Duo Or Group With Vocals.” Their following albums – including </w:t>
      </w:r>
      <w:r>
        <w:rPr>
          <w:rFonts w:ascii="Calibri" w:eastAsia="Calibri" w:hAnsi="Calibri" w:cs="Calibri"/>
          <w:i/>
          <w:iCs/>
        </w:rPr>
        <w:t>Narrow Stairs </w:t>
      </w:r>
      <w:r>
        <w:rPr>
          <w:rFonts w:ascii="Calibri" w:eastAsia="Calibri" w:hAnsi="Calibri" w:cs="Calibri"/>
        </w:rPr>
        <w:t>(2008),</w:t>
      </w:r>
      <w:r>
        <w:rPr>
          <w:rFonts w:ascii="Calibri" w:eastAsia="Calibri" w:hAnsi="Calibri" w:cs="Calibri"/>
          <w:i/>
          <w:iCs/>
        </w:rPr>
        <w:t xml:space="preserve"> The Open Door </w:t>
      </w:r>
      <w:r>
        <w:rPr>
          <w:rFonts w:ascii="Calibri" w:eastAsia="Calibri" w:hAnsi="Calibri" w:cs="Calibri"/>
        </w:rPr>
        <w:t>(2009),</w:t>
      </w:r>
      <w:r>
        <w:rPr>
          <w:rFonts w:ascii="Calibri" w:eastAsia="Calibri" w:hAnsi="Calibri" w:cs="Calibri"/>
          <w:i/>
          <w:iCs/>
        </w:rPr>
        <w:t> Codes and Keys </w:t>
      </w:r>
      <w:r>
        <w:rPr>
          <w:rFonts w:ascii="Calibri" w:eastAsia="Calibri" w:hAnsi="Calibri" w:cs="Calibri"/>
        </w:rPr>
        <w:t xml:space="preserve">(2011), and </w:t>
      </w:r>
      <w:r>
        <w:rPr>
          <w:rFonts w:ascii="Calibri" w:eastAsia="Calibri" w:hAnsi="Calibri" w:cs="Calibri"/>
          <w:i/>
          <w:iCs/>
        </w:rPr>
        <w:t>Kintsugi </w:t>
      </w:r>
      <w:r>
        <w:rPr>
          <w:rFonts w:ascii="Calibri" w:eastAsia="Calibri" w:hAnsi="Calibri" w:cs="Calibri"/>
        </w:rPr>
        <w:t>(2015) – all received various GRAMMY® Award nominations, bringing their total career nominations to eight overall.</w:t>
      </w:r>
    </w:p>
    <w:p w14:paraId="3D4193D3" w14:textId="77777777" w:rsidR="00F628D3" w:rsidRDefault="00F628D3" w:rsidP="00F628D3">
      <w:pPr>
        <w:jc w:val="both"/>
        <w:rPr>
          <w:rFonts w:ascii="Calibri" w:eastAsia="Calibri" w:hAnsi="Calibri" w:cs="Calibri"/>
        </w:rPr>
      </w:pPr>
    </w:p>
    <w:p w14:paraId="17D0CF4F" w14:textId="77777777" w:rsidR="00F628D3" w:rsidRDefault="00F628D3" w:rsidP="00F628D3">
      <w:pPr>
        <w:jc w:val="both"/>
        <w:rPr>
          <w:rFonts w:ascii="Calibri" w:eastAsia="Calibri" w:hAnsi="Calibri" w:cs="Calibri"/>
        </w:rPr>
      </w:pPr>
      <w:r>
        <w:rPr>
          <w:rFonts w:ascii="Calibri" w:eastAsia="Calibri" w:hAnsi="Calibri" w:cs="Calibri"/>
        </w:rPr>
        <w:t xml:space="preserve">Death Cab for Cutie’s ninth studio album </w:t>
      </w:r>
      <w:r>
        <w:rPr>
          <w:rFonts w:ascii="Calibri" w:eastAsia="Calibri" w:hAnsi="Calibri" w:cs="Calibri"/>
          <w:i/>
          <w:iCs/>
        </w:rPr>
        <w:t xml:space="preserve">Thank You for Today </w:t>
      </w:r>
      <w:r>
        <w:rPr>
          <w:rFonts w:ascii="Calibri" w:eastAsia="Calibri" w:hAnsi="Calibri" w:cs="Calibri"/>
        </w:rPr>
        <w:t xml:space="preserve">was released in 2018. That album saw the band entering its second decade by both expanding and refining its signature sound, with highlights including lead single, “Gold Rush,” which reached #1 on </w:t>
      </w:r>
      <w:r>
        <w:rPr>
          <w:rFonts w:ascii="Calibri" w:eastAsia="Calibri" w:hAnsi="Calibri" w:cs="Calibri"/>
          <w:i/>
          <w:iCs/>
        </w:rPr>
        <w:t>Billboard</w:t>
      </w:r>
      <w:r>
        <w:rPr>
          <w:rFonts w:ascii="Calibri" w:eastAsia="Calibri" w:hAnsi="Calibri" w:cs="Calibri"/>
        </w:rPr>
        <w:t>’s “Adult Alternative Songs” chart.</w:t>
      </w:r>
    </w:p>
    <w:p w14:paraId="40ADD261" w14:textId="77777777" w:rsidR="00F628D3" w:rsidRDefault="00F628D3" w:rsidP="00F628D3">
      <w:pPr>
        <w:jc w:val="both"/>
        <w:rPr>
          <w:rFonts w:ascii="Calibri" w:eastAsia="Calibri" w:hAnsi="Calibri" w:cs="Calibri"/>
        </w:rPr>
      </w:pPr>
    </w:p>
    <w:p w14:paraId="676CB46B" w14:textId="77777777" w:rsidR="00F628D3" w:rsidRDefault="00F628D3" w:rsidP="00F628D3">
      <w:pPr>
        <w:jc w:val="both"/>
        <w:rPr>
          <w:rFonts w:ascii="Calibri" w:eastAsia="Calibri" w:hAnsi="Calibri" w:cs="Calibri"/>
        </w:rPr>
      </w:pPr>
      <w:r>
        <w:rPr>
          <w:rFonts w:ascii="Calibri" w:eastAsia="Calibri" w:hAnsi="Calibri" w:cs="Calibri"/>
        </w:rPr>
        <w:t xml:space="preserve">The band continued to affirm their lasting artistic legacy with a wide range of creative activity in the years that followed, including diverse collaborations such as Chance the Rapper’s 2019 album track, “Do You Remember (ft. Death Cab for Cutie),” and Tycho &amp; </w:t>
      </w:r>
      <w:proofErr w:type="spellStart"/>
      <w:r>
        <w:rPr>
          <w:rFonts w:ascii="Calibri" w:eastAsia="Calibri" w:hAnsi="Calibri" w:cs="Calibri"/>
        </w:rPr>
        <w:t>Gibbard’s</w:t>
      </w:r>
      <w:proofErr w:type="spellEnd"/>
      <w:r>
        <w:rPr>
          <w:rFonts w:ascii="Calibri" w:eastAsia="Calibri" w:hAnsi="Calibri" w:cs="Calibri"/>
        </w:rPr>
        <w:t xml:space="preserve"> acclaimed 2021 single, “Only Love.”</w:t>
      </w:r>
    </w:p>
    <w:p w14:paraId="50525D43" w14:textId="77777777" w:rsidR="00F628D3" w:rsidRDefault="00F628D3" w:rsidP="00F628D3">
      <w:pPr>
        <w:jc w:val="both"/>
        <w:rPr>
          <w:rFonts w:ascii="Calibri" w:eastAsia="Calibri" w:hAnsi="Calibri" w:cs="Calibri"/>
        </w:rPr>
      </w:pPr>
    </w:p>
    <w:p w14:paraId="02D0BEDE" w14:textId="77777777" w:rsidR="00F628D3" w:rsidRDefault="00F628D3" w:rsidP="00F628D3">
      <w:pPr>
        <w:jc w:val="both"/>
        <w:rPr>
          <w:rFonts w:ascii="Calibri" w:eastAsia="Calibri" w:hAnsi="Calibri" w:cs="Calibri"/>
        </w:rPr>
      </w:pPr>
      <w:r>
        <w:rPr>
          <w:rFonts w:ascii="Calibri" w:eastAsia="Calibri" w:hAnsi="Calibri" w:cs="Calibri"/>
        </w:rPr>
        <w:t xml:space="preserve">December 2020 saw Death Cab for Cutie release </w:t>
      </w:r>
      <w:r>
        <w:rPr>
          <w:rFonts w:ascii="Calibri" w:eastAsia="Calibri" w:hAnsi="Calibri" w:cs="Calibri"/>
          <w:i/>
          <w:iCs/>
        </w:rPr>
        <w:t>The Georgia EP</w:t>
      </w:r>
      <w:r>
        <w:rPr>
          <w:rFonts w:ascii="Calibri" w:eastAsia="Calibri" w:hAnsi="Calibri" w:cs="Calibri"/>
        </w:rPr>
        <w:t>, initially offered as a 24-hour Bandcamp exclusive in advance of the crucial Georgia runoff elections that ultimately turned the state blue and secured Democratic control of the US Senate. The five-song project – which features covers of iconic artists from the great state of Georgia – raised over $100K for Fair Fight Action, the national voting rights organization founded by Stacy Abrams to promote fair elections around the country through voter education, election reform, and combating voter suppression. “</w:t>
      </w:r>
      <w:r>
        <w:rPr>
          <w:rFonts w:ascii="Calibri" w:eastAsia="Calibri" w:hAnsi="Calibri" w:cs="Calibri"/>
          <w:i/>
          <w:iCs/>
        </w:rPr>
        <w:t>Fair Fight is grateful for the support of Death Cab for Cutie in our fight for free and fair elections in Georgia and nationwide,</w:t>
      </w:r>
      <w:r>
        <w:rPr>
          <w:rFonts w:ascii="Calibri" w:eastAsia="Calibri" w:hAnsi="Calibri" w:cs="Calibri"/>
        </w:rPr>
        <w:t>” Abrams said later. “</w:t>
      </w:r>
      <w:r>
        <w:rPr>
          <w:rFonts w:ascii="Calibri" w:eastAsia="Calibri" w:hAnsi="Calibri" w:cs="Calibri"/>
          <w:i/>
          <w:iCs/>
        </w:rPr>
        <w:t>The Georgia EP helps tell the story of Georgia just as their contributions have helped us write the next chapter.</w:t>
      </w:r>
      <w:r>
        <w:rPr>
          <w:rFonts w:ascii="Calibri" w:eastAsia="Calibri" w:hAnsi="Calibri" w:cs="Calibri"/>
        </w:rPr>
        <w:t>”</w:t>
      </w:r>
    </w:p>
    <w:p w14:paraId="1D36F0DD" w14:textId="77777777" w:rsidR="00F628D3" w:rsidRDefault="00F628D3" w:rsidP="00F628D3">
      <w:pPr>
        <w:jc w:val="both"/>
        <w:rPr>
          <w:rFonts w:ascii="Calibri" w:eastAsia="Calibri" w:hAnsi="Calibri" w:cs="Calibri"/>
        </w:rPr>
      </w:pPr>
    </w:p>
    <w:p w14:paraId="5FC31A30" w14:textId="77777777" w:rsidR="00F628D3" w:rsidRDefault="00F628D3" w:rsidP="00F628D3">
      <w:pPr>
        <w:jc w:val="both"/>
        <w:rPr>
          <w:rFonts w:ascii="Calibri" w:eastAsia="Calibri" w:hAnsi="Calibri" w:cs="Calibri"/>
        </w:rPr>
      </w:pPr>
      <w:r>
        <w:rPr>
          <w:rFonts w:ascii="Calibri" w:eastAsia="Calibri" w:hAnsi="Calibri" w:cs="Calibri"/>
        </w:rPr>
        <w:t xml:space="preserve">In February of this year, </w:t>
      </w:r>
      <w:proofErr w:type="spellStart"/>
      <w:r>
        <w:rPr>
          <w:rFonts w:ascii="Calibri" w:eastAsia="Calibri" w:hAnsi="Calibri" w:cs="Calibri"/>
        </w:rPr>
        <w:t>Gibbard</w:t>
      </w:r>
      <w:proofErr w:type="spellEnd"/>
      <w:r>
        <w:rPr>
          <w:rFonts w:ascii="Calibri" w:eastAsia="Calibri" w:hAnsi="Calibri" w:cs="Calibri"/>
        </w:rPr>
        <w:t xml:space="preserve"> conceived, curated, and executive produced </w:t>
      </w:r>
      <w:r>
        <w:rPr>
          <w:rFonts w:ascii="Calibri" w:eastAsia="Calibri" w:hAnsi="Calibri" w:cs="Calibri"/>
          <w:i/>
          <w:iCs/>
        </w:rPr>
        <w:t>Ocean Child: Songs of Yoko Ono</w:t>
      </w:r>
      <w:r>
        <w:rPr>
          <w:rFonts w:ascii="Calibri" w:eastAsia="Calibri" w:hAnsi="Calibri" w:cs="Calibri"/>
        </w:rPr>
        <w:t>, an acclaimed tribute to the groundbreaking singer, songwriter, multimedia artist, and activist released in celebration of her 89</w:t>
      </w:r>
      <w:r>
        <w:rPr>
          <w:rFonts w:ascii="Calibri" w:eastAsia="Calibri" w:hAnsi="Calibri" w:cs="Calibri"/>
          <w:vertAlign w:val="superscript"/>
        </w:rPr>
        <w:t>th</w:t>
      </w:r>
      <w:r>
        <w:rPr>
          <w:rFonts w:ascii="Calibri" w:eastAsia="Calibri" w:hAnsi="Calibri" w:cs="Calibri"/>
        </w:rPr>
        <w:t xml:space="preserve"> birthday. The collection – which includes Death Cab for Cutie’s own cover of “Waiting </w:t>
      </w:r>
      <w:proofErr w:type="gramStart"/>
      <w:r>
        <w:rPr>
          <w:rFonts w:ascii="Calibri" w:eastAsia="Calibri" w:hAnsi="Calibri" w:cs="Calibri"/>
        </w:rPr>
        <w:t>For</w:t>
      </w:r>
      <w:proofErr w:type="gramEnd"/>
      <w:r>
        <w:rPr>
          <w:rFonts w:ascii="Calibri" w:eastAsia="Calibri" w:hAnsi="Calibri" w:cs="Calibri"/>
        </w:rPr>
        <w:t xml:space="preserve"> The Sunrise” – also features contributions from a stunning range of diverse artists, including David Byrne, Japanese Breakfast, The Flaming Lips, and Sharon Van Etten. </w:t>
      </w:r>
      <w:r>
        <w:rPr>
          <w:rFonts w:ascii="Calibri" w:eastAsia="Calibri" w:hAnsi="Calibri" w:cs="Calibri"/>
          <w:i/>
          <w:iCs/>
        </w:rPr>
        <w:t>Ocean Child</w:t>
      </w:r>
      <w:r>
        <w:rPr>
          <w:rFonts w:ascii="Calibri" w:eastAsia="Calibri" w:hAnsi="Calibri" w:cs="Calibri"/>
        </w:rPr>
        <w:t xml:space="preserve"> earned worldwide critical acclaim spanning </w:t>
      </w:r>
      <w:r>
        <w:rPr>
          <w:rFonts w:ascii="Calibri" w:eastAsia="Calibri" w:hAnsi="Calibri" w:cs="Calibri"/>
          <w:i/>
          <w:iCs/>
        </w:rPr>
        <w:t>The New York Times, Rolling Stone, NPR, The Guardian</w:t>
      </w:r>
      <w:r>
        <w:rPr>
          <w:rFonts w:ascii="Calibri" w:eastAsia="Calibri" w:hAnsi="Calibri" w:cs="Calibri"/>
        </w:rPr>
        <w:t xml:space="preserve"> and more. </w:t>
      </w:r>
    </w:p>
    <w:p w14:paraId="61DA16CE" w14:textId="77777777" w:rsidR="00BA2A57" w:rsidRDefault="00BA2A57"/>
    <w:sectPr w:rsidR="00BA2A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A6845"/>
    <w:multiLevelType w:val="hybridMultilevel"/>
    <w:tmpl w:val="754A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B4"/>
    <w:rsid w:val="00005EDF"/>
    <w:rsid w:val="000344DD"/>
    <w:rsid w:val="000614BE"/>
    <w:rsid w:val="000950C2"/>
    <w:rsid w:val="000A00B0"/>
    <w:rsid w:val="000C4724"/>
    <w:rsid w:val="00130DC5"/>
    <w:rsid w:val="00142446"/>
    <w:rsid w:val="001478F3"/>
    <w:rsid w:val="00174188"/>
    <w:rsid w:val="001926D2"/>
    <w:rsid w:val="001A1F14"/>
    <w:rsid w:val="001B434D"/>
    <w:rsid w:val="001C12B2"/>
    <w:rsid w:val="001C28A5"/>
    <w:rsid w:val="001C76C3"/>
    <w:rsid w:val="001C7EE2"/>
    <w:rsid w:val="001F41E6"/>
    <w:rsid w:val="00206039"/>
    <w:rsid w:val="00227411"/>
    <w:rsid w:val="00235A28"/>
    <w:rsid w:val="002519E4"/>
    <w:rsid w:val="00264E71"/>
    <w:rsid w:val="00271244"/>
    <w:rsid w:val="00271EEB"/>
    <w:rsid w:val="00273294"/>
    <w:rsid w:val="00273952"/>
    <w:rsid w:val="00277395"/>
    <w:rsid w:val="002826A8"/>
    <w:rsid w:val="002A75B0"/>
    <w:rsid w:val="002B6983"/>
    <w:rsid w:val="002B6BE2"/>
    <w:rsid w:val="002C3B50"/>
    <w:rsid w:val="002D258E"/>
    <w:rsid w:val="002E09B4"/>
    <w:rsid w:val="00301363"/>
    <w:rsid w:val="003075CB"/>
    <w:rsid w:val="003A3810"/>
    <w:rsid w:val="003B4204"/>
    <w:rsid w:val="003E075E"/>
    <w:rsid w:val="00427856"/>
    <w:rsid w:val="00464083"/>
    <w:rsid w:val="004818C9"/>
    <w:rsid w:val="00484CB3"/>
    <w:rsid w:val="00493387"/>
    <w:rsid w:val="0049490F"/>
    <w:rsid w:val="004A2D88"/>
    <w:rsid w:val="004A35FB"/>
    <w:rsid w:val="004B4316"/>
    <w:rsid w:val="004B64EA"/>
    <w:rsid w:val="004C16EC"/>
    <w:rsid w:val="004C27E3"/>
    <w:rsid w:val="004E692D"/>
    <w:rsid w:val="004E6B2A"/>
    <w:rsid w:val="004F3769"/>
    <w:rsid w:val="00517A8A"/>
    <w:rsid w:val="005205EB"/>
    <w:rsid w:val="00542F13"/>
    <w:rsid w:val="00545462"/>
    <w:rsid w:val="00545AB9"/>
    <w:rsid w:val="00554A26"/>
    <w:rsid w:val="00555856"/>
    <w:rsid w:val="00577943"/>
    <w:rsid w:val="00581325"/>
    <w:rsid w:val="005B5C25"/>
    <w:rsid w:val="005D040D"/>
    <w:rsid w:val="005D2F97"/>
    <w:rsid w:val="005D625B"/>
    <w:rsid w:val="005E1B4E"/>
    <w:rsid w:val="0063226C"/>
    <w:rsid w:val="006451B2"/>
    <w:rsid w:val="0065027B"/>
    <w:rsid w:val="0065435E"/>
    <w:rsid w:val="006737F1"/>
    <w:rsid w:val="0068347D"/>
    <w:rsid w:val="00685FC0"/>
    <w:rsid w:val="006874E4"/>
    <w:rsid w:val="00687569"/>
    <w:rsid w:val="006A41CE"/>
    <w:rsid w:val="006B1039"/>
    <w:rsid w:val="00704FA2"/>
    <w:rsid w:val="00720007"/>
    <w:rsid w:val="0072469A"/>
    <w:rsid w:val="00752F4B"/>
    <w:rsid w:val="00764D61"/>
    <w:rsid w:val="00796228"/>
    <w:rsid w:val="007B2330"/>
    <w:rsid w:val="007D210F"/>
    <w:rsid w:val="007E68D8"/>
    <w:rsid w:val="00801B7E"/>
    <w:rsid w:val="00833788"/>
    <w:rsid w:val="0084013C"/>
    <w:rsid w:val="00843051"/>
    <w:rsid w:val="00853290"/>
    <w:rsid w:val="00856782"/>
    <w:rsid w:val="0085765C"/>
    <w:rsid w:val="00865A7E"/>
    <w:rsid w:val="00887F91"/>
    <w:rsid w:val="008914E3"/>
    <w:rsid w:val="00897A21"/>
    <w:rsid w:val="008B0F81"/>
    <w:rsid w:val="008C35BE"/>
    <w:rsid w:val="008D7A5E"/>
    <w:rsid w:val="0090277A"/>
    <w:rsid w:val="00913E46"/>
    <w:rsid w:val="0092242E"/>
    <w:rsid w:val="00944F03"/>
    <w:rsid w:val="009D7650"/>
    <w:rsid w:val="00A02135"/>
    <w:rsid w:val="00A44BCA"/>
    <w:rsid w:val="00A660AA"/>
    <w:rsid w:val="00A70756"/>
    <w:rsid w:val="00A73314"/>
    <w:rsid w:val="00A9082F"/>
    <w:rsid w:val="00A927B2"/>
    <w:rsid w:val="00A92ED2"/>
    <w:rsid w:val="00AA774B"/>
    <w:rsid w:val="00AB6C2C"/>
    <w:rsid w:val="00AE0A1E"/>
    <w:rsid w:val="00B255ED"/>
    <w:rsid w:val="00B270AB"/>
    <w:rsid w:val="00B274A1"/>
    <w:rsid w:val="00B3000E"/>
    <w:rsid w:val="00B34890"/>
    <w:rsid w:val="00B34ABE"/>
    <w:rsid w:val="00B464E1"/>
    <w:rsid w:val="00B47F9F"/>
    <w:rsid w:val="00B52ADE"/>
    <w:rsid w:val="00B5479D"/>
    <w:rsid w:val="00B64291"/>
    <w:rsid w:val="00B65CF4"/>
    <w:rsid w:val="00B8314A"/>
    <w:rsid w:val="00B95D22"/>
    <w:rsid w:val="00B96320"/>
    <w:rsid w:val="00BA2A57"/>
    <w:rsid w:val="00BA684C"/>
    <w:rsid w:val="00BE242D"/>
    <w:rsid w:val="00BF57EB"/>
    <w:rsid w:val="00C20505"/>
    <w:rsid w:val="00C2533E"/>
    <w:rsid w:val="00C32F32"/>
    <w:rsid w:val="00C47FBB"/>
    <w:rsid w:val="00C659E4"/>
    <w:rsid w:val="00C96588"/>
    <w:rsid w:val="00C96B7F"/>
    <w:rsid w:val="00C97F22"/>
    <w:rsid w:val="00CB11DA"/>
    <w:rsid w:val="00CB3A95"/>
    <w:rsid w:val="00CC3B77"/>
    <w:rsid w:val="00D0162F"/>
    <w:rsid w:val="00D01C58"/>
    <w:rsid w:val="00D020E4"/>
    <w:rsid w:val="00D07F55"/>
    <w:rsid w:val="00D16B8C"/>
    <w:rsid w:val="00D43E3D"/>
    <w:rsid w:val="00D53194"/>
    <w:rsid w:val="00D807C4"/>
    <w:rsid w:val="00D841F7"/>
    <w:rsid w:val="00D959F7"/>
    <w:rsid w:val="00DA3861"/>
    <w:rsid w:val="00DB0076"/>
    <w:rsid w:val="00DF50E3"/>
    <w:rsid w:val="00E02ABC"/>
    <w:rsid w:val="00E3761F"/>
    <w:rsid w:val="00E56E2B"/>
    <w:rsid w:val="00E7576D"/>
    <w:rsid w:val="00EB1CA5"/>
    <w:rsid w:val="00EC6F78"/>
    <w:rsid w:val="00F544CD"/>
    <w:rsid w:val="00F628D3"/>
    <w:rsid w:val="00F75400"/>
    <w:rsid w:val="00F860A0"/>
    <w:rsid w:val="00FB0FB6"/>
    <w:rsid w:val="00FB2458"/>
    <w:rsid w:val="00FC0EC0"/>
    <w:rsid w:val="00FF25B0"/>
    <w:rsid w:val="00FF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72B59"/>
  <w15:chartTrackingRefBased/>
  <w15:docId w15:val="{739E2FF2-D339-4E04-AACA-CFCAA5F5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9B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09B4"/>
    <w:rPr>
      <w:color w:val="0563C1" w:themeColor="hyperlink"/>
      <w:u w:val="single"/>
    </w:rPr>
  </w:style>
  <w:style w:type="paragraph" w:styleId="ListParagraph">
    <w:name w:val="List Paragraph"/>
    <w:basedOn w:val="Normal"/>
    <w:uiPriority w:val="34"/>
    <w:qFormat/>
    <w:rsid w:val="002E09B4"/>
    <w:pPr>
      <w:ind w:left="720"/>
      <w:contextualSpacing/>
    </w:pPr>
  </w:style>
  <w:style w:type="character" w:styleId="UnresolvedMention">
    <w:name w:val="Unresolved Mention"/>
    <w:basedOn w:val="DefaultParagraphFont"/>
    <w:uiPriority w:val="99"/>
    <w:semiHidden/>
    <w:unhideWhenUsed/>
    <w:rsid w:val="00271244"/>
    <w:rPr>
      <w:color w:val="605E5C"/>
      <w:shd w:val="clear" w:color="auto" w:fill="E1DFDD"/>
    </w:rPr>
  </w:style>
  <w:style w:type="character" w:customStyle="1" w:styleId="gmail-il">
    <w:name w:val="gmail-il"/>
    <w:basedOn w:val="DefaultParagraphFont"/>
    <w:rsid w:val="000344DD"/>
  </w:style>
  <w:style w:type="character" w:styleId="FollowedHyperlink">
    <w:name w:val="FollowedHyperlink"/>
    <w:basedOn w:val="DefaultParagraphFont"/>
    <w:uiPriority w:val="99"/>
    <w:semiHidden/>
    <w:unhideWhenUsed/>
    <w:rsid w:val="007E68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072836">
      <w:bodyDiv w:val="1"/>
      <w:marLeft w:val="0"/>
      <w:marRight w:val="0"/>
      <w:marTop w:val="0"/>
      <w:marBottom w:val="0"/>
      <w:divBdr>
        <w:top w:val="none" w:sz="0" w:space="0" w:color="auto"/>
        <w:left w:val="none" w:sz="0" w:space="0" w:color="auto"/>
        <w:bottom w:val="none" w:sz="0" w:space="0" w:color="auto"/>
        <w:right w:val="none" w:sz="0" w:space="0" w:color="auto"/>
      </w:divBdr>
    </w:div>
    <w:div w:id="976492922">
      <w:bodyDiv w:val="1"/>
      <w:marLeft w:val="0"/>
      <w:marRight w:val="0"/>
      <w:marTop w:val="0"/>
      <w:marBottom w:val="0"/>
      <w:divBdr>
        <w:top w:val="none" w:sz="0" w:space="0" w:color="auto"/>
        <w:left w:val="none" w:sz="0" w:space="0" w:color="auto"/>
        <w:bottom w:val="none" w:sz="0" w:space="0" w:color="auto"/>
        <w:right w:val="none" w:sz="0" w:space="0" w:color="auto"/>
      </w:divBdr>
    </w:div>
    <w:div w:id="1233270057">
      <w:bodyDiv w:val="1"/>
      <w:marLeft w:val="0"/>
      <w:marRight w:val="0"/>
      <w:marTop w:val="0"/>
      <w:marBottom w:val="0"/>
      <w:divBdr>
        <w:top w:val="none" w:sz="0" w:space="0" w:color="auto"/>
        <w:left w:val="none" w:sz="0" w:space="0" w:color="auto"/>
        <w:bottom w:val="none" w:sz="0" w:space="0" w:color="auto"/>
        <w:right w:val="none" w:sz="0" w:space="0" w:color="auto"/>
      </w:divBdr>
    </w:div>
    <w:div w:id="1724136655">
      <w:bodyDiv w:val="1"/>
      <w:marLeft w:val="0"/>
      <w:marRight w:val="0"/>
      <w:marTop w:val="0"/>
      <w:marBottom w:val="0"/>
      <w:divBdr>
        <w:top w:val="none" w:sz="0" w:space="0" w:color="auto"/>
        <w:left w:val="none" w:sz="0" w:space="0" w:color="auto"/>
        <w:bottom w:val="none" w:sz="0" w:space="0" w:color="auto"/>
        <w:right w:val="none" w:sz="0" w:space="0" w:color="auto"/>
      </w:divBdr>
    </w:div>
    <w:div w:id="1998335952">
      <w:bodyDiv w:val="1"/>
      <w:marLeft w:val="0"/>
      <w:marRight w:val="0"/>
      <w:marTop w:val="0"/>
      <w:marBottom w:val="0"/>
      <w:divBdr>
        <w:top w:val="none" w:sz="0" w:space="0" w:color="auto"/>
        <w:left w:val="none" w:sz="0" w:space="0" w:color="auto"/>
        <w:bottom w:val="none" w:sz="0" w:space="0" w:color="auto"/>
        <w:right w:val="none" w:sz="0" w:space="0" w:color="auto"/>
      </w:divBdr>
    </w:div>
    <w:div w:id="209774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ytimes.com/live/2020/coronavirus-covid-19-03-17"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playerapi.plaympe.com/click/eyJ0eXAiOiJKV1QiLCJhbGciOiJIUzI1NiJ9.eyJ1cmwiOiJodHRwczovL3d3dy5uZXdzd2Vlay5jb20vbGl2ZXN0cmVhbXMtdmlydHVhbC1jb25jZXJ0cy1lcnlrYWgtYmFkdS1qYWNrLXdoaXRlLWJlbi1naWJiYXJkLTE0OTM1NzUiLCJyZWNpcGllbnRpZCI6MjQ0OTEsInJlbGVhc2VpZCI6MjAwMDgzOTQ3fQ.1OCaHRrqodPC_Woemy9yoOgLVULrOmJW6Deydsr_QN8"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cid:ii_l7tqh4lx0" TargetMode="External"/><Relationship Id="rId17" Type="http://schemas.openxmlformats.org/officeDocument/2006/relationships/hyperlink" Target="https://found.ee/dcfc-livefromhome" TargetMode="External"/><Relationship Id="rId25" Type="http://schemas.openxmlformats.org/officeDocument/2006/relationships/hyperlink" Target="https://brigidallianc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eathcabforcutiemap.com/" TargetMode="External"/><Relationship Id="rId20" Type="http://schemas.openxmlformats.org/officeDocument/2006/relationships/hyperlink" Target="https://playerapi.plaympe.com/click/eyJ0eXAiOiJKV1QiLCJhbGciOiJIUzI1NiJ9.eyJ1cmwiOiJodHRwczovL3d3dy5yb2xsaW5nc3RvbmUuY29tL211c2ljL211c2ljLW5ld3MvYmVuLWdpYmJhcmQtZGVhdGgtY2FiLWZvci1jdXRpZS1jb3JvbmF2aXJ1cy1saXZlc3RyZWFtLTk2ODM0MC8iLCJyZWNpcGllbnRpZCI6MjQ0OTEsInJlbGVhc2VpZCI6MjAwMDgzOTQ3fQ.jk1f19noGYFXBkfQwcn1fnZNrRmL6zdAuAJlaF53rnA" TargetMode="External"/><Relationship Id="rId29" Type="http://schemas.openxmlformats.org/officeDocument/2006/relationships/hyperlink" Target="https://death-cab-for-cutie.lnk.to/heretoforev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playerapi.plaympe.com/click/eyJ0eXAiOiJKV1QiLCJhbGciOiJIUzI1NiJ9.eyJ1cmwiOiJodHRwczovL3d3dy5zdGVyZW9ndW0uY29tLzIwNzc4MDMvYmVuLWdpYmJhcmQtZGVhdGgtY2Ficy1lYXJseS1tYXRlcmlhbC1yYXJpdGllcy1saXZlc3RyZWFtL3ZpZGVvLyIsInJlY2lwaWVudGlkIjoyNDQ5MSwicmVsZWFzZWlkIjoyMDAwODM5NDd9.J5cMaCA5O1k4uGPl1A8M7k6liVr13SmullF8Dai068g" TargetMode="External"/><Relationship Id="rId32" Type="http://schemas.openxmlformats.org/officeDocument/2006/relationships/hyperlink" Target="https://warnermusicgroup.app.box.com/s/8u8icuicb5dspaskl9clw0secrz9u7ua" TargetMode="External"/><Relationship Id="rId5" Type="http://schemas.openxmlformats.org/officeDocument/2006/relationships/styles" Target="styles.xml"/><Relationship Id="rId15" Type="http://schemas.openxmlformats.org/officeDocument/2006/relationships/hyperlink" Target="https://warnermusicgroup.box.com/s/47uuefixa1onlps38md9wskrk8at6hhq" TargetMode="External"/><Relationship Id="rId23" Type="http://schemas.openxmlformats.org/officeDocument/2006/relationships/hyperlink" Target="https://playerapi.plaympe.com/click/eyJ0eXAiOiJKV1QiLCJhbGciOiJIUzI1NiJ9.eyJ1cmwiOiJodHRwczovL3d3dy5ucHIub3JnLzIwMjAvMDMvMTcvODE2NTA0MDU4L2EtbGlzdC1vZi1saXZlLXZpcnR1YWwtY29uY2VydHMtdG8td2F0Y2gtZHVyaW5nLXRoZS1jb3JvbmF2aXJ1cy1zaHV0ZG93biIsInJlY2lwaWVudGlkIjoyNDQ5MSwicmVsZWFzZWlkIjoyMDAwODM5NDd9.tPl35RD24Q6isrmUHu4ED7HyLrG98JdVk0MypUNrS9k" TargetMode="External"/><Relationship Id="rId28" Type="http://schemas.openxmlformats.org/officeDocument/2006/relationships/hyperlink" Target="https://death-cab-for-cutie.lnk.to/FoxgloveThroughTheClearcutAW" TargetMode="External"/><Relationship Id="rId10" Type="http://schemas.openxmlformats.org/officeDocument/2006/relationships/hyperlink" Target="https://www.deathcabforcutie.com/asphaltmeadowspresave" TargetMode="External"/><Relationship Id="rId19" Type="http://schemas.openxmlformats.org/officeDocument/2006/relationships/hyperlink" Target="https://www.newyorker.com/culture/culture-desk/music-to-endure-the-coronavirus-quarantine"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found.ee/dcfc-livefromhome" TargetMode="External"/><Relationship Id="rId14" Type="http://schemas.openxmlformats.org/officeDocument/2006/relationships/hyperlink" Target="https://warnermusicgroup.box.com/s/5fmrk9zxdi9pv8u1lcab72pl0lorhop0" TargetMode="External"/><Relationship Id="rId22" Type="http://schemas.openxmlformats.org/officeDocument/2006/relationships/hyperlink" Target="https://playerapi.plaympe.com/click/eyJ0eXAiOiJKV1QiLCJhbGciOiJIUzI1NiJ9.eyJ1cmwiOiJodHRwczovL3ZhcmlldHkuY29tLzIwMjAvbXVzaWMvbmV3cy9tdXNpYy1saXZlLXN0cmVhbXMtd2hhdC10by1sb29rLWZvci10aGlzLXdlZWstMTIwMzUzNzQ0Ny8iLCJyZWNpcGllbnRpZCI6MjQ0OTEsInJlbGVhc2VpZCI6MjAwMDgzOTQ3fQ.RJljKKjXwNOaxqiQmXkvanr_E45M1_2hMIE0kdc8v-A" TargetMode="External"/><Relationship Id="rId27" Type="http://schemas.openxmlformats.org/officeDocument/2006/relationships/hyperlink" Target="https://wmg.sharepoint.com/:i:/s/US.Atlantic.Publicity/Ec1EOjwfEMpNpI58Tp4eYR8BMeM-uOjijVr4QyJetjbsJA?e=92Pnl5" TargetMode="External"/><Relationship Id="rId30" Type="http://schemas.openxmlformats.org/officeDocument/2006/relationships/hyperlink" Target="https://death-cab-for-cutie.lnk.to/romancandlesAW" TargetMode="External"/><Relationship Id="rId8" Type="http://schemas.openxmlformats.org/officeDocument/2006/relationships/hyperlink" Target="http://deathcabforcutie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4D2280-CB0C-4027-96A8-CB38EEB77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96958D-2CA2-4AEE-A59D-AFF5A1226757}">
  <ds:schemaRefs>
    <ds:schemaRef ds:uri="http://schemas.openxmlformats.org/officeDocument/2006/bibliography"/>
  </ds:schemaRefs>
</ds:datastoreItem>
</file>

<file path=customXml/itemProps3.xml><?xml version="1.0" encoding="utf-8"?>
<ds:datastoreItem xmlns:ds="http://schemas.openxmlformats.org/officeDocument/2006/customXml" ds:itemID="{AA75F5DD-74C4-45C2-AD86-4A7CAADC20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2306</Words>
  <Characters>13149</Characters>
  <Application>Microsoft Office Word</Application>
  <DocSecurity>0</DocSecurity>
  <Lines>109</Lines>
  <Paragraphs>30</Paragraphs>
  <ScaleCrop>false</ScaleCrop>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Carmichael, Katy</dc:creator>
  <cp:keywords/>
  <dc:description/>
  <cp:lastModifiedBy>Carmichael, Katy</cp:lastModifiedBy>
  <cp:revision>26</cp:revision>
  <dcterms:created xsi:type="dcterms:W3CDTF">2022-09-08T22:58:00Z</dcterms:created>
  <dcterms:modified xsi:type="dcterms:W3CDTF">2022-09-09T16:52:00Z</dcterms:modified>
</cp:coreProperties>
</file>