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671B" w14:textId="77777777" w:rsidR="00750B9B" w:rsidRDefault="00750B9B" w:rsidP="00750B9B">
      <w:pPr>
        <w:jc w:val="both"/>
      </w:pPr>
      <w:r>
        <w:t xml:space="preserve">Raised in New Jersey by way of New York, </w:t>
      </w:r>
      <w:r>
        <w:rPr>
          <w:b/>
          <w:bCs/>
        </w:rPr>
        <w:t>Jax</w:t>
      </w:r>
      <w:r>
        <w:t xml:space="preserve"> got her start by performing a wide variety of genres and in bands growing up. At the age of 18, she developed cancer above her vocal cords, which returned following a couple months of remission right as she relocated to Los Angeles in pursuit of her music. Left unable to sing herself, </w:t>
      </w:r>
      <w:r>
        <w:rPr>
          <w:b/>
          <w:bCs/>
        </w:rPr>
        <w:t>Jax</w:t>
      </w:r>
      <w:r>
        <w:t xml:space="preserve"> turned to songwriting for others and found industry success behind-the-scenes.</w:t>
      </w:r>
    </w:p>
    <w:p w14:paraId="757E3B84" w14:textId="77777777" w:rsidR="00750B9B" w:rsidRDefault="00750B9B" w:rsidP="00750B9B">
      <w:pPr>
        <w:jc w:val="both"/>
      </w:pPr>
    </w:p>
    <w:p w14:paraId="06BE2673" w14:textId="77777777" w:rsidR="00750B9B" w:rsidRDefault="00750B9B" w:rsidP="00750B9B">
      <w:pPr>
        <w:jc w:val="both"/>
      </w:pPr>
      <w:r>
        <w:t xml:space="preserve">As her ability to perform returned, </w:t>
      </w:r>
      <w:r>
        <w:rPr>
          <w:b/>
          <w:bCs/>
        </w:rPr>
        <w:t>Jax</w:t>
      </w:r>
      <w:r>
        <w:t xml:space="preserve"> needed to pivot yet again when the COVID-19 pandemic struck. This time she turned to TikTok, posting a hilarious response to the pop gem “</w:t>
      </w:r>
      <w:r>
        <w:rPr>
          <w:b/>
          <w:bCs/>
        </w:rPr>
        <w:t>Stacy’s Mom</w:t>
      </w:r>
      <w:r>
        <w:t>” from “</w:t>
      </w:r>
      <w:hyperlink r:id="rId7" w:history="1">
        <w:r>
          <w:rPr>
            <w:rStyle w:val="Hyperlink"/>
            <w:b/>
            <w:bCs/>
          </w:rPr>
          <w:t>Stacy’s Mom’s Perspective</w:t>
        </w:r>
      </w:hyperlink>
      <w:r>
        <w:t>” which exploded with nearly 9 million views in just a few months and follow-ups including “</w:t>
      </w:r>
      <w:hyperlink r:id="rId8" w:history="1">
        <w:r>
          <w:rPr>
            <w:rStyle w:val="Hyperlink"/>
            <w:b/>
            <w:bCs/>
          </w:rPr>
          <w:t xml:space="preserve">Update from Avril Lavigne &amp; Sk8er </w:t>
        </w:r>
        <w:proofErr w:type="spellStart"/>
        <w:r>
          <w:rPr>
            <w:rStyle w:val="Hyperlink"/>
            <w:b/>
            <w:bCs/>
          </w:rPr>
          <w:t>Boi</w:t>
        </w:r>
        <w:proofErr w:type="spellEnd"/>
        <w:r>
          <w:rPr>
            <w:rStyle w:val="Hyperlink"/>
            <w:b/>
            <w:bCs/>
          </w:rPr>
          <w:t xml:space="preserve"> 18 years later</w:t>
        </w:r>
      </w:hyperlink>
      <w:r>
        <w:t xml:space="preserve">.” She continued to go viral a dozen or more times over, having now amassed over 12 million followers on the platform and over 195 million “likes” to date. With a massive online audience under her belt, </w:t>
      </w:r>
      <w:r>
        <w:rPr>
          <w:b/>
          <w:bCs/>
        </w:rPr>
        <w:t>Jax</w:t>
      </w:r>
      <w:r>
        <w:t xml:space="preserve"> began sharing her own original music in late 2020 to an overwhelmingly positive response – ultimately leading to her signing with </w:t>
      </w:r>
      <w:r>
        <w:rPr>
          <w:b/>
          <w:bCs/>
        </w:rPr>
        <w:t>Atlantic</w:t>
      </w:r>
      <w:r>
        <w:t xml:space="preserve"> </w:t>
      </w:r>
      <w:r>
        <w:rPr>
          <w:b/>
          <w:bCs/>
        </w:rPr>
        <w:t>Records</w:t>
      </w:r>
      <w:r>
        <w:t xml:space="preserve"> for her forthcoming debut full-length.</w:t>
      </w:r>
    </w:p>
    <w:p w14:paraId="47D5C80B" w14:textId="77777777" w:rsidR="00750B9B" w:rsidRDefault="00750B9B" w:rsidP="00750B9B">
      <w:pPr>
        <w:jc w:val="both"/>
      </w:pPr>
    </w:p>
    <w:p w14:paraId="6F6825A9" w14:textId="77777777" w:rsidR="00750B9B" w:rsidRDefault="00750B9B" w:rsidP="00750B9B">
      <w:pPr>
        <w:jc w:val="both"/>
      </w:pPr>
      <w:r>
        <w:t>“</w:t>
      </w:r>
      <w:r>
        <w:rPr>
          <w:b/>
          <w:bCs/>
        </w:rPr>
        <w:t>Victoria’s Secret</w:t>
      </w:r>
      <w:r>
        <w:t xml:space="preserve">” marks the latest in a catalog of fan-favorite singles from </w:t>
      </w:r>
      <w:r>
        <w:rPr>
          <w:b/>
          <w:bCs/>
        </w:rPr>
        <w:t>Jax</w:t>
      </w:r>
      <w:r>
        <w:t xml:space="preserve"> – including her heartwarming ballad “</w:t>
      </w:r>
      <w:hyperlink r:id="rId9" w:history="1">
        <w:r>
          <w:rPr>
            <w:rStyle w:val="Hyperlink"/>
            <w:b/>
            <w:bCs/>
          </w:rPr>
          <w:t>Like My Father</w:t>
        </w:r>
      </w:hyperlink>
      <w:r>
        <w:t xml:space="preserve">” which has amassed over 180 million streams and was crowned amongst </w:t>
      </w:r>
      <w:r>
        <w:rPr>
          <w:i/>
          <w:iCs/>
        </w:rPr>
        <w:t xml:space="preserve">“the best father-daughter dance songs of all time” </w:t>
      </w:r>
      <w:r>
        <w:t xml:space="preserve">by </w:t>
      </w:r>
      <w:r>
        <w:rPr>
          <w:b/>
          <w:bCs/>
          <w:iCs/>
        </w:rPr>
        <w:t>The Knot</w:t>
      </w:r>
      <w:r>
        <w:t>. Meanwhile, her nostalgia-fueled anthem “</w:t>
      </w:r>
      <w:hyperlink r:id="rId10" w:history="1">
        <w:r>
          <w:rPr>
            <w:rStyle w:val="Hyperlink"/>
            <w:b/>
            <w:bCs/>
          </w:rPr>
          <w:t>90s Kids</w:t>
        </w:r>
      </w:hyperlink>
      <w:r>
        <w:t>” received over 1 million weekly streams for 21 consecutive weeks and label-debut single “</w:t>
      </w:r>
      <w:hyperlink r:id="rId11" w:history="1">
        <w:r>
          <w:rPr>
            <w:rStyle w:val="Hyperlink"/>
            <w:b/>
            <w:bCs/>
          </w:rPr>
          <w:t>Ring</w:t>
        </w:r>
        <w:r>
          <w:rPr>
            <w:rStyle w:val="Hyperlink"/>
          </w:rPr>
          <w:t xml:space="preserve"> </w:t>
        </w:r>
        <w:r>
          <w:rPr>
            <w:rStyle w:val="Hyperlink"/>
            <w:b/>
            <w:bCs/>
          </w:rPr>
          <w:t>Pop</w:t>
        </w:r>
      </w:hyperlink>
      <w:r>
        <w:t xml:space="preserve">” yielded high-profile appearances on </w:t>
      </w:r>
      <w:r>
        <w:rPr>
          <w:b/>
          <w:bCs/>
        </w:rPr>
        <w:t>The Ellen DeGeneres Show</w:t>
      </w:r>
      <w:r>
        <w:t xml:space="preserve">, </w:t>
      </w:r>
      <w:r>
        <w:rPr>
          <w:b/>
          <w:bCs/>
        </w:rPr>
        <w:t>Access</w:t>
      </w:r>
      <w:r>
        <w:t xml:space="preserve"> </w:t>
      </w:r>
      <w:r>
        <w:rPr>
          <w:b/>
          <w:bCs/>
        </w:rPr>
        <w:t>Hollywood</w:t>
      </w:r>
      <w:r>
        <w:t xml:space="preserve"> &amp; more.</w:t>
      </w:r>
    </w:p>
    <w:p w14:paraId="75CCD225" w14:textId="77777777" w:rsidR="00187110" w:rsidRDefault="00187110"/>
    <w:sectPr w:rsidR="0018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8"/>
    <w:rsid w:val="00057F18"/>
    <w:rsid w:val="00187110"/>
    <w:rsid w:val="00750B9B"/>
    <w:rsid w:val="00B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D5D1"/>
  <w15:chartTrackingRefBased/>
  <w15:docId w15:val="{E370CC5A-870B-43CC-BF6B-EEDCDE24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F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jaxwritessongs/video/6902708876135730438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tiktok.com/@jaxwritessongs/video/6896199564504681733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f4bBpZ7-x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MKcWsUjdz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GCWl50HQZ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60234-0730-4DD3-A785-029EF93C0716}"/>
</file>

<file path=customXml/itemProps2.xml><?xml version="1.0" encoding="utf-8"?>
<ds:datastoreItem xmlns:ds="http://schemas.openxmlformats.org/officeDocument/2006/customXml" ds:itemID="{82106BA5-8D3B-4E61-9857-C6C5C84C9A1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9AE6F8D6-3CB3-4996-A9E3-A4947E94A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3</cp:revision>
  <dcterms:created xsi:type="dcterms:W3CDTF">2022-04-12T16:31:00Z</dcterms:created>
  <dcterms:modified xsi:type="dcterms:W3CDTF">2022-11-07T20:45:00Z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MediaServiceImageTags">
    <vt:lpwstr/>
  </property>
</Properties>
</file>