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8C74" w14:textId="77777777" w:rsidR="002A788A" w:rsidRDefault="002A788A" w:rsidP="002A788A">
      <w:pPr>
        <w:pStyle w:val="xmsonormal"/>
        <w:jc w:val="center"/>
      </w:pPr>
      <w:r>
        <w:rPr>
          <w:b/>
          <w:bCs/>
          <w:sz w:val="24"/>
          <w:szCs w:val="24"/>
        </w:rPr>
        <w:t>MULTI-PLATINUM SINGER-SONGWRITER GAYLE SHARES NEW COLLECTION</w:t>
      </w:r>
    </w:p>
    <w:p w14:paraId="41B71B20" w14:textId="681D8E7A" w:rsidR="002A788A" w:rsidRDefault="002A788A" w:rsidP="002A788A">
      <w:pPr>
        <w:pStyle w:val="xmsonormal"/>
        <w:jc w:val="center"/>
      </w:pPr>
      <w:hyperlink r:id="rId4" w:history="1">
        <w:r w:rsidRPr="002A788A">
          <w:rPr>
            <w:rStyle w:val="Hyperlink"/>
            <w:b/>
            <w:bCs/>
            <w:i/>
            <w:iCs/>
            <w:sz w:val="32"/>
            <w:szCs w:val="32"/>
          </w:rPr>
          <w:t>a study of the human experience volume two and a half</w:t>
        </w:r>
      </w:hyperlink>
    </w:p>
    <w:p w14:paraId="2898846D" w14:textId="77777777" w:rsidR="002A788A" w:rsidRDefault="002A788A" w:rsidP="002A788A">
      <w:pPr>
        <w:pStyle w:val="xmsonormal"/>
        <w:jc w:val="center"/>
      </w:pPr>
      <w:r>
        <w:rPr>
          <w:b/>
          <w:bCs/>
          <w:sz w:val="24"/>
          <w:szCs w:val="24"/>
        </w:rPr>
        <w:t>FEATURING SPECIAL ALTERNATE VERSIONS OF SELECT SONGS</w:t>
      </w:r>
    </w:p>
    <w:p w14:paraId="7E1D0F5A" w14:textId="77777777" w:rsidR="002A788A" w:rsidRDefault="002A788A" w:rsidP="002A788A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HER TWO BREAKTHROUGH EPS</w:t>
      </w:r>
    </w:p>
    <w:p w14:paraId="3BE2F405" w14:textId="77777777" w:rsidR="002A788A" w:rsidRDefault="002A788A" w:rsidP="002A788A">
      <w:pPr>
        <w:pStyle w:val="xmsonormal"/>
        <w:jc w:val="center"/>
        <w:rPr>
          <w:sz w:val="22"/>
          <w:szCs w:val="22"/>
        </w:rPr>
      </w:pPr>
    </w:p>
    <w:p w14:paraId="0CB83544" w14:textId="77777777" w:rsidR="002A788A" w:rsidRDefault="002A788A" w:rsidP="002A788A">
      <w:pPr>
        <w:pStyle w:val="xmsonormal"/>
        <w:jc w:val="center"/>
      </w:pPr>
      <w:r>
        <w:rPr>
          <w:b/>
          <w:bCs/>
          <w:sz w:val="24"/>
          <w:szCs w:val="24"/>
        </w:rPr>
        <w:t>TRIUMPHANT 2022 CONTINUES AS NOW 3X PLATINUM “</w:t>
      </w:r>
      <w:proofErr w:type="spellStart"/>
      <w:r>
        <w:rPr>
          <w:b/>
          <w:bCs/>
          <w:sz w:val="24"/>
          <w:szCs w:val="24"/>
        </w:rPr>
        <w:t>abcdefu</w:t>
      </w:r>
      <w:proofErr w:type="spellEnd"/>
      <w:r>
        <w:rPr>
          <w:b/>
          <w:bCs/>
          <w:sz w:val="24"/>
          <w:szCs w:val="24"/>
        </w:rPr>
        <w:t>” HONORED</w:t>
      </w:r>
    </w:p>
    <w:p w14:paraId="11E03631" w14:textId="77777777" w:rsidR="002A788A" w:rsidRDefault="002A788A" w:rsidP="002A788A">
      <w:pPr>
        <w:pStyle w:val="xmsonormal"/>
        <w:jc w:val="center"/>
      </w:pPr>
      <w:r>
        <w:rPr>
          <w:b/>
          <w:bCs/>
          <w:sz w:val="24"/>
          <w:szCs w:val="24"/>
        </w:rPr>
        <w:t>WITH PRESTIGIOUS GRAMMY® AWARD NOMINATION</w:t>
      </w:r>
    </w:p>
    <w:p w14:paraId="618BAA06" w14:textId="77777777" w:rsidR="002A788A" w:rsidRDefault="002A788A" w:rsidP="002A788A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“SONG OF THE YEAR”</w:t>
      </w:r>
    </w:p>
    <w:p w14:paraId="4606992C" w14:textId="77777777" w:rsidR="002A788A" w:rsidRDefault="002A788A" w:rsidP="002A788A">
      <w:pPr>
        <w:pStyle w:val="xmsonormal"/>
        <w:jc w:val="center"/>
        <w:rPr>
          <w:b/>
          <w:bCs/>
          <w:sz w:val="24"/>
          <w:szCs w:val="24"/>
        </w:rPr>
      </w:pPr>
    </w:p>
    <w:p w14:paraId="062F0388" w14:textId="77777777" w:rsidR="002A788A" w:rsidRDefault="002A788A" w:rsidP="002A788A">
      <w:pPr>
        <w:pStyle w:val="xmsonormal"/>
        <w:jc w:val="center"/>
      </w:pPr>
      <w:r>
        <w:rPr>
          <w:b/>
          <w:bCs/>
          <w:sz w:val="24"/>
          <w:szCs w:val="24"/>
        </w:rPr>
        <w:t>15-DATE RUN AS SPECIAL GUEST ON TAYLOR SWIFT’S ERAS TOUR</w:t>
      </w:r>
    </w:p>
    <w:p w14:paraId="54A72403" w14:textId="77777777" w:rsidR="002A788A" w:rsidRDefault="002A788A" w:rsidP="002A788A">
      <w:pPr>
        <w:pStyle w:val="xmsonormal"/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BEGINS MARCH 17, </w:t>
      </w:r>
      <w:proofErr w:type="gramStart"/>
      <w:r>
        <w:rPr>
          <w:b/>
          <w:bCs/>
          <w:sz w:val="24"/>
          <w:szCs w:val="24"/>
        </w:rPr>
        <w:t>2023</w:t>
      </w:r>
      <w:proofErr w:type="gramEnd"/>
      <w:r>
        <w:rPr>
          <w:b/>
          <w:bCs/>
          <w:sz w:val="24"/>
          <w:szCs w:val="24"/>
        </w:rPr>
        <w:t xml:space="preserve"> IN GLENDALE, AZ</w:t>
      </w:r>
    </w:p>
    <w:p w14:paraId="2B1D7C5B" w14:textId="77777777" w:rsidR="002A788A" w:rsidRDefault="002A788A" w:rsidP="002A788A">
      <w:pPr>
        <w:pStyle w:val="xmsonormal"/>
        <w:jc w:val="center"/>
        <w:rPr>
          <w:b/>
          <w:bCs/>
          <w:sz w:val="24"/>
          <w:szCs w:val="24"/>
        </w:rPr>
      </w:pPr>
    </w:p>
    <w:p w14:paraId="25386CCD" w14:textId="77777777" w:rsidR="002A788A" w:rsidRDefault="002A788A" w:rsidP="002A788A">
      <w:pPr>
        <w:pStyle w:val="xmsonormal"/>
        <w:jc w:val="center"/>
      </w:pPr>
      <w:r>
        <w:rPr>
          <w:b/>
          <w:bCs/>
          <w:sz w:val="24"/>
          <w:szCs w:val="24"/>
        </w:rPr>
        <w:t xml:space="preserve">STUNNING ORCHESTRAL VERSION OF FAN FAVORITE, “kiddie pool (strings),” AVAILABLE NOW - WATCH </w:t>
      </w:r>
      <w:hyperlink r:id="rId5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</w:p>
    <w:p w14:paraId="00B2C1BA" w14:textId="77777777" w:rsidR="002A788A" w:rsidRDefault="002A788A" w:rsidP="002A788A">
      <w:pPr>
        <w:jc w:val="center"/>
        <w:rPr>
          <w:b/>
          <w:bCs/>
          <w:sz w:val="24"/>
          <w:szCs w:val="24"/>
        </w:rPr>
      </w:pPr>
    </w:p>
    <w:p w14:paraId="64BEBA76" w14:textId="6C6A8A7B" w:rsidR="002A788A" w:rsidRDefault="002A788A" w:rsidP="002A788A">
      <w:pPr>
        <w:jc w:val="center"/>
        <w:rPr>
          <w:b/>
          <w:bCs/>
        </w:rPr>
      </w:pPr>
      <w:r>
        <w:rPr>
          <w:b/>
          <w:bCs/>
        </w:rPr>
        <w:t>   </w:t>
      </w:r>
      <w:r>
        <w:rPr>
          <w:noProof/>
        </w:rPr>
        <w:drawing>
          <wp:inline distT="0" distB="0" distL="0" distR="0" wp14:anchorId="3F2E8B7A" wp14:editId="0CBDE799">
            <wp:extent cx="4039870" cy="2702560"/>
            <wp:effectExtent l="0" t="0" r="0" b="2540"/>
            <wp:docPr id="9" name="Picture 9" descr="A picture containing text, bench, music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bench, music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C3E8" w14:textId="77777777" w:rsidR="00CF64C9" w:rsidRDefault="00CF64C9" w:rsidP="00CF64C9">
      <w:pPr>
        <w:jc w:val="center"/>
      </w:pPr>
      <w:r>
        <w:rPr>
          <w:sz w:val="18"/>
          <w:szCs w:val="18"/>
        </w:rPr>
        <w:t>(</w:t>
      </w:r>
      <w:hyperlink r:id="rId7" w:history="1">
        <w:r>
          <w:rPr>
            <w:rStyle w:val="Hyperlink"/>
            <w:sz w:val="18"/>
            <w:szCs w:val="18"/>
          </w:rPr>
          <w:t>DOWNLOAD</w:t>
        </w:r>
      </w:hyperlink>
      <w:r>
        <w:rPr>
          <w:sz w:val="18"/>
          <w:szCs w:val="18"/>
        </w:rPr>
        <w:t xml:space="preserve"> HI-RES PHOTOS)</w:t>
      </w:r>
    </w:p>
    <w:p w14:paraId="2CB52C90" w14:textId="77777777" w:rsidR="002A788A" w:rsidRDefault="002A788A" w:rsidP="002A788A">
      <w:pPr>
        <w:rPr>
          <w:sz w:val="20"/>
          <w:szCs w:val="20"/>
        </w:rPr>
      </w:pPr>
    </w:p>
    <w:p w14:paraId="3D7B643C" w14:textId="3A5792A9" w:rsidR="002A788A" w:rsidRDefault="002A788A" w:rsidP="002A788A">
      <w:pPr>
        <w:pStyle w:val="xmsonormal0"/>
        <w:spacing w:line="276" w:lineRule="auto"/>
        <w:jc w:val="both"/>
      </w:pPr>
      <w:r>
        <w:t>GRAMMY® Award-nominated, multi-platinum certified singer-songwriter </w:t>
      </w:r>
      <w:r>
        <w:rPr>
          <w:b/>
          <w:bCs/>
        </w:rPr>
        <w:t>GAYLE</w:t>
      </w:r>
      <w:r>
        <w:t xml:space="preserve"> has released </w:t>
      </w:r>
      <w:r>
        <w:rPr>
          <w:b/>
          <w:bCs/>
          <w:i/>
          <w:iCs/>
        </w:rPr>
        <w:t>a study of the human experience volume two and a half</w:t>
      </w:r>
      <w:r>
        <w:t>, featuring alternate versions of select tracks from her two acclaimed debut EPs, available</w:t>
      </w:r>
      <w:r>
        <w:rPr>
          <w:b/>
          <w:bCs/>
        </w:rPr>
        <w:t xml:space="preserve"> </w:t>
      </w:r>
      <w:r>
        <w:t xml:space="preserve">now via Atlantic Records/Arthouse Records </w:t>
      </w:r>
      <w:hyperlink r:id="rId8" w:history="1">
        <w:r w:rsidRPr="002A788A">
          <w:rPr>
            <w:rStyle w:val="Hyperlink"/>
          </w:rPr>
          <w:t>HERE</w:t>
        </w:r>
      </w:hyperlink>
      <w:r>
        <w:t xml:space="preserve">. </w:t>
      </w:r>
      <w:r>
        <w:rPr>
          <w:i/>
          <w:iCs/>
          <w:sz w:val="22"/>
          <w:szCs w:val="22"/>
        </w:rPr>
        <w:t>a study of the human experience volume two and a half</w:t>
      </w:r>
      <w:r>
        <w:rPr>
          <w:sz w:val="22"/>
          <w:szCs w:val="22"/>
        </w:rPr>
        <w:t xml:space="preserve"> includes the long clamored for the orchestral rendition of “</w:t>
      </w:r>
      <w:r>
        <w:rPr>
          <w:b/>
          <w:bCs/>
          <w:sz w:val="22"/>
          <w:szCs w:val="22"/>
        </w:rPr>
        <w:t>kiddie pool (strings)</w:t>
      </w:r>
      <w:r>
        <w:rPr>
          <w:sz w:val="22"/>
          <w:szCs w:val="22"/>
        </w:rPr>
        <w:t xml:space="preserve">” following its debut earlier this year via an official visualizer, </w:t>
      </w:r>
      <w:hyperlink r:id="rId9" w:history="1">
        <w:r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.  </w:t>
      </w:r>
    </w:p>
    <w:p w14:paraId="41C1160F" w14:textId="77777777" w:rsidR="002A788A" w:rsidRDefault="002A788A" w:rsidP="002A788A">
      <w:pPr>
        <w:pStyle w:val="xmsonormal0"/>
        <w:jc w:val="both"/>
      </w:pPr>
      <w:r>
        <w:rPr>
          <w:sz w:val="22"/>
          <w:szCs w:val="22"/>
        </w:rPr>
        <w:t> </w:t>
      </w:r>
    </w:p>
    <w:p w14:paraId="27780322" w14:textId="77777777" w:rsidR="002A788A" w:rsidRDefault="002A788A" w:rsidP="002A788A">
      <w:pPr>
        <w:pStyle w:val="xmsonormal0"/>
        <w:jc w:val="both"/>
      </w:pPr>
      <w:r>
        <w:rPr>
          <w:b/>
          <w:bCs/>
          <w:sz w:val="22"/>
          <w:szCs w:val="22"/>
        </w:rPr>
        <w:t>“</w:t>
      </w:r>
      <w:r>
        <w:rPr>
          <w:b/>
          <w:bCs/>
          <w:i/>
          <w:iCs/>
          <w:sz w:val="22"/>
          <w:szCs w:val="22"/>
        </w:rPr>
        <w:t>i had no idea what i was doing when i put out a study of the human experience volume one,</w:t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says GAYLE. </w:t>
      </w:r>
      <w:r>
        <w:rPr>
          <w:b/>
          <w:bCs/>
          <w:sz w:val="22"/>
          <w:szCs w:val="22"/>
        </w:rPr>
        <w:t>“</w:t>
      </w:r>
      <w:r>
        <w:rPr>
          <w:b/>
          <w:bCs/>
          <w:i/>
          <w:iCs/>
          <w:sz w:val="22"/>
          <w:szCs w:val="22"/>
        </w:rPr>
        <w:t xml:space="preserve">i had little to no tour experience and i was just starting to get comfortable in my writing and in my sound. through this past year </w:t>
      </w:r>
      <w:proofErr w:type="spellStart"/>
      <w:r>
        <w:rPr>
          <w:b/>
          <w:bCs/>
          <w:i/>
          <w:iCs/>
          <w:sz w:val="22"/>
          <w:szCs w:val="22"/>
        </w:rPr>
        <w:t>i’ve</w:t>
      </w:r>
      <w:proofErr w:type="spellEnd"/>
      <w:r>
        <w:rPr>
          <w:b/>
          <w:bCs/>
          <w:i/>
          <w:iCs/>
          <w:sz w:val="22"/>
          <w:szCs w:val="22"/>
        </w:rPr>
        <w:t xml:space="preserve"> had so many new experiences that made me start to figure out what i really want out of life and what i really wanted to do with my music. a study of the human experience volume two and a half is me sitting with my music and thinking about what i would change about these songs now that i have more experiences and inspirations. </w:t>
      </w:r>
      <w:proofErr w:type="gramStart"/>
      <w:r>
        <w:rPr>
          <w:b/>
          <w:bCs/>
          <w:i/>
          <w:iCs/>
          <w:sz w:val="22"/>
          <w:szCs w:val="22"/>
        </w:rPr>
        <w:t>also</w:t>
      </w:r>
      <w:proofErr w:type="gramEnd"/>
      <w:r>
        <w:rPr>
          <w:b/>
          <w:bCs/>
          <w:i/>
          <w:iCs/>
          <w:sz w:val="22"/>
          <w:szCs w:val="22"/>
        </w:rPr>
        <w:t xml:space="preserve"> i got bored and wanted to do it :)</w:t>
      </w:r>
      <w:r>
        <w:rPr>
          <w:b/>
          <w:bCs/>
          <w:sz w:val="22"/>
          <w:szCs w:val="22"/>
        </w:rPr>
        <w:t>”</w:t>
      </w:r>
    </w:p>
    <w:p w14:paraId="421D0658" w14:textId="77777777" w:rsidR="002A788A" w:rsidRDefault="002A788A" w:rsidP="002A788A">
      <w:pPr>
        <w:pStyle w:val="xmsonormal0"/>
        <w:jc w:val="both"/>
      </w:pPr>
      <w:r>
        <w:rPr>
          <w:sz w:val="22"/>
          <w:szCs w:val="22"/>
        </w:rPr>
        <w:lastRenderedPageBreak/>
        <w:t> </w:t>
      </w:r>
    </w:p>
    <w:p w14:paraId="6E893362" w14:textId="45A85E95" w:rsidR="002A788A" w:rsidRDefault="002A788A" w:rsidP="002A788A">
      <w:pPr>
        <w:pStyle w:val="xmsonormal0"/>
        <w:jc w:val="both"/>
      </w:pPr>
      <w:hyperlink r:id="rId10" w:history="1">
        <w:r w:rsidRPr="002A788A">
          <w:rPr>
            <w:rStyle w:val="Hyperlink"/>
            <w:i/>
            <w:iCs/>
            <w:sz w:val="22"/>
            <w:szCs w:val="22"/>
          </w:rPr>
          <w:t>a study of the human experience volume two and a half</w:t>
        </w:r>
      </w:hyperlink>
      <w:r>
        <w:rPr>
          <w:sz w:val="22"/>
          <w:szCs w:val="22"/>
        </w:rPr>
        <w:t xml:space="preserve"> continues what is proving a milestone 2022 for GAYLE, with recent highlights including a prestigious GRAMMY® Award nomination for “Song of the Year” honoring her newly 3x RIAA platinum-certified, 2 billion-streaming, worldwide #1 hit, “</w:t>
      </w:r>
      <w:proofErr w:type="spellStart"/>
      <w:r>
        <w:fldChar w:fldCharType="begin"/>
      </w:r>
      <w:r>
        <w:instrText xml:space="preserve"> HYPERLINK "https://nam04.safelinks.protection.outlook.com/?url=https%3A%2F%2Fgayle.lnk.to%2FabcdefuID&amp;data=05%7C01%7CTiana.Timmerberg%40atlanticrecords.com%7C82ca34d94d644cf7e01708dad3eeffc4%7C8367939002ec4ba1ad3d69da3fdd637e%7C0%7C0%7C638055320703262451%7CUnknown%7CTWFpbGZsb3d8eyJWIjoiMC4wLjAwMDAiLCJQIjoiV2luMzIiLCJBTiI6Ik1haWwiLCJXVCI6Mn0%3D%7C3000%7C%7C%7C&amp;sdata=CFZW4AH%2BFZZtV%2FV4vgXDYVx2YPOEdiVtJUoLpo5OhK8%3D&amp;reserved=0" </w:instrText>
      </w:r>
      <w:r>
        <w:fldChar w:fldCharType="separate"/>
      </w:r>
      <w:r>
        <w:rPr>
          <w:rStyle w:val="Hyperlink"/>
          <w:sz w:val="22"/>
          <w:szCs w:val="22"/>
        </w:rPr>
        <w:t>abcdefu</w:t>
      </w:r>
      <w:proofErr w:type="spellEnd"/>
      <w:r>
        <w:fldChar w:fldCharType="end"/>
      </w:r>
      <w:r>
        <w:rPr>
          <w:sz w:val="22"/>
          <w:szCs w:val="22"/>
        </w:rPr>
        <w:t xml:space="preserve">.” In addition, the 18-year-old, Nashville-based artist will join Taylor Swift as special guest for 15 shows on her blockbuster “The Eras Tour,” with dates set to begin March 17,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Glendale, AZ’s State Farm Stadium and then continue through the US leg’s finale at Inglewood, CA’s So Fi Stadium on August 9, 2023. Complete tour details can be found </w:t>
      </w:r>
      <w:hyperlink r:id="rId11" w:history="1">
        <w:r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. </w:t>
      </w:r>
    </w:p>
    <w:p w14:paraId="20853981" w14:textId="77777777" w:rsidR="002A788A" w:rsidRDefault="002A788A" w:rsidP="002A788A">
      <w:pPr>
        <w:pStyle w:val="xmsonormal0"/>
        <w:jc w:val="both"/>
      </w:pPr>
      <w:r>
        <w:rPr>
          <w:sz w:val="22"/>
          <w:szCs w:val="22"/>
        </w:rPr>
        <w:t> </w:t>
      </w:r>
    </w:p>
    <w:p w14:paraId="31FBC9EE" w14:textId="77777777" w:rsidR="002A788A" w:rsidRDefault="002A788A" w:rsidP="002A788A">
      <w:pPr>
        <w:pStyle w:val="xmsonormal0"/>
        <w:jc w:val="both"/>
      </w:pPr>
      <w:r>
        <w:rPr>
          <w:sz w:val="22"/>
          <w:szCs w:val="22"/>
        </w:rPr>
        <w:t>GAYLE’s brilliant year has already seen such highlights as the release of her critically acclaimed sophomore EP,  </w:t>
      </w:r>
      <w:hyperlink r:id="rId12" w:history="1">
        <w:r>
          <w:rPr>
            <w:rStyle w:val="Hyperlink"/>
            <w:i/>
            <w:iCs/>
            <w:sz w:val="22"/>
            <w:szCs w:val="22"/>
          </w:rPr>
          <w:t>a study of the human experience volume two</w:t>
        </w:r>
      </w:hyperlink>
      <w:r>
        <w:rPr>
          <w:sz w:val="22"/>
          <w:szCs w:val="22"/>
        </w:rPr>
        <w:t>.  The introspective EP includes “</w:t>
      </w:r>
      <w:proofErr w:type="spellStart"/>
      <w:r>
        <w:fldChar w:fldCharType="begin"/>
      </w:r>
      <w:r>
        <w:instrText xml:space="preserve"> HYPERLINK "https://nam04.safelinks.protection.outlook.com/?url=https%3A%2F%2Fgayle.lnk.to%2FfmkPR&amp;data=05%7C01%7CTiana.Timmerberg%40atlanticrecords.com%7C82ca34d94d644cf7e01708dad3eeffc4%7C8367939002ec4ba1ad3d69da3fdd637e%7C0%7C0%7C638055320703262451%7CUnknown%7CTWFpbGZsb3d8eyJWIjoiMC4wLjAwMDAiLCJQIjoiV2luMzIiLCJBTiI6Ik1haWwiLCJXVCI6Mn0%3D%7C3000%7C%7C%7C&amp;sdata=MsMRI2FxFeWfz0pMXwoV5WvF2%2F6zH3t65UpFa0P0vvo%3D&amp;reserved=0" </w:instrText>
      </w:r>
      <w:r>
        <w:fldChar w:fldCharType="separate"/>
      </w:r>
      <w:r>
        <w:rPr>
          <w:rStyle w:val="Hyperlink"/>
          <w:sz w:val="22"/>
          <w:szCs w:val="22"/>
        </w:rPr>
        <w:t>fmk</w:t>
      </w:r>
      <w:proofErr w:type="spellEnd"/>
      <w:r>
        <w:rPr>
          <w:rStyle w:val="Hyperlink"/>
          <w:sz w:val="22"/>
          <w:szCs w:val="22"/>
        </w:rPr>
        <w:t xml:space="preserve"> (with </w:t>
      </w:r>
      <w:proofErr w:type="spellStart"/>
      <w:r>
        <w:rPr>
          <w:rStyle w:val="Hyperlink"/>
          <w:sz w:val="22"/>
          <w:szCs w:val="22"/>
        </w:rPr>
        <w:t>blackbear</w:t>
      </w:r>
      <w:proofErr w:type="spellEnd"/>
      <w:r>
        <w:rPr>
          <w:rStyle w:val="Hyperlink"/>
          <w:sz w:val="22"/>
          <w:szCs w:val="22"/>
        </w:rPr>
        <w:t>)</w:t>
      </w:r>
      <w:r>
        <w:fldChar w:fldCharType="end"/>
      </w:r>
      <w:r>
        <w:rPr>
          <w:sz w:val="22"/>
          <w:szCs w:val="22"/>
        </w:rPr>
        <w:t xml:space="preserve">,” which earned over 1 million streams in the first weekend following its release, recently debuted at #36 on Top 40 radio outlets nationwide, and is currently making its way up the chart. The playfully chaotic duet – which sees GAYLE joining forces with multi-platinum singer, songwriter, and producer </w:t>
      </w:r>
      <w:proofErr w:type="spellStart"/>
      <w:r>
        <w:rPr>
          <w:sz w:val="22"/>
          <w:szCs w:val="22"/>
        </w:rPr>
        <w:t>blackbear</w:t>
      </w:r>
      <w:proofErr w:type="spellEnd"/>
      <w:r>
        <w:rPr>
          <w:sz w:val="22"/>
          <w:szCs w:val="22"/>
        </w:rPr>
        <w:t xml:space="preserve"> - arrived alongside a delightfully homicidal </w:t>
      </w:r>
      <w:hyperlink r:id="rId13" w:history="1">
        <w:r>
          <w:rPr>
            <w:rStyle w:val="Hyperlink"/>
            <w:sz w:val="22"/>
            <w:szCs w:val="22"/>
          </w:rPr>
          <w:t>animated video</w:t>
        </w:r>
      </w:hyperlink>
      <w:r>
        <w:rPr>
          <w:sz w:val="22"/>
          <w:szCs w:val="22"/>
        </w:rPr>
        <w:t xml:space="preserve">, directed by award-winning Belgian director Chris Ullens (Rex Orange County, Poppy). </w:t>
      </w:r>
    </w:p>
    <w:p w14:paraId="237E6E8D" w14:textId="77777777" w:rsidR="002A788A" w:rsidRDefault="002A788A" w:rsidP="002A788A">
      <w:pPr>
        <w:pStyle w:val="xmsonormal0"/>
        <w:jc w:val="both"/>
      </w:pPr>
      <w:r>
        <w:rPr>
          <w:sz w:val="22"/>
          <w:szCs w:val="22"/>
        </w:rPr>
        <w:t> </w:t>
      </w:r>
    </w:p>
    <w:p w14:paraId="4463EED0" w14:textId="77777777" w:rsidR="002A788A" w:rsidRDefault="002A788A" w:rsidP="002A788A">
      <w:pPr>
        <w:pStyle w:val="xmsonormal0"/>
        <w:jc w:val="both"/>
      </w:pPr>
      <w:r>
        <w:rPr>
          <w:sz w:val="22"/>
          <w:szCs w:val="22"/>
        </w:rPr>
        <w:t>GAYLE’s GRAMMY® Award nomination for “Song of the Year” marks the latest in an ever-increasing list of global honors and international accolades, with recent achievements including an American Music Awards nomination for “New Artist Of The Year,” a People’s Choice Awards nomination for “The New Artist of 2022,” “Best New” and “Best Push” nominations from the 2022 MTV EMAs (including an electrifying performance of “</w:t>
      </w:r>
      <w:proofErr w:type="spellStart"/>
      <w:r>
        <w:rPr>
          <w:sz w:val="22"/>
          <w:szCs w:val="22"/>
        </w:rPr>
        <w:t>abcdefu</w:t>
      </w:r>
      <w:proofErr w:type="spellEnd"/>
      <w:r>
        <w:rPr>
          <w:sz w:val="22"/>
          <w:szCs w:val="22"/>
        </w:rPr>
        <w:t xml:space="preserve">,” streaming </w:t>
      </w:r>
      <w:hyperlink r:id="rId14" w:history="1">
        <w:r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), two MTV Video Music Awards nominations, being named a Billboard Music Awards finalist, and featured placement on both </w:t>
      </w:r>
      <w:r>
        <w:rPr>
          <w:i/>
          <w:iCs/>
          <w:sz w:val="22"/>
          <w:szCs w:val="22"/>
        </w:rPr>
        <w:t>Billboard</w:t>
      </w:r>
      <w:r>
        <w:rPr>
          <w:sz w:val="22"/>
          <w:szCs w:val="22"/>
        </w:rPr>
        <w:t xml:space="preserve">’s influential “21 Under 21” list and </w:t>
      </w:r>
      <w:r>
        <w:rPr>
          <w:i/>
          <w:iCs/>
          <w:sz w:val="22"/>
          <w:szCs w:val="22"/>
        </w:rPr>
        <w:t>Variety</w:t>
      </w:r>
      <w:r>
        <w:rPr>
          <w:sz w:val="22"/>
          <w:szCs w:val="22"/>
        </w:rPr>
        <w:t xml:space="preserve">’s 2022 “Power of Young Hollywood” Impact List. GAYLE was also recently acknowledged by her hometown’s </w:t>
      </w:r>
      <w:r>
        <w:rPr>
          <w:color w:val="000000"/>
          <w:sz w:val="22"/>
          <w:szCs w:val="22"/>
        </w:rPr>
        <w:t xml:space="preserve">Nashville Songwriter Awards, which </w:t>
      </w:r>
      <w:r>
        <w:rPr>
          <w:sz w:val="22"/>
          <w:szCs w:val="22"/>
        </w:rPr>
        <w:t>named</w:t>
      </w:r>
      <w:r>
        <w:rPr>
          <w:color w:val="000000"/>
          <w:sz w:val="22"/>
          <w:szCs w:val="22"/>
        </w:rPr>
        <w:t xml:space="preserve"> “</w:t>
      </w:r>
      <w:proofErr w:type="spellStart"/>
      <w:r>
        <w:rPr>
          <w:color w:val="000000"/>
          <w:sz w:val="22"/>
          <w:szCs w:val="22"/>
        </w:rPr>
        <w:t>abcdefu</w:t>
      </w:r>
      <w:proofErr w:type="spellEnd"/>
      <w:r>
        <w:rPr>
          <w:color w:val="000000"/>
          <w:sz w:val="22"/>
          <w:szCs w:val="22"/>
        </w:rPr>
        <w:t>” in its annual “10 Songs I Wish I’d Written” list.</w:t>
      </w:r>
    </w:p>
    <w:p w14:paraId="48CD885D" w14:textId="77777777" w:rsidR="002A788A" w:rsidRDefault="002A788A" w:rsidP="002A788A">
      <w:pPr>
        <w:pStyle w:val="xmsonormal0"/>
        <w:jc w:val="both"/>
      </w:pPr>
      <w:r>
        <w:rPr>
          <w:sz w:val="22"/>
          <w:szCs w:val="22"/>
        </w:rPr>
        <w:t> </w:t>
      </w:r>
    </w:p>
    <w:p w14:paraId="0FF539B8" w14:textId="77777777" w:rsidR="002A788A" w:rsidRDefault="002A788A" w:rsidP="002A788A">
      <w:pPr>
        <w:pStyle w:val="xmsonormal0"/>
        <w:jc w:val="both"/>
      </w:pPr>
      <w:r>
        <w:rPr>
          <w:color w:val="000000"/>
          <w:sz w:val="22"/>
          <w:szCs w:val="22"/>
        </w:rPr>
        <w:t xml:space="preserve">GAYLE’s triumphant 2022 kicked off with the </w:t>
      </w:r>
      <w:r>
        <w:rPr>
          <w:sz w:val="22"/>
          <w:szCs w:val="22"/>
        </w:rPr>
        <w:t xml:space="preserve">release of </w:t>
      </w:r>
      <w:r>
        <w:rPr>
          <w:color w:val="000000"/>
          <w:sz w:val="22"/>
          <w:szCs w:val="22"/>
        </w:rPr>
        <w:t xml:space="preserve">her breakthrough debut EP, </w:t>
      </w:r>
      <w:hyperlink r:id="rId15" w:history="1">
        <w:r>
          <w:rPr>
            <w:rStyle w:val="Hyperlink"/>
            <w:i/>
            <w:iCs/>
            <w:sz w:val="22"/>
            <w:szCs w:val="22"/>
          </w:rPr>
          <w:t>a study of the human experience volume one</w:t>
        </w:r>
      </w:hyperlink>
      <w:r>
        <w:rPr>
          <w:sz w:val="22"/>
          <w:szCs w:val="22"/>
        </w:rPr>
        <w:t>. The EP includes the now 3x RIAA platinum-certified breakthrough hit “</w:t>
      </w:r>
      <w:proofErr w:type="spellStart"/>
      <w:r>
        <w:fldChar w:fldCharType="begin"/>
      </w:r>
      <w:r>
        <w:instrText xml:space="preserve"> HYPERLINK "https://nam04.safelinks.protection.outlook.com/?url=https%3A%2F%2Fgayle.lnk.to%2FabcdefuID&amp;data=05%7C01%7CTiana.Timmerberg%40atlanticrecords.com%7C82ca34d94d644cf7e01708dad3eeffc4%7C8367939002ec4ba1ad3d69da3fdd637e%7C0%7C0%7C638055320703418696%7CUnknown%7CTWFpbGZsb3d8eyJWIjoiMC4wLjAwMDAiLCJQIjoiV2luMzIiLCJBTiI6Ik1haWwiLCJXVCI6Mn0%3D%7C3000%7C%7C%7C&amp;sdata=jhhhBIXyJOZeBZHNK30Wb4gV%2BKH7rwkYMCJmwBO8QO0%3D&amp;reserved=0" </w:instrText>
      </w:r>
      <w:r>
        <w:fldChar w:fldCharType="separate"/>
      </w:r>
      <w:r>
        <w:rPr>
          <w:rStyle w:val="Hyperlink"/>
          <w:sz w:val="22"/>
          <w:szCs w:val="22"/>
        </w:rPr>
        <w:t>abcdefu</w:t>
      </w:r>
      <w:proofErr w:type="spellEnd"/>
      <w:r>
        <w:fldChar w:fldCharType="end"/>
      </w:r>
      <w:r>
        <w:rPr>
          <w:sz w:val="22"/>
          <w:szCs w:val="22"/>
        </w:rPr>
        <w:t>.” Declared “</w:t>
      </w:r>
      <w:r>
        <w:rPr>
          <w:i/>
          <w:iCs/>
          <w:sz w:val="22"/>
          <w:szCs w:val="22"/>
        </w:rPr>
        <w:t>the breakout song of 2022</w:t>
      </w:r>
      <w:r>
        <w:rPr>
          <w:sz w:val="22"/>
          <w:szCs w:val="22"/>
        </w:rPr>
        <w:t>” by </w:t>
      </w:r>
      <w:r>
        <w:rPr>
          <w:i/>
          <w:iCs/>
          <w:sz w:val="22"/>
          <w:szCs w:val="22"/>
        </w:rPr>
        <w:t xml:space="preserve">NYLON </w:t>
      </w:r>
      <w:r>
        <w:rPr>
          <w:sz w:val="22"/>
          <w:szCs w:val="22"/>
        </w:rPr>
        <w:t xml:space="preserve">and a </w:t>
      </w:r>
      <w:r>
        <w:rPr>
          <w:i/>
          <w:iCs/>
          <w:sz w:val="22"/>
          <w:szCs w:val="22"/>
        </w:rPr>
        <w:t>“gloriously caustic grunge-pop smash</w:t>
      </w:r>
      <w:r>
        <w:rPr>
          <w:sz w:val="22"/>
          <w:szCs w:val="22"/>
        </w:rPr>
        <w:t xml:space="preserve">” by the </w:t>
      </w:r>
      <w:r>
        <w:rPr>
          <w:i/>
          <w:iCs/>
          <w:sz w:val="22"/>
          <w:szCs w:val="22"/>
        </w:rPr>
        <w:t>Los Angeles Times</w:t>
      </w:r>
      <w:r>
        <w:rPr>
          <w:sz w:val="22"/>
          <w:szCs w:val="22"/>
        </w:rPr>
        <w:t>, “</w:t>
      </w:r>
      <w:proofErr w:type="spellStart"/>
      <w:r>
        <w:rPr>
          <w:sz w:val="22"/>
          <w:szCs w:val="22"/>
        </w:rPr>
        <w:t>abcdefu</w:t>
      </w:r>
      <w:proofErr w:type="spellEnd"/>
      <w:r>
        <w:rPr>
          <w:sz w:val="22"/>
          <w:szCs w:val="22"/>
        </w:rPr>
        <w:t xml:space="preserve">” proved a landmark debut for GAYLE, holding #1 on the </w:t>
      </w:r>
      <w:r>
        <w:rPr>
          <w:i/>
          <w:iCs/>
          <w:sz w:val="22"/>
          <w:szCs w:val="22"/>
        </w:rPr>
        <w:t>Billboard</w:t>
      </w:r>
      <w:r>
        <w:rPr>
          <w:sz w:val="22"/>
          <w:szCs w:val="22"/>
        </w:rPr>
        <w:t xml:space="preserve"> Global 200 for nine consecutive weeks while peaking at #3 on the </w:t>
      </w:r>
      <w:r>
        <w:rPr>
          <w:i/>
          <w:iCs/>
          <w:sz w:val="22"/>
          <w:szCs w:val="22"/>
        </w:rPr>
        <w:t>Billboard</w:t>
      </w:r>
      <w:r>
        <w:rPr>
          <w:sz w:val="22"/>
          <w:szCs w:val="22"/>
        </w:rPr>
        <w:t xml:space="preserve"> “Hot 100” in the US after three consecutive weeks atop Top 40 radio charts nationwide.  “</w:t>
      </w:r>
      <w:proofErr w:type="spellStart"/>
      <w:r>
        <w:rPr>
          <w:sz w:val="22"/>
          <w:szCs w:val="22"/>
        </w:rPr>
        <w:t>abcdefu</w:t>
      </w:r>
      <w:proofErr w:type="spellEnd"/>
      <w:r>
        <w:rPr>
          <w:sz w:val="22"/>
          <w:szCs w:val="22"/>
        </w:rPr>
        <w:t xml:space="preserve">” has since been named among the “Best Songs of 2022 So Far” by </w:t>
      </w:r>
      <w:r>
        <w:rPr>
          <w:i/>
          <w:iCs/>
          <w:sz w:val="22"/>
          <w:szCs w:val="22"/>
        </w:rPr>
        <w:t>Billboard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Rolling Stone</w:t>
      </w:r>
      <w:r>
        <w:rPr>
          <w:sz w:val="22"/>
          <w:szCs w:val="22"/>
        </w:rPr>
        <w:t xml:space="preserve">, and </w:t>
      </w:r>
      <w:r>
        <w:rPr>
          <w:i/>
          <w:iCs/>
          <w:sz w:val="22"/>
          <w:szCs w:val="22"/>
        </w:rPr>
        <w:t>UPROXX</w:t>
      </w:r>
      <w:r>
        <w:rPr>
          <w:sz w:val="22"/>
          <w:szCs w:val="22"/>
        </w:rPr>
        <w:t xml:space="preserve">. </w:t>
      </w:r>
    </w:p>
    <w:p w14:paraId="4DB40AD4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0F104FB2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# # #</w:t>
      </w:r>
    </w:p>
    <w:p w14:paraId="7FCE099F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1E540E2D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</w:rPr>
        <w:t>GAYLE</w:t>
      </w:r>
    </w:p>
    <w:p w14:paraId="19B0A01A" w14:textId="77777777" w:rsidR="002A788A" w:rsidRDefault="002A788A" w:rsidP="002A788A">
      <w:pPr>
        <w:pStyle w:val="xmsonormal0"/>
        <w:jc w:val="center"/>
      </w:pPr>
      <w:r>
        <w:rPr>
          <w:b/>
          <w:bCs/>
          <w:i/>
          <w:iCs/>
          <w:sz w:val="22"/>
          <w:szCs w:val="22"/>
        </w:rPr>
        <w:t>a study of the human experience volume two and a half</w:t>
      </w:r>
    </w:p>
    <w:p w14:paraId="27FAD16D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</w:rPr>
        <w:t>(Atlantic Records/Arthouse Records)</w:t>
      </w:r>
    </w:p>
    <w:p w14:paraId="5C40FD1E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443B3C6B" w14:textId="5B98C8D6" w:rsidR="002A788A" w:rsidRDefault="002A788A" w:rsidP="002A788A">
      <w:pPr>
        <w:pStyle w:val="xmsonormal0"/>
        <w:jc w:val="center"/>
      </w:pPr>
      <w:r>
        <w:rPr>
          <w:noProof/>
        </w:rPr>
        <w:lastRenderedPageBreak/>
        <w:drawing>
          <wp:inline distT="0" distB="0" distL="0" distR="0" wp14:anchorId="77A9A547" wp14:editId="34AFE960">
            <wp:extent cx="2238375" cy="2238375"/>
            <wp:effectExtent l="0" t="0" r="9525" b="9525"/>
            <wp:docPr id="8" name="Picture 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 </w:t>
      </w:r>
    </w:p>
    <w:p w14:paraId="2F89AA84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TRACKLIST</w:t>
      </w:r>
    </w:p>
    <w:p w14:paraId="4F5F5508" w14:textId="77777777" w:rsidR="002A788A" w:rsidRDefault="002A788A" w:rsidP="002A788A">
      <w:pPr>
        <w:pStyle w:val="xmsonormal0"/>
        <w:jc w:val="center"/>
      </w:pPr>
      <w:proofErr w:type="spellStart"/>
      <w:r>
        <w:rPr>
          <w:sz w:val="22"/>
          <w:szCs w:val="22"/>
        </w:rPr>
        <w:t>indieedgycool</w:t>
      </w:r>
      <w:proofErr w:type="spellEnd"/>
      <w:r>
        <w:rPr>
          <w:sz w:val="22"/>
          <w:szCs w:val="22"/>
        </w:rPr>
        <w:t xml:space="preserve"> (prelude)</w:t>
      </w:r>
    </w:p>
    <w:p w14:paraId="174DEDE6" w14:textId="77777777" w:rsidR="002A788A" w:rsidRDefault="002A788A" w:rsidP="002A788A">
      <w:pPr>
        <w:pStyle w:val="xmsonormal0"/>
        <w:jc w:val="center"/>
      </w:pPr>
      <w:proofErr w:type="spellStart"/>
      <w:r>
        <w:rPr>
          <w:sz w:val="22"/>
          <w:szCs w:val="22"/>
        </w:rPr>
        <w:t>fmk</w:t>
      </w:r>
      <w:proofErr w:type="spellEnd"/>
      <w:r>
        <w:rPr>
          <w:sz w:val="22"/>
          <w:szCs w:val="22"/>
        </w:rPr>
        <w:t xml:space="preserve"> (with </w:t>
      </w:r>
      <w:proofErr w:type="spellStart"/>
      <w:r>
        <w:rPr>
          <w:sz w:val="22"/>
          <w:szCs w:val="22"/>
        </w:rPr>
        <w:t>blackbear</w:t>
      </w:r>
      <w:proofErr w:type="spellEnd"/>
      <w:r>
        <w:rPr>
          <w:sz w:val="22"/>
          <w:szCs w:val="22"/>
        </w:rPr>
        <w:t xml:space="preserve">) [messier] </w:t>
      </w:r>
    </w:p>
    <w:p w14:paraId="23AC49CD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luv starved (</w:t>
      </w:r>
      <w:proofErr w:type="gramStart"/>
      <w:r>
        <w:rPr>
          <w:sz w:val="22"/>
          <w:szCs w:val="22"/>
        </w:rPr>
        <w:t>love sick</w:t>
      </w:r>
      <w:proofErr w:type="gramEnd"/>
      <w:r>
        <w:rPr>
          <w:sz w:val="22"/>
          <w:szCs w:val="22"/>
        </w:rPr>
        <w:t xml:space="preserve">) </w:t>
      </w:r>
    </w:p>
    <w:p w14:paraId="23980E9F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 xml:space="preserve">kiddie pool (strings) </w:t>
      </w:r>
    </w:p>
    <w:p w14:paraId="1B75B8BD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 xml:space="preserve">ALEX (angrier) </w:t>
      </w:r>
    </w:p>
    <w:p w14:paraId="0E3CEF5F" w14:textId="77777777" w:rsidR="002A788A" w:rsidRDefault="002A788A" w:rsidP="002A788A">
      <w:pPr>
        <w:pStyle w:val="xmsonormal0"/>
        <w:jc w:val="center"/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 xml:space="preserve"> just horny (emotional) </w:t>
      </w:r>
    </w:p>
    <w:p w14:paraId="52B7D8A4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 xml:space="preserve">15 (voice memo) </w:t>
      </w:r>
    </w:p>
    <w:p w14:paraId="71FEF034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god has a sense of humor (dreamy)</w:t>
      </w:r>
    </w:p>
    <w:p w14:paraId="5C51F8EB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4FC73D4A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# # #</w:t>
      </w:r>
    </w:p>
    <w:p w14:paraId="29872BA2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41A1A0F8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</w:rPr>
        <w:t>GAYLE</w:t>
      </w:r>
    </w:p>
    <w:p w14:paraId="70A92FFE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</w:rPr>
        <w:t>ON TOUR 2023</w:t>
      </w:r>
    </w:p>
    <w:p w14:paraId="25A324AD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7EC2CEFF" w14:textId="77777777" w:rsidR="002A788A" w:rsidRDefault="002A788A" w:rsidP="002A788A">
      <w:pPr>
        <w:pStyle w:val="xmsonormal0"/>
        <w:jc w:val="center"/>
      </w:pPr>
      <w:r>
        <w:rPr>
          <w:i/>
          <w:iCs/>
          <w:sz w:val="22"/>
          <w:szCs w:val="22"/>
        </w:rPr>
        <w:t>ALL DATES WITH TAYLOR SWIFT | THE ERAS TOUR</w:t>
      </w:r>
    </w:p>
    <w:p w14:paraId="128BF7CA" w14:textId="77777777" w:rsidR="002A788A" w:rsidRDefault="002A788A" w:rsidP="002A788A">
      <w:pPr>
        <w:pStyle w:val="xmsonormal0"/>
      </w:pPr>
      <w:r>
        <w:rPr>
          <w:sz w:val="22"/>
          <w:szCs w:val="22"/>
        </w:rPr>
        <w:t> </w:t>
      </w:r>
    </w:p>
    <w:p w14:paraId="1EADAA45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  <w:u w:val="single"/>
        </w:rPr>
        <w:t>MARCH 2023</w:t>
      </w:r>
    </w:p>
    <w:p w14:paraId="0769E127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17 – Glendale, AZ – State Farm Stadium</w:t>
      </w:r>
    </w:p>
    <w:p w14:paraId="03EF3E9B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18 – Glendale, AZ – State Farm Stadium</w:t>
      </w:r>
    </w:p>
    <w:p w14:paraId="0C4184F2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24 – Las Vegas, NV – Allegiant Stadium</w:t>
      </w:r>
    </w:p>
    <w:p w14:paraId="4895FA13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25 – Las Vegas, NV – Allegiant Stadium</w:t>
      </w:r>
    </w:p>
    <w:p w14:paraId="3CA793A7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31 – Arlington, TX – AT&amp;T Stadium</w:t>
      </w:r>
    </w:p>
    <w:p w14:paraId="03D844F7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1ADA5C4C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  <w:u w:val="single"/>
        </w:rPr>
        <w:t>APRIL 2023</w:t>
      </w:r>
    </w:p>
    <w:p w14:paraId="46139BA9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13 – Tampa, FL – Raymond James Stadium</w:t>
      </w:r>
    </w:p>
    <w:p w14:paraId="79478A3E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30 – Atlanta, GA – Mercedes–Benz Stadium</w:t>
      </w:r>
    </w:p>
    <w:p w14:paraId="488F6349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3FE0BD9D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  <w:u w:val="single"/>
        </w:rPr>
        <w:t>MAY 2023</w:t>
      </w:r>
    </w:p>
    <w:p w14:paraId="2BD6FE90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6 – Nashville, TN – Nissan Stadium</w:t>
      </w:r>
    </w:p>
    <w:p w14:paraId="71F09B93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12 – Philadelphia, PA – Lincoln Financial Field</w:t>
      </w:r>
    </w:p>
    <w:p w14:paraId="368D3842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13 – Philadelphia, PA – Lincoln Financial Field</w:t>
      </w:r>
    </w:p>
    <w:p w14:paraId="62B41E81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19 – Foxborough, MA – Gillette Stadium</w:t>
      </w:r>
    </w:p>
    <w:p w14:paraId="33033599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20 – Foxborough, MA – Gillette Stadium</w:t>
      </w:r>
    </w:p>
    <w:p w14:paraId="1D2BF64A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lastRenderedPageBreak/>
        <w:t>26 – East Rutherford, NJ – MetLife Stadium</w:t>
      </w:r>
    </w:p>
    <w:p w14:paraId="3A944834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65A2CC21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  <w:u w:val="single"/>
        </w:rPr>
        <w:t>AUGUST 2023</w:t>
      </w:r>
    </w:p>
    <w:p w14:paraId="317DF4A4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 xml:space="preserve">5 – Inglewood, CA – </w:t>
      </w:r>
      <w:proofErr w:type="spellStart"/>
      <w:r>
        <w:rPr>
          <w:sz w:val="22"/>
          <w:szCs w:val="22"/>
        </w:rPr>
        <w:t>SoFi</w:t>
      </w:r>
      <w:proofErr w:type="spellEnd"/>
      <w:r>
        <w:rPr>
          <w:sz w:val="22"/>
          <w:szCs w:val="22"/>
        </w:rPr>
        <w:t xml:space="preserve"> Stadium</w:t>
      </w:r>
    </w:p>
    <w:p w14:paraId="481F0B93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 xml:space="preserve">9 – Inglewood, CA – </w:t>
      </w:r>
      <w:proofErr w:type="spellStart"/>
      <w:r>
        <w:rPr>
          <w:sz w:val="22"/>
          <w:szCs w:val="22"/>
        </w:rPr>
        <w:t>SoFi</w:t>
      </w:r>
      <w:proofErr w:type="spellEnd"/>
      <w:r>
        <w:rPr>
          <w:sz w:val="22"/>
          <w:szCs w:val="22"/>
        </w:rPr>
        <w:t xml:space="preserve"> Stadium</w:t>
      </w:r>
    </w:p>
    <w:p w14:paraId="6A0BD1A1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6275F569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# # #</w:t>
      </w:r>
    </w:p>
    <w:p w14:paraId="6254BADF" w14:textId="77777777" w:rsidR="002A788A" w:rsidRDefault="002A788A" w:rsidP="002A788A">
      <w:pPr>
        <w:pStyle w:val="xmsonormal0"/>
        <w:jc w:val="both"/>
      </w:pPr>
      <w:r>
        <w:rPr>
          <w:sz w:val="22"/>
          <w:szCs w:val="22"/>
        </w:rPr>
        <w:t> </w:t>
      </w:r>
    </w:p>
    <w:p w14:paraId="6791F545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</w:rPr>
        <w:t>CRITICAL PRAISE FOR GAYLE</w:t>
      </w:r>
    </w:p>
    <w:p w14:paraId="657B465C" w14:textId="77777777" w:rsidR="002A788A" w:rsidRDefault="002A788A" w:rsidP="002A788A">
      <w:pPr>
        <w:pStyle w:val="xmsonormal0"/>
        <w:jc w:val="center"/>
      </w:pPr>
      <w:r>
        <w:rPr>
          <w:sz w:val="18"/>
          <w:szCs w:val="18"/>
        </w:rPr>
        <w:t> </w:t>
      </w:r>
    </w:p>
    <w:p w14:paraId="45471FA6" w14:textId="77777777" w:rsidR="002A788A" w:rsidRDefault="002A788A" w:rsidP="002A788A">
      <w:pPr>
        <w:pStyle w:val="xmsonormal0"/>
        <w:jc w:val="center"/>
      </w:pPr>
      <w:r>
        <w:rPr>
          <w:i/>
          <w:iCs/>
          <w:sz w:val="22"/>
          <w:szCs w:val="22"/>
        </w:rPr>
        <w:t xml:space="preserve">“Few songs will end up being as defining for the past year in pop music as GAYLE’s breakout hit.” </w:t>
      </w:r>
    </w:p>
    <w:p w14:paraId="5495F02E" w14:textId="77777777" w:rsidR="002A788A" w:rsidRDefault="002A788A" w:rsidP="002A788A">
      <w:pPr>
        <w:pStyle w:val="xmsonormal0"/>
        <w:jc w:val="center"/>
      </w:pPr>
      <w:r>
        <w:rPr>
          <w:i/>
          <w:i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BILLBOARD </w:t>
      </w:r>
    </w:p>
    <w:p w14:paraId="172BFC7D" w14:textId="77777777" w:rsidR="002A788A" w:rsidRDefault="002A788A" w:rsidP="002A788A">
      <w:pPr>
        <w:pStyle w:val="xmsonormal0"/>
      </w:pPr>
      <w:r>
        <w:rPr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0D8210D8" w14:textId="77777777" w:rsidR="002A788A" w:rsidRDefault="002A788A" w:rsidP="002A788A">
      <w:pPr>
        <w:pStyle w:val="xmsonormal0"/>
        <w:shd w:val="clear" w:color="auto" w:fill="FFFFFF"/>
        <w:jc w:val="center"/>
      </w:pPr>
      <w:r>
        <w:rPr>
          <w:i/>
          <w:iCs/>
          <w:color w:val="222222"/>
          <w:sz w:val="22"/>
          <w:szCs w:val="22"/>
        </w:rPr>
        <w:t>“GAYLE is on top of the world — and its charts, for that matter” – </w:t>
      </w:r>
      <w:r>
        <w:rPr>
          <w:b/>
          <w:bCs/>
          <w:color w:val="222222"/>
          <w:sz w:val="22"/>
          <w:szCs w:val="22"/>
        </w:rPr>
        <w:t>ROLLING STONE</w:t>
      </w:r>
      <w:r>
        <w:rPr>
          <w:i/>
          <w:iCs/>
          <w:color w:val="222222"/>
          <w:sz w:val="22"/>
          <w:szCs w:val="22"/>
        </w:rPr>
        <w:t xml:space="preserve"> </w:t>
      </w:r>
    </w:p>
    <w:p w14:paraId="51CCE23E" w14:textId="77777777" w:rsidR="002A788A" w:rsidRDefault="002A788A" w:rsidP="002A788A">
      <w:pPr>
        <w:pStyle w:val="xmsonormal0"/>
        <w:shd w:val="clear" w:color="auto" w:fill="FFFFFF"/>
        <w:jc w:val="center"/>
      </w:pPr>
      <w:r>
        <w:rPr>
          <w:i/>
          <w:iCs/>
          <w:color w:val="222222"/>
          <w:sz w:val="22"/>
          <w:szCs w:val="22"/>
        </w:rPr>
        <w:t> </w:t>
      </w:r>
    </w:p>
    <w:p w14:paraId="3C105212" w14:textId="77777777" w:rsidR="002A788A" w:rsidRDefault="002A788A" w:rsidP="002A788A">
      <w:pPr>
        <w:pStyle w:val="xmsonormal0"/>
        <w:jc w:val="center"/>
      </w:pPr>
      <w:r>
        <w:rPr>
          <w:i/>
          <w:iCs/>
          <w:color w:val="000000"/>
          <w:sz w:val="22"/>
          <w:szCs w:val="22"/>
        </w:rPr>
        <w:t xml:space="preserve">“GAYLE’s uncensored honesty as a lyrical storyteller is what makes her music so captivating. She effortlessly parallels verses with experiences in a dynamic arrangement of sounds.” </w:t>
      </w:r>
    </w:p>
    <w:p w14:paraId="59294571" w14:textId="77777777" w:rsidR="002A788A" w:rsidRDefault="002A788A" w:rsidP="002A788A">
      <w:pPr>
        <w:pStyle w:val="xmsonormal0"/>
        <w:jc w:val="center"/>
      </w:pPr>
      <w:r>
        <w:rPr>
          <w:i/>
          <w:iCs/>
          <w:color w:val="000000"/>
          <w:sz w:val="22"/>
          <w:szCs w:val="22"/>
        </w:rPr>
        <w:t xml:space="preserve">– </w:t>
      </w:r>
      <w:r>
        <w:rPr>
          <w:b/>
          <w:bCs/>
          <w:color w:val="000000"/>
          <w:sz w:val="22"/>
          <w:szCs w:val="22"/>
        </w:rPr>
        <w:t>AMERICAN SONGWRITER</w:t>
      </w:r>
    </w:p>
    <w:p w14:paraId="1F59F624" w14:textId="77777777" w:rsidR="002A788A" w:rsidRDefault="002A788A" w:rsidP="002A788A">
      <w:pPr>
        <w:pStyle w:val="xmsonormal0"/>
        <w:shd w:val="clear" w:color="auto" w:fill="FFFFFF"/>
      </w:pPr>
      <w:r>
        <w:rPr>
          <w:i/>
          <w:iCs/>
          <w:color w:val="222222"/>
          <w:sz w:val="22"/>
          <w:szCs w:val="22"/>
        </w:rPr>
        <w:t> </w:t>
      </w:r>
    </w:p>
    <w:p w14:paraId="594480BE" w14:textId="77777777" w:rsidR="002A788A" w:rsidRDefault="002A788A" w:rsidP="002A788A">
      <w:pPr>
        <w:pStyle w:val="xmsonormal0"/>
        <w:shd w:val="clear" w:color="auto" w:fill="FFFFFF"/>
        <w:jc w:val="center"/>
      </w:pPr>
      <w:r>
        <w:rPr>
          <w:i/>
          <w:iCs/>
          <w:color w:val="222222"/>
          <w:sz w:val="22"/>
          <w:szCs w:val="22"/>
        </w:rPr>
        <w:t>“Our favorite teen-pop rising star” – </w:t>
      </w:r>
      <w:r>
        <w:rPr>
          <w:b/>
          <w:bCs/>
          <w:color w:val="222222"/>
          <w:sz w:val="22"/>
          <w:szCs w:val="22"/>
        </w:rPr>
        <w:t>STEREOGUM</w:t>
      </w:r>
    </w:p>
    <w:p w14:paraId="340BE5AC" w14:textId="77777777" w:rsidR="002A788A" w:rsidRDefault="002A788A" w:rsidP="002A788A">
      <w:pPr>
        <w:pStyle w:val="xmsonormal0"/>
        <w:shd w:val="clear" w:color="auto" w:fill="FFFFFF"/>
        <w:jc w:val="center"/>
      </w:pPr>
      <w:r>
        <w:rPr>
          <w:i/>
          <w:iCs/>
          <w:color w:val="222222"/>
          <w:sz w:val="22"/>
          <w:szCs w:val="22"/>
        </w:rPr>
        <w:t> </w:t>
      </w:r>
    </w:p>
    <w:p w14:paraId="4776B97F" w14:textId="77777777" w:rsidR="002A788A" w:rsidRDefault="002A788A" w:rsidP="002A788A">
      <w:pPr>
        <w:pStyle w:val="xmsonormal0"/>
        <w:shd w:val="clear" w:color="auto" w:fill="FFFFFF"/>
        <w:jc w:val="center"/>
      </w:pPr>
      <w:r>
        <w:rPr>
          <w:i/>
          <w:iCs/>
          <w:color w:val="222222"/>
          <w:sz w:val="22"/>
          <w:szCs w:val="22"/>
        </w:rPr>
        <w:t>“Although she may seem young, the alt-pop singer has already lived a lifetime in music industry years.” – </w:t>
      </w:r>
      <w:r>
        <w:rPr>
          <w:b/>
          <w:bCs/>
          <w:color w:val="222222"/>
          <w:sz w:val="22"/>
          <w:szCs w:val="22"/>
        </w:rPr>
        <w:t>ALTERNATIVE PRESS</w:t>
      </w:r>
    </w:p>
    <w:p w14:paraId="30B717F3" w14:textId="77777777" w:rsidR="002A788A" w:rsidRDefault="002A788A" w:rsidP="002A788A">
      <w:pPr>
        <w:pStyle w:val="xmsonormal0"/>
        <w:jc w:val="center"/>
      </w:pPr>
      <w:r>
        <w:rPr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7B1EA4CF" w14:textId="77777777" w:rsidR="002A788A" w:rsidRDefault="002A788A" w:rsidP="002A788A">
      <w:pPr>
        <w:pStyle w:val="xmsonormal0"/>
        <w:jc w:val="center"/>
      </w:pPr>
      <w:r>
        <w:rPr>
          <w:i/>
          <w:iCs/>
          <w:color w:val="000000"/>
          <w:sz w:val="22"/>
          <w:szCs w:val="22"/>
          <w:shd w:val="clear" w:color="auto" w:fill="FFFFFF"/>
        </w:rPr>
        <w:t xml:space="preserve">“Flexing with the kind of power notes that would make Kelly Clarkson’s eyes water, GAYLE’s strength as a vocalist is undeniable.” – </w:t>
      </w:r>
      <w:r>
        <w:rPr>
          <w:b/>
          <w:bCs/>
          <w:color w:val="000000"/>
          <w:sz w:val="22"/>
          <w:szCs w:val="22"/>
          <w:shd w:val="clear" w:color="auto" w:fill="FFFFFF"/>
        </w:rPr>
        <w:t>THE GUARDIAN</w:t>
      </w:r>
    </w:p>
    <w:p w14:paraId="61A589BD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</w:rPr>
        <w:t> </w:t>
      </w:r>
    </w:p>
    <w:p w14:paraId="26A21145" w14:textId="77777777" w:rsidR="002A788A" w:rsidRDefault="002A788A" w:rsidP="002A788A">
      <w:pPr>
        <w:pStyle w:val="xmsonormal0"/>
        <w:jc w:val="center"/>
      </w:pPr>
      <w:r>
        <w:rPr>
          <w:i/>
          <w:iCs/>
          <w:sz w:val="22"/>
          <w:szCs w:val="22"/>
        </w:rPr>
        <w:t xml:space="preserve">“GAYLE’s ability to jump between the earnest, eyes-closed commitment of some songs and youthful chaos of others is irresistible.” – </w:t>
      </w:r>
      <w:r>
        <w:rPr>
          <w:b/>
          <w:bCs/>
          <w:sz w:val="22"/>
          <w:szCs w:val="22"/>
        </w:rPr>
        <w:t xml:space="preserve">NME </w:t>
      </w:r>
    </w:p>
    <w:p w14:paraId="327D5657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br/>
        <w:t># # #</w:t>
      </w:r>
    </w:p>
    <w:p w14:paraId="0D660C05" w14:textId="77777777" w:rsidR="002A788A" w:rsidRDefault="002A788A" w:rsidP="002A788A">
      <w:pPr>
        <w:pStyle w:val="xmsonormal0"/>
      </w:pPr>
      <w:r>
        <w:rPr>
          <w:sz w:val="22"/>
          <w:szCs w:val="22"/>
        </w:rPr>
        <w:t> </w:t>
      </w:r>
    </w:p>
    <w:p w14:paraId="1EE7C913" w14:textId="77777777" w:rsidR="002A788A" w:rsidRDefault="002A788A" w:rsidP="002A788A">
      <w:pPr>
        <w:pStyle w:val="xmsonormal0"/>
        <w:jc w:val="center"/>
      </w:pPr>
      <w:r>
        <w:rPr>
          <w:b/>
          <w:bCs/>
          <w:sz w:val="22"/>
          <w:szCs w:val="22"/>
        </w:rPr>
        <w:t>CONNECT WITH GAYLE</w:t>
      </w:r>
    </w:p>
    <w:p w14:paraId="3D19ACA7" w14:textId="77777777" w:rsidR="002A788A" w:rsidRDefault="002A788A" w:rsidP="002A788A">
      <w:pPr>
        <w:pStyle w:val="xmsonormal0"/>
        <w:jc w:val="center"/>
      </w:pPr>
      <w:hyperlink r:id="rId17" w:history="1">
        <w:r>
          <w:rPr>
            <w:rStyle w:val="Hyperlink"/>
            <w:sz w:val="22"/>
            <w:szCs w:val="22"/>
          </w:rPr>
          <w:t>GAYLEOFFICIAL.COM</w:t>
        </w:r>
      </w:hyperlink>
      <w:r>
        <w:rPr>
          <w:sz w:val="22"/>
          <w:szCs w:val="22"/>
        </w:rPr>
        <w:t> | </w:t>
      </w:r>
      <w:hyperlink r:id="rId18" w:history="1">
        <w:r>
          <w:rPr>
            <w:rStyle w:val="Hyperlink"/>
            <w:sz w:val="22"/>
            <w:szCs w:val="22"/>
          </w:rPr>
          <w:t>FACEBOOK</w:t>
        </w:r>
      </w:hyperlink>
      <w:r>
        <w:rPr>
          <w:sz w:val="22"/>
          <w:szCs w:val="22"/>
        </w:rPr>
        <w:t> | </w:t>
      </w:r>
      <w:hyperlink r:id="rId19" w:history="1">
        <w:r>
          <w:rPr>
            <w:rStyle w:val="Hyperlink"/>
            <w:sz w:val="22"/>
            <w:szCs w:val="22"/>
          </w:rPr>
          <w:t>INSTAGRAM</w:t>
        </w:r>
      </w:hyperlink>
      <w:r>
        <w:rPr>
          <w:sz w:val="22"/>
          <w:szCs w:val="22"/>
        </w:rPr>
        <w:t> |</w:t>
      </w:r>
      <w:hyperlink r:id="rId20" w:history="1">
        <w:r>
          <w:rPr>
            <w:rStyle w:val="Hyperlink"/>
            <w:sz w:val="22"/>
            <w:szCs w:val="22"/>
          </w:rPr>
          <w:t>TIKTOK</w:t>
        </w:r>
      </w:hyperlink>
      <w:r>
        <w:rPr>
          <w:sz w:val="22"/>
          <w:szCs w:val="22"/>
        </w:rPr>
        <w:t> | </w:t>
      </w:r>
      <w:hyperlink r:id="rId21" w:history="1">
        <w:r>
          <w:rPr>
            <w:rStyle w:val="Hyperlink"/>
            <w:sz w:val="22"/>
            <w:szCs w:val="22"/>
          </w:rPr>
          <w:t>TWITTER</w:t>
        </w:r>
      </w:hyperlink>
      <w:r>
        <w:rPr>
          <w:sz w:val="22"/>
          <w:szCs w:val="22"/>
        </w:rPr>
        <w:t> | </w:t>
      </w:r>
      <w:hyperlink r:id="rId22" w:history="1">
        <w:r>
          <w:rPr>
            <w:rStyle w:val="Hyperlink"/>
            <w:sz w:val="22"/>
            <w:szCs w:val="22"/>
          </w:rPr>
          <w:t>YOUTUBE</w:t>
        </w:r>
      </w:hyperlink>
    </w:p>
    <w:p w14:paraId="1D0158D7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 </w:t>
      </w:r>
    </w:p>
    <w:p w14:paraId="57B9DF3C" w14:textId="77777777" w:rsidR="002A788A" w:rsidRDefault="002A788A" w:rsidP="002A788A">
      <w:pPr>
        <w:pStyle w:val="xmsonormal0"/>
        <w:jc w:val="center"/>
      </w:pPr>
      <w:r>
        <w:rPr>
          <w:sz w:val="22"/>
          <w:szCs w:val="22"/>
        </w:rPr>
        <w:t>GAYLE PRESS CONTACT</w:t>
      </w:r>
    </w:p>
    <w:p w14:paraId="10B5E44E" w14:textId="77777777" w:rsidR="002A788A" w:rsidRDefault="002A788A" w:rsidP="002A788A">
      <w:pPr>
        <w:pStyle w:val="xmsonormal0"/>
        <w:jc w:val="center"/>
      </w:pPr>
      <w:hyperlink r:id="rId23" w:history="1">
        <w:r>
          <w:rPr>
            <w:rStyle w:val="Hyperlink"/>
            <w:sz w:val="22"/>
            <w:szCs w:val="22"/>
          </w:rPr>
          <w:t>Christina.Kotsamanidis@atlanticrecords.com</w:t>
        </w:r>
      </w:hyperlink>
    </w:p>
    <w:p w14:paraId="68C5A0E2" w14:textId="0B97111E" w:rsidR="006D76AF" w:rsidRPr="002A788A" w:rsidRDefault="006D76AF" w:rsidP="002A788A"/>
    <w:sectPr w:rsidR="006D76AF" w:rsidRPr="002A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91"/>
    <w:rsid w:val="00052CD1"/>
    <w:rsid w:val="00072AE4"/>
    <w:rsid w:val="00123074"/>
    <w:rsid w:val="00191E8D"/>
    <w:rsid w:val="00276C44"/>
    <w:rsid w:val="00285FEF"/>
    <w:rsid w:val="002952A5"/>
    <w:rsid w:val="002A788A"/>
    <w:rsid w:val="00341507"/>
    <w:rsid w:val="003B26C4"/>
    <w:rsid w:val="00560AC3"/>
    <w:rsid w:val="006D76AF"/>
    <w:rsid w:val="00795937"/>
    <w:rsid w:val="007A0FC5"/>
    <w:rsid w:val="008A2E3A"/>
    <w:rsid w:val="008A6191"/>
    <w:rsid w:val="009A488C"/>
    <w:rsid w:val="00A219A4"/>
    <w:rsid w:val="00CB01CD"/>
    <w:rsid w:val="00CF64C9"/>
    <w:rsid w:val="00D12632"/>
    <w:rsid w:val="00F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0DDD"/>
  <w15:chartTrackingRefBased/>
  <w15:docId w15:val="{96D92C62-2B65-4800-8CBC-FCC754B5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91"/>
    <w:rPr>
      <w:color w:val="0563C1"/>
      <w:u w:val="single"/>
    </w:rPr>
  </w:style>
  <w:style w:type="paragraph" w:customStyle="1" w:styleId="xwordsection1">
    <w:name w:val="x_wordsection1"/>
    <w:basedOn w:val="Normal"/>
    <w:rsid w:val="008A619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A61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E8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A2E3A"/>
    <w:rPr>
      <w:sz w:val="20"/>
      <w:szCs w:val="20"/>
    </w:rPr>
  </w:style>
  <w:style w:type="paragraph" w:customStyle="1" w:styleId="xmsonormal0">
    <w:name w:val="xmsonormal"/>
    <w:basedOn w:val="Normal"/>
    <w:rsid w:val="00285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yle.lnk.to/v2andahalfPR" TargetMode="External"/><Relationship Id="rId13" Type="http://schemas.openxmlformats.org/officeDocument/2006/relationships/hyperlink" Target="https://nam04.safelinks.protection.outlook.com/?url=https%3A%2F%2Fwww.youtube.com%2Fwatch%3Fv%3D0lWY6DUVj3c&amp;data=05%7C01%7CTiana.Timmerberg%40atlanticrecords.com%7C82ca34d94d644cf7e01708dad3eeffc4%7C8367939002ec4ba1ad3d69da3fdd637e%7C0%7C0%7C638055320703418696%7CUnknown%7CTWFpbGZsb3d8eyJWIjoiMC4wLjAwMDAiLCJQIjoiV2luMzIiLCJBTiI6Ik1haWwiLCJXVCI6Mn0%3D%7C3000%7C%7C%7C&amp;sdata=L7EUUgkmWqEHufm4hw4G46Cf6pcwrj8E1HAk1nghXME%3D&amp;reserved=0" TargetMode="External"/><Relationship Id="rId18" Type="http://schemas.openxmlformats.org/officeDocument/2006/relationships/hyperlink" Target="https://nam04.safelinks.protection.outlook.com/?url=https%3A%2F%2Fgayle.lnk.to%2FFacebookPR&amp;data=05%7C01%7CTiana.Timmerberg%40atlanticrecords.com%7C82ca34d94d644cf7e01708dad3eeffc4%7C8367939002ec4ba1ad3d69da3fdd637e%7C0%7C0%7C638055320703418696%7CUnknown%7CTWFpbGZsb3d8eyJWIjoiMC4wLjAwMDAiLCJQIjoiV2luMzIiLCJBTiI6Ik1haWwiLCJXVCI6Mn0%3D%7C3000%7C%7C%7C&amp;sdata=svTKk%2FKIdtWwBOVL89tzqrc8hup6V%2Fe8tp2TdY6hhoY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gayle.lnk.to%2FTwitterPR&amp;data=05%7C01%7CTiana.Timmerberg%40atlanticrecords.com%7C82ca34d94d644cf7e01708dad3eeffc4%7C8367939002ec4ba1ad3d69da3fdd637e%7C0%7C0%7C638055320703418696%7CUnknown%7CTWFpbGZsb3d8eyJWIjoiMC4wLjAwMDAiLCJQIjoiV2luMzIiLCJBTiI6Ik1haWwiLCJXVCI6Mn0%3D%7C3000%7C%7C%7C&amp;sdata=oObeu%2F2cKo07rNDNM%2FNGUU604w5Z1T72%2FS773mjRTDk%3D&amp;reserved=0" TargetMode="External"/><Relationship Id="rId7" Type="http://schemas.openxmlformats.org/officeDocument/2006/relationships/hyperlink" Target="https://warnermusicgroup.box.com/s/d0id7jh3haunltrbtjpxiqcw6f2y48yh" TargetMode="External"/><Relationship Id="rId12" Type="http://schemas.openxmlformats.org/officeDocument/2006/relationships/hyperlink" Target="https://nam04.safelinks.protection.outlook.com/?url=https%3A%2F%2Fgayle.lnk.to%2Fasothe-v2PR&amp;data=05%7C01%7CTiana.Timmerberg%40atlanticrecords.com%7C82ca34d94d644cf7e01708dad3eeffc4%7C8367939002ec4ba1ad3d69da3fdd637e%7C0%7C0%7C638055320703262451%7CUnknown%7CTWFpbGZsb3d8eyJWIjoiMC4wLjAwMDAiLCJQIjoiV2luMzIiLCJBTiI6Ik1haWwiLCJXVCI6Mn0%3D%7C3000%7C%7C%7C&amp;sdata=ZYs%2BEcYKmM2Rn%2BI1zZTT6R1JV08iD%2BEKJ2x2y%2FihVKA%3D&amp;reserved=0" TargetMode="External"/><Relationship Id="rId17" Type="http://schemas.openxmlformats.org/officeDocument/2006/relationships/hyperlink" Target="https://nam04.safelinks.protection.outlook.com/?url=https%3A%2F%2Fwww.gayleofficial.com%2F&amp;data=05%7C01%7CTiana.Timmerberg%40atlanticrecords.com%7C82ca34d94d644cf7e01708dad3eeffc4%7C8367939002ec4ba1ad3d69da3fdd637e%7C0%7C0%7C638055320703418696%7CUnknown%7CTWFpbGZsb3d8eyJWIjoiMC4wLjAwMDAiLCJQIjoiV2luMzIiLCJBTiI6Ik1haWwiLCJXVCI6Mn0%3D%7C3000%7C%7C%7C&amp;sdata=l78%2Bf8dDZystKuNQvTh9PuE0YvtqLGjL4QP7%2FdTiwcQ%3D&amp;reserved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nam04.safelinks.protection.outlook.com/?url=https%3A%2F%2Fgayle.lnk.to%2FTikTokPR&amp;data=05%7C01%7CTiana.Timmerberg%40atlanticrecords.com%7C82ca34d94d644cf7e01708dad3eeffc4%7C8367939002ec4ba1ad3d69da3fdd637e%7C0%7C0%7C638055320703418696%7CUnknown%7CTWFpbGZsb3d8eyJWIjoiMC4wLjAwMDAiLCJQIjoiV2luMzIiLCJBTiI6Ik1haWwiLCJXVCI6Mn0%3D%7C3000%7C%7C%7C&amp;sdata=CT4G4mWxUsz%2FdVmNAx0PYkHRf59EmLfULk9R6jEb41s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gayle.lnk.to%2FtourID&amp;data=05%7C01%7CTiana.Timmerberg%40atlanticrecords.com%7C82ca34d94d644cf7e01708dad3eeffc4%7C8367939002ec4ba1ad3d69da3fdd637e%7C0%7C0%7C638055320703262451%7CUnknown%7CTWFpbGZsb3d8eyJWIjoiMC4wLjAwMDAiLCJQIjoiV2luMzIiLCJBTiI6Ik1haWwiLCJXVCI6Mn0%3D%7C3000%7C%7C%7C&amp;sdata=QuoaSPGeBc%2BCTjg7QT2Rezq9wMELIOsrvOJsFav4qLs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youtube.com%2Fwatch%3Fv%3Do32wR79H8lg&amp;data=05%7C01%7CTiana.Timmerberg%40atlanticrecords.com%7C82ca34d94d644cf7e01708dad3eeffc4%7C8367939002ec4ba1ad3d69da3fdd637e%7C0%7C0%7C638055320703262451%7CUnknown%7CTWFpbGZsb3d8eyJWIjoiMC4wLjAwMDAiLCJQIjoiV2luMzIiLCJBTiI6Ik1haWwiLCJXVCI6Mn0%3D%7C3000%7C%7C%7C&amp;sdata=VE54VTlnMpdlSYhG02a8LjPCPi9Uzn29XfSJpOkjprA%3D&amp;reserved=0" TargetMode="External"/><Relationship Id="rId15" Type="http://schemas.openxmlformats.org/officeDocument/2006/relationships/hyperlink" Target="https://nam04.safelinks.protection.outlook.com/?url=https%3A%2F%2Fgayle.lnk.to%2Fasothe-v1ID&amp;data=05%7C01%7CTiana.Timmerberg%40atlanticrecords.com%7C82ca34d94d644cf7e01708dad3eeffc4%7C8367939002ec4ba1ad3d69da3fdd637e%7C0%7C0%7C638055320703418696%7CUnknown%7CTWFpbGZsb3d8eyJWIjoiMC4wLjAwMDAiLCJQIjoiV2luMzIiLCJBTiI6Ik1haWwiLCJXVCI6Mn0%3D%7C3000%7C%7C%7C&amp;sdata=LKTxmvlYg50tdLcZeZfk7IAZp80tUyGXYGvXsz3V7kY%3D&amp;reserved=0" TargetMode="External"/><Relationship Id="rId23" Type="http://schemas.openxmlformats.org/officeDocument/2006/relationships/hyperlink" Target="mailto:Christina.Kotsamanidis@atlanticrecords.com" TargetMode="External"/><Relationship Id="rId10" Type="http://schemas.openxmlformats.org/officeDocument/2006/relationships/hyperlink" Target="https://gayle.lnk.to/v2andahalfPR" TargetMode="External"/><Relationship Id="rId19" Type="http://schemas.openxmlformats.org/officeDocument/2006/relationships/hyperlink" Target="https://nam04.safelinks.protection.outlook.com/?url=https%3A%2F%2Fgayle.lnk.to%2FInstagramPR&amp;data=05%7C01%7CTiana.Timmerberg%40atlanticrecords.com%7C82ca34d94d644cf7e01708dad3eeffc4%7C8367939002ec4ba1ad3d69da3fdd637e%7C0%7C0%7C638055320703418696%7CUnknown%7CTWFpbGZsb3d8eyJWIjoiMC4wLjAwMDAiLCJQIjoiV2luMzIiLCJBTiI6Ik1haWwiLCJXVCI6Mn0%3D%7C3000%7C%7C%7C&amp;sdata=L41xRRSuYU9ME%2FFySnvRjChpZ%2FXdRE5%2BqkO6OAiiVrE%3D&amp;reserved=0" TargetMode="External"/><Relationship Id="rId4" Type="http://schemas.openxmlformats.org/officeDocument/2006/relationships/hyperlink" Target="https://gayle.lnk.to/v2andahalfPR" TargetMode="External"/><Relationship Id="rId9" Type="http://schemas.openxmlformats.org/officeDocument/2006/relationships/hyperlink" Target="https://nam04.safelinks.protection.outlook.com/?url=https%3A%2F%2Fwww.youtube.com%2Fwatch%3Fv%3Do32wR79H8lg&amp;data=05%7C01%7CTiana.Timmerberg%40atlanticrecords.com%7C82ca34d94d644cf7e01708dad3eeffc4%7C8367939002ec4ba1ad3d69da3fdd637e%7C0%7C0%7C638055320703262451%7CUnknown%7CTWFpbGZsb3d8eyJWIjoiMC4wLjAwMDAiLCJQIjoiV2luMzIiLCJBTiI6Ik1haWwiLCJXVCI6Mn0%3D%7C3000%7C%7C%7C&amp;sdata=VE54VTlnMpdlSYhG02a8LjPCPi9Uzn29XfSJpOkjprA%3D&amp;reserved=0" TargetMode="External"/><Relationship Id="rId14" Type="http://schemas.openxmlformats.org/officeDocument/2006/relationships/hyperlink" Target="https://nam04.safelinks.protection.outlook.com/?url=https%3A%2F%2Fwww.youtube.com%2Fwatch%3Fv%3DicKo159ADH4&amp;data=05%7C01%7CTiana.Timmerberg%40atlanticrecords.com%7C82ca34d94d644cf7e01708dad3eeffc4%7C8367939002ec4ba1ad3d69da3fdd637e%7C0%7C0%7C638055320703418696%7CUnknown%7CTWFpbGZsb3d8eyJWIjoiMC4wLjAwMDAiLCJQIjoiV2luMzIiLCJBTiI6Ik1haWwiLCJXVCI6Mn0%3D%7C3000%7C%7C%7C&amp;sdata=EivWriyF88JG8Xe0xesMmAgnQOXb0EyvYBvC%2BqBWJWs%3D&amp;reserved=0" TargetMode="External"/><Relationship Id="rId22" Type="http://schemas.openxmlformats.org/officeDocument/2006/relationships/hyperlink" Target="https://nam04.safelinks.protection.outlook.com/?url=https%3A%2F%2Fgayle.lnk.to%2FSubscribePR&amp;data=05%7C01%7CTiana.Timmerberg%40atlanticrecords.com%7C82ca34d94d644cf7e01708dad3eeffc4%7C8367939002ec4ba1ad3d69da3fdd637e%7C0%7C0%7C638055320703418696%7CUnknown%7CTWFpbGZsb3d8eyJWIjoiMC4wLjAwMDAiLCJQIjoiV2luMzIiLCJBTiI6Ik1haWwiLCJXVCI6Mn0%3D%7C3000%7C%7C%7C&amp;sdata=2M6Dh2l%2FdfUy653NXSZTzA87njvtpk6VBTMEfjp7VE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3</cp:revision>
  <dcterms:created xsi:type="dcterms:W3CDTF">2022-12-06T16:51:00Z</dcterms:created>
  <dcterms:modified xsi:type="dcterms:W3CDTF">2022-12-06T16:57:00Z</dcterms:modified>
</cp:coreProperties>
</file>