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F449" w14:textId="4E758283" w:rsidR="00804CFA" w:rsidRDefault="00366D42" w:rsidP="00366D42">
      <w:pPr>
        <w:jc w:val="center"/>
      </w:pPr>
      <w:r>
        <w:rPr>
          <w:noProof/>
        </w:rPr>
        <w:drawing>
          <wp:inline distT="0" distB="0" distL="0" distR="0" wp14:anchorId="4E47393D" wp14:editId="1B506FF6">
            <wp:extent cx="4215814" cy="2919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4928" cy="29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02EC" w14:textId="044C33F0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>
        <w:rPr>
          <w:rFonts w:asciiTheme="minorHAnsi" w:hAnsiTheme="minorHAnsi" w:cstheme="minorHAnsi"/>
          <w:color w:val="2D2D34"/>
          <w:sz w:val="22"/>
          <w:szCs w:val="22"/>
        </w:rPr>
        <w:t xml:space="preserve">(November 29, 2022) </w:t>
      </w:r>
      <w:r w:rsidRPr="00366D42">
        <w:rPr>
          <w:rFonts w:asciiTheme="minorHAnsi" w:hAnsiTheme="minorHAnsi" w:cstheme="minorHAnsi"/>
          <w:color w:val="2D2D34"/>
          <w:sz w:val="22"/>
          <w:szCs w:val="22"/>
        </w:rPr>
        <w:t>As we wind down the year 2022, we are highly excited for 2023 to get here. Especially now that the anticipated </w:t>
      </w:r>
      <w:hyperlink r:id="rId5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</w:rPr>
          <w:t>Urban One Honors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is right around the corner!</w:t>
      </w:r>
    </w:p>
    <w:p w14:paraId="06DC1C5E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78D41217" w14:textId="45390283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The 2023 Urban One Honors will honor the Icons of the Culture as it will air on Martin Luther King Jr. Day, January 16</w:t>
      </w:r>
      <w:r w:rsidRPr="00366D42">
        <w:rPr>
          <w:rFonts w:asciiTheme="minorHAnsi" w:hAnsiTheme="minorHAnsi" w:cstheme="minorHAnsi"/>
          <w:color w:val="2D2D34"/>
          <w:sz w:val="22"/>
          <w:szCs w:val="22"/>
          <w:vertAlign w:val="superscript"/>
        </w:rPr>
        <w:t>th</w:t>
      </w:r>
      <w:r w:rsidRPr="00366D42">
        <w:rPr>
          <w:rFonts w:asciiTheme="minorHAnsi" w:hAnsiTheme="minorHAnsi" w:cstheme="minorHAnsi"/>
          <w:color w:val="2D2D34"/>
          <w:sz w:val="22"/>
          <w:szCs w:val="22"/>
        </w:rPr>
        <w:t>.</w:t>
      </w:r>
    </w:p>
    <w:p w14:paraId="3722368E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7AC6EE05" w14:textId="3693ACB2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The two-hour award ceremony will be hosted by R&amp;B singer and actor </w:t>
      </w:r>
      <w:hyperlink r:id="rId6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</w:rPr>
          <w:t>Tank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and will debut on </w:t>
      </w:r>
      <w:hyperlink r:id="rId7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TV One</w:t>
        </w:r>
        <w:r w:rsidRPr="00366D42">
          <w:rPr>
            <w:rStyle w:val="Hyperlink"/>
            <w:rFonts w:asciiTheme="minorHAnsi" w:hAnsiTheme="minorHAnsi" w:cstheme="minorHAnsi"/>
            <w:color w:val="00AAB7"/>
            <w:sz w:val="22"/>
            <w:szCs w:val="22"/>
          </w:rPr>
          <w:t> 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and </w:t>
      </w:r>
      <w:hyperlink r:id="rId8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CLEO TV</w:t>
        </w:r>
        <w:r w:rsidRPr="00366D42">
          <w:rPr>
            <w:rStyle w:val="Hyperlink"/>
            <w:rFonts w:asciiTheme="minorHAnsi" w:hAnsiTheme="minorHAnsi" w:cstheme="minorHAnsi"/>
            <w:color w:val="00AAB7"/>
            <w:sz w:val="22"/>
            <w:szCs w:val="22"/>
          </w:rPr>
          <w:t>.</w:t>
        </w:r>
      </w:hyperlink>
    </w:p>
    <w:p w14:paraId="5A54EA9A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3CA624C9" w14:textId="77E3F3BA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Urban One will continue to celebrate the achievements of those who have made outstanding contributions to the arts, media, music, education, and our community.</w:t>
      </w:r>
    </w:p>
    <w:p w14:paraId="7F0A0BB8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0D1CAB2B" w14:textId="61F56702" w:rsidR="00366D42" w:rsidRDefault="00366D42" w:rsidP="00366D42">
      <w:pPr>
        <w:spacing w:after="0" w:line="240" w:lineRule="auto"/>
        <w:jc w:val="center"/>
        <w:rPr>
          <w:rFonts w:cstheme="minorHAnsi"/>
        </w:rPr>
      </w:pPr>
      <w:r w:rsidRPr="00366D42">
        <w:rPr>
          <w:rFonts w:cstheme="minorHAnsi"/>
          <w:noProof/>
        </w:rPr>
        <w:drawing>
          <wp:inline distT="0" distB="0" distL="0" distR="0" wp14:anchorId="44A1D117" wp14:editId="77E9DDF8">
            <wp:extent cx="4070350" cy="2774013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0134" cy="27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9191" w14:textId="77777777" w:rsidR="00366D42" w:rsidRPr="00366D42" w:rsidRDefault="00366D42" w:rsidP="00366D42">
      <w:pPr>
        <w:spacing w:after="0" w:line="240" w:lineRule="auto"/>
        <w:jc w:val="center"/>
        <w:rPr>
          <w:rFonts w:cstheme="minorHAnsi"/>
        </w:rPr>
      </w:pPr>
    </w:p>
    <w:p w14:paraId="59B3F108" w14:textId="1D097D14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lastRenderedPageBreak/>
        <w:t>This year the legendary </w:t>
      </w:r>
      <w:hyperlink r:id="rId10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Maxine Waters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will be honored with the Lifetime Achievement Honor. </w:t>
      </w:r>
      <w:hyperlink r:id="rId11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LL Cool J 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will be celebrated with the Entertainment Icon Honor. The King of R&amp;B </w:t>
      </w:r>
      <w:hyperlink r:id="rId12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Bobby Brown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will be honored with the Phoenix Honor award. The innovative </w:t>
      </w:r>
      <w:hyperlink r:id="rId13" w:history="1">
        <w:r w:rsidRPr="00366D42">
          <w:rPr>
            <w:rStyle w:val="Strong"/>
            <w:rFonts w:asciiTheme="minorHAnsi" w:hAnsiTheme="minorHAnsi" w:cstheme="minorHAnsi"/>
            <w:color w:val="00AAB7"/>
            <w:sz w:val="22"/>
            <w:szCs w:val="22"/>
          </w:rPr>
          <w:t>Pharrell Williams 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is set to receive the Music Innovation Honor, while </w:t>
      </w:r>
      <w:hyperlink r:id="rId14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David 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and </w:t>
      </w:r>
      <w:hyperlink r:id="rId15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Tamela Mann 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will be given the Inspirational Impact Honor!</w:t>
      </w:r>
    </w:p>
    <w:p w14:paraId="1010343F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67329ADF" w14:textId="58B10F68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“Celebrating Icons of the Culture” serves as the topic for this year’s honoree class, which will highlight and celebrate a distinguished group of people who have made a lasting impact in the fields of entertainment, lifetime achievement, inspirational impact, music innovation, and the inaugural Phoenix Honor.</w:t>
      </w:r>
    </w:p>
    <w:p w14:paraId="1BA8DD4E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1B6C3B20" w14:textId="383EA89E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We also can’t wait to see special performances from </w:t>
      </w:r>
      <w:hyperlink r:id="rId16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Keke Wyatt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as she will perform at the 5th Urban One Honors, while </w:t>
      </w:r>
      <w:hyperlink r:id="rId17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DJ Spinderella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of </w:t>
      </w:r>
      <w:hyperlink r:id="rId18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Salt-N-</w:t>
        </w:r>
        <w:proofErr w:type="spellStart"/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Pepa</w:t>
        </w:r>
        <w:proofErr w:type="spellEnd"/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, </w:t>
      </w:r>
      <w:proofErr w:type="spellStart"/>
      <w:r w:rsidRPr="00366D42">
        <w:rPr>
          <w:rStyle w:val="Strong"/>
          <w:rFonts w:asciiTheme="minorHAnsi" w:hAnsiTheme="minorHAnsi" w:cstheme="minorHAnsi"/>
          <w:color w:val="2D2D34"/>
          <w:sz w:val="22"/>
          <w:szCs w:val="22"/>
        </w:rPr>
        <w:fldChar w:fldCharType="begin"/>
      </w:r>
      <w:r w:rsidRPr="00366D42">
        <w:rPr>
          <w:rStyle w:val="Strong"/>
          <w:rFonts w:asciiTheme="minorHAnsi" w:hAnsiTheme="minorHAnsi" w:cstheme="minorHAnsi"/>
          <w:color w:val="2D2D34"/>
          <w:sz w:val="22"/>
          <w:szCs w:val="22"/>
        </w:rPr>
        <w:instrText xml:space="preserve"> HYPERLINK "https://tvone.tv/tag/Monie-Love/" </w:instrText>
      </w:r>
      <w:r w:rsidRPr="00366D42">
        <w:rPr>
          <w:rStyle w:val="Strong"/>
          <w:rFonts w:asciiTheme="minorHAnsi" w:hAnsiTheme="minorHAnsi" w:cstheme="minorHAnsi"/>
          <w:color w:val="2D2D34"/>
          <w:sz w:val="22"/>
          <w:szCs w:val="22"/>
        </w:rPr>
        <w:fldChar w:fldCharType="separate"/>
      </w:r>
      <w:r w:rsidRPr="00366D42">
        <w:rPr>
          <w:rStyle w:val="Hyperlink"/>
          <w:rFonts w:asciiTheme="minorHAnsi" w:hAnsiTheme="minorHAnsi" w:cstheme="minorHAnsi"/>
          <w:b/>
          <w:bCs/>
          <w:color w:val="00AAB7"/>
          <w:sz w:val="22"/>
          <w:szCs w:val="22"/>
          <w:u w:val="none"/>
        </w:rPr>
        <w:t>Monie</w:t>
      </w:r>
      <w:proofErr w:type="spellEnd"/>
      <w:r w:rsidRPr="00366D42">
        <w:rPr>
          <w:rStyle w:val="Hyperlink"/>
          <w:rFonts w:asciiTheme="minorHAnsi" w:hAnsiTheme="minorHAnsi" w:cstheme="minorHAnsi"/>
          <w:b/>
          <w:bCs/>
          <w:color w:val="00AAB7"/>
          <w:sz w:val="22"/>
          <w:szCs w:val="22"/>
          <w:u w:val="none"/>
        </w:rPr>
        <w:t xml:space="preserve"> Love</w:t>
      </w:r>
      <w:r w:rsidRPr="00366D42">
        <w:rPr>
          <w:rStyle w:val="Strong"/>
          <w:rFonts w:asciiTheme="minorHAnsi" w:hAnsiTheme="minorHAnsi" w:cstheme="minorHAnsi"/>
          <w:color w:val="2D2D34"/>
          <w:sz w:val="22"/>
          <w:szCs w:val="22"/>
        </w:rPr>
        <w:fldChar w:fldCharType="end"/>
      </w:r>
      <w:r w:rsidRPr="00366D42">
        <w:rPr>
          <w:rFonts w:asciiTheme="minorHAnsi" w:hAnsiTheme="minorHAnsi" w:cstheme="minorHAnsi"/>
          <w:color w:val="2D2D34"/>
          <w:sz w:val="22"/>
          <w:szCs w:val="22"/>
        </w:rPr>
        <w:t>, and </w:t>
      </w:r>
      <w:hyperlink r:id="rId19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Doug E. Fresh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will commemorate Hip-Hop’s 50th anniversary.</w:t>
      </w:r>
    </w:p>
    <w:p w14:paraId="56D7807A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2224F37F" w14:textId="2468A250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hyperlink r:id="rId20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Rev. Run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of </w:t>
      </w:r>
      <w:hyperlink r:id="rId21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Run DMC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, </w:t>
      </w:r>
      <w:r w:rsidRPr="00366D42">
        <w:rPr>
          <w:rStyle w:val="Emphasis"/>
          <w:rFonts w:asciiTheme="minorHAnsi" w:hAnsiTheme="minorHAnsi" w:cstheme="minorHAnsi"/>
          <w:color w:val="2D2D34"/>
          <w:sz w:val="22"/>
          <w:szCs w:val="22"/>
        </w:rPr>
        <w:t>Run’s House</w:t>
      </w:r>
      <w:r w:rsidRPr="00366D42">
        <w:rPr>
          <w:rFonts w:asciiTheme="minorHAnsi" w:hAnsiTheme="minorHAnsi" w:cstheme="minorHAnsi"/>
          <w:color w:val="2D2D34"/>
          <w:sz w:val="22"/>
          <w:szCs w:val="22"/>
        </w:rPr>
        <w:t>, and </w:t>
      </w:r>
      <w:proofErr w:type="spellStart"/>
      <w:r w:rsidRPr="00366D42">
        <w:rPr>
          <w:rStyle w:val="Strong"/>
          <w:rFonts w:asciiTheme="minorHAnsi" w:hAnsiTheme="minorHAnsi" w:cstheme="minorHAnsi"/>
          <w:color w:val="00AAB7"/>
          <w:sz w:val="22"/>
          <w:szCs w:val="22"/>
        </w:rPr>
        <w:fldChar w:fldCharType="begin"/>
      </w:r>
      <w:r w:rsidRPr="00366D42">
        <w:rPr>
          <w:rStyle w:val="Strong"/>
          <w:rFonts w:asciiTheme="minorHAnsi" w:hAnsiTheme="minorHAnsi" w:cstheme="minorHAnsi"/>
          <w:color w:val="00AAB7"/>
          <w:sz w:val="22"/>
          <w:szCs w:val="22"/>
        </w:rPr>
        <w:instrText xml:space="preserve"> HYPERLINK "https://tvone.tv/tag/Lamman-Rucker/" </w:instrText>
      </w:r>
      <w:r w:rsidRPr="00366D42">
        <w:rPr>
          <w:rStyle w:val="Strong"/>
          <w:rFonts w:asciiTheme="minorHAnsi" w:hAnsiTheme="minorHAnsi" w:cstheme="minorHAnsi"/>
          <w:color w:val="00AAB7"/>
          <w:sz w:val="22"/>
          <w:szCs w:val="22"/>
        </w:rPr>
        <w:fldChar w:fldCharType="separate"/>
      </w:r>
      <w:r w:rsidRPr="00366D42">
        <w:rPr>
          <w:rStyle w:val="Hyperlink"/>
          <w:rFonts w:asciiTheme="minorHAnsi" w:hAnsiTheme="minorHAnsi" w:cstheme="minorHAnsi"/>
          <w:b/>
          <w:bCs/>
          <w:color w:val="00AAB7"/>
          <w:sz w:val="22"/>
          <w:szCs w:val="22"/>
          <w:u w:val="none"/>
        </w:rPr>
        <w:t>Lamman</w:t>
      </w:r>
      <w:proofErr w:type="spellEnd"/>
      <w:r w:rsidRPr="00366D42">
        <w:rPr>
          <w:rStyle w:val="Hyperlink"/>
          <w:rFonts w:asciiTheme="minorHAnsi" w:hAnsiTheme="minorHAnsi" w:cstheme="minorHAnsi"/>
          <w:b/>
          <w:bCs/>
          <w:color w:val="00AAB7"/>
          <w:sz w:val="22"/>
          <w:szCs w:val="22"/>
          <w:u w:val="none"/>
        </w:rPr>
        <w:t xml:space="preserve"> Rucker</w:t>
      </w:r>
      <w:r w:rsidRPr="00366D42">
        <w:rPr>
          <w:rStyle w:val="Strong"/>
          <w:rFonts w:asciiTheme="minorHAnsi" w:hAnsiTheme="minorHAnsi" w:cstheme="minorHAnsi"/>
          <w:color w:val="00AAB7"/>
          <w:sz w:val="22"/>
          <w:szCs w:val="22"/>
        </w:rPr>
        <w:fldChar w:fldCharType="end"/>
      </w:r>
      <w:r w:rsidRPr="00366D42">
        <w:rPr>
          <w:rFonts w:asciiTheme="minorHAnsi" w:hAnsiTheme="minorHAnsi" w:cstheme="minorHAnsi"/>
          <w:color w:val="2D2D34"/>
          <w:sz w:val="22"/>
          <w:szCs w:val="22"/>
        </w:rPr>
        <w:t> TV One’s </w:t>
      </w:r>
      <w:hyperlink r:id="rId22" w:history="1">
        <w:r w:rsidRPr="00366D42">
          <w:rPr>
            <w:rStyle w:val="Hyperlink"/>
            <w:rFonts w:asciiTheme="minorHAnsi" w:hAnsiTheme="minorHAnsi" w:cstheme="minorHAnsi"/>
            <w:i/>
            <w:iCs/>
            <w:color w:val="00AAB7"/>
            <w:sz w:val="22"/>
            <w:szCs w:val="22"/>
            <w:u w:val="none"/>
          </w:rPr>
          <w:t>Bad Dad Rehab: The Next Session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 will both make special appearances.</w:t>
      </w:r>
    </w:p>
    <w:p w14:paraId="5D27904E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7E9E23CD" w14:textId="51D7F7D9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hyperlink r:id="rId23" w:history="1">
        <w:r w:rsidRPr="00366D42">
          <w:rPr>
            <w:rStyle w:val="Hyperlink"/>
            <w:rFonts w:asciiTheme="minorHAnsi" w:hAnsiTheme="minorHAnsi" w:cstheme="minorHAnsi"/>
            <w:b/>
            <w:bCs/>
            <w:color w:val="00AAB7"/>
            <w:sz w:val="22"/>
            <w:szCs w:val="22"/>
            <w:u w:val="none"/>
          </w:rPr>
          <w:t>LeToya Luckett</w:t>
        </w:r>
      </w:hyperlink>
      <w:r w:rsidRPr="00366D42">
        <w:rPr>
          <w:rFonts w:asciiTheme="minorHAnsi" w:hAnsiTheme="minorHAnsi" w:cstheme="minorHAnsi"/>
          <w:color w:val="2D2D34"/>
          <w:sz w:val="22"/>
          <w:szCs w:val="22"/>
        </w:rPr>
        <w:t>, a GRAMMY Award-winning singer and actress, will host an exclusive backstage pass session with the show’s honorees, performers, and presenters.</w:t>
      </w:r>
    </w:p>
    <w:p w14:paraId="654C0ECE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13D0796B" w14:textId="31E0DFE9" w:rsid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Fonts w:asciiTheme="minorHAnsi" w:hAnsiTheme="minorHAnsi" w:cstheme="minorHAnsi"/>
          <w:color w:val="2D2D34"/>
          <w:sz w:val="22"/>
          <w:szCs w:val="22"/>
        </w:rPr>
        <w:t>We can’t WAIT to celebrate those that have put their blood, sweat, and tears into the culture!</w:t>
      </w:r>
    </w:p>
    <w:p w14:paraId="1AFAB6C7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</w:p>
    <w:p w14:paraId="3FCEC0C8" w14:textId="77777777" w:rsidR="00366D42" w:rsidRPr="00366D42" w:rsidRDefault="00366D42" w:rsidP="00366D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4"/>
          <w:sz w:val="22"/>
          <w:szCs w:val="22"/>
        </w:rPr>
      </w:pPr>
      <w:r w:rsidRPr="00366D42">
        <w:rPr>
          <w:rStyle w:val="Strong"/>
          <w:rFonts w:asciiTheme="minorHAnsi" w:hAnsiTheme="minorHAnsi" w:cstheme="minorHAnsi"/>
          <w:color w:val="2D2D34"/>
          <w:sz w:val="22"/>
          <w:szCs w:val="22"/>
        </w:rPr>
        <w:t>Who are you excited to see at the 2023 Urban One Honor Awards? Sound off in the comments below!</w:t>
      </w:r>
    </w:p>
    <w:p w14:paraId="3ADADDBE" w14:textId="77777777" w:rsidR="00366D42" w:rsidRDefault="00366D42" w:rsidP="00366D42"/>
    <w:sectPr w:rsidR="0036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rSwNLS0NLQwNzJU0lEKTi0uzszPAykwrAUASZOp+SwAAAA="/>
  </w:docVars>
  <w:rsids>
    <w:rsidRoot w:val="00366D42"/>
    <w:rsid w:val="00366D42"/>
    <w:rsid w:val="008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0533"/>
  <w15:chartTrackingRefBased/>
  <w15:docId w15:val="{E6CFC3ED-F025-468F-B716-C7A0216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D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D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6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ne.tv/tag/CLEO-TV/" TargetMode="External"/><Relationship Id="rId13" Type="http://schemas.openxmlformats.org/officeDocument/2006/relationships/hyperlink" Target="https://tvone.tv/tag/Pharrell-Williams/" TargetMode="External"/><Relationship Id="rId18" Type="http://schemas.openxmlformats.org/officeDocument/2006/relationships/hyperlink" Target="https://tvone.tv/tag/Salt-N-Pep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vone.tv/tag/Run-DMC/" TargetMode="External"/><Relationship Id="rId7" Type="http://schemas.openxmlformats.org/officeDocument/2006/relationships/hyperlink" Target="https://tvone.tv/tag/TV-One/" TargetMode="External"/><Relationship Id="rId12" Type="http://schemas.openxmlformats.org/officeDocument/2006/relationships/hyperlink" Target="https://tvone.tv/tag/Bobby-Brown/" TargetMode="External"/><Relationship Id="rId17" Type="http://schemas.openxmlformats.org/officeDocument/2006/relationships/hyperlink" Target="https://tvone.tv/tag/DJ-Spinderell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vone.tv/tag/Keke-Wyatt/" TargetMode="External"/><Relationship Id="rId20" Type="http://schemas.openxmlformats.org/officeDocument/2006/relationships/hyperlink" Target="https://tvone.tv/tag/Rev.-Run/" TargetMode="External"/><Relationship Id="rId1" Type="http://schemas.openxmlformats.org/officeDocument/2006/relationships/styles" Target="styles.xml"/><Relationship Id="rId6" Type="http://schemas.openxmlformats.org/officeDocument/2006/relationships/hyperlink" Target="https://tvone.tv/tag/tank/" TargetMode="External"/><Relationship Id="rId11" Type="http://schemas.openxmlformats.org/officeDocument/2006/relationships/hyperlink" Target="https://tvone.tv/tag/LL-Cool-J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vone.tv/tag/urban-one-honors/" TargetMode="External"/><Relationship Id="rId15" Type="http://schemas.openxmlformats.org/officeDocument/2006/relationships/hyperlink" Target="https://tvone.tv/tag/Tamela-Mann/" TargetMode="External"/><Relationship Id="rId23" Type="http://schemas.openxmlformats.org/officeDocument/2006/relationships/hyperlink" Target="https://tvone.tv/tag/LeToya-Luckett/" TargetMode="External"/><Relationship Id="rId10" Type="http://schemas.openxmlformats.org/officeDocument/2006/relationships/hyperlink" Target="https://tvone.tv/tag/maxine-waters/" TargetMode="External"/><Relationship Id="rId19" Type="http://schemas.openxmlformats.org/officeDocument/2006/relationships/hyperlink" Target="https://tvone.tv/tag/Doug-E.-Fresh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tvone.tv/tag/David-Mann/" TargetMode="External"/><Relationship Id="rId22" Type="http://schemas.openxmlformats.org/officeDocument/2006/relationships/hyperlink" Target="https://tvone.tv/tag/Bad-Dad-Rehab-The-Next-S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</cp:revision>
  <dcterms:created xsi:type="dcterms:W3CDTF">2022-12-05T16:38:00Z</dcterms:created>
  <dcterms:modified xsi:type="dcterms:W3CDTF">2022-12-05T16:40:00Z</dcterms:modified>
</cp:coreProperties>
</file>