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DBB3C"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sz w:val="21"/>
          <w:szCs w:val="21"/>
        </w:rPr>
      </w:pPr>
      <w:r w:rsidRPr="00C51011">
        <w:rPr>
          <w:rFonts w:ascii="Arial" w:eastAsia="Times New Roman" w:hAnsi="Arial" w:cs="Arial"/>
          <w:b/>
          <w:bCs/>
          <w:color w:val="000000"/>
          <w:sz w:val="28"/>
          <w:szCs w:val="28"/>
          <w:bdr w:val="none" w:sz="0" w:space="0" w:color="auto" w:frame="1"/>
        </w:rPr>
        <w:t>SKRILLEX FOLLOWS LATEST 2023 RELEASE WITH ADDITIONAL SINGLE</w:t>
      </w:r>
    </w:p>
    <w:p w14:paraId="68D4D2C6"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rPr>
      </w:pPr>
      <w:r w:rsidRPr="00C51011">
        <w:rPr>
          <w:rFonts w:ascii="Calibri" w:eastAsia="Times New Roman" w:hAnsi="Calibri" w:cs="Calibri"/>
          <w:color w:val="000000"/>
          <w:bdr w:val="none" w:sz="0" w:space="0" w:color="auto" w:frame="1"/>
        </w:rPr>
        <w:t> </w:t>
      </w:r>
    </w:p>
    <w:p w14:paraId="47A6D7F0"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sz w:val="21"/>
          <w:szCs w:val="21"/>
        </w:rPr>
      </w:pPr>
      <w:r w:rsidRPr="00C51011">
        <w:rPr>
          <w:rFonts w:ascii="Arial" w:eastAsia="Times New Roman" w:hAnsi="Arial" w:cs="Arial"/>
          <w:b/>
          <w:bCs/>
          <w:color w:val="000000"/>
          <w:sz w:val="28"/>
          <w:szCs w:val="28"/>
          <w:bdr w:val="none" w:sz="0" w:space="0" w:color="auto" w:frame="1"/>
        </w:rPr>
        <w:t>PROLIFIC PRODUCER DROPS ‘WAY BACK’ WITH PINK PANTHERESS &amp; TRIPPIE REDD</w:t>
      </w:r>
    </w:p>
    <w:p w14:paraId="66B6DC24"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rPr>
      </w:pPr>
      <w:r w:rsidRPr="00C51011">
        <w:rPr>
          <w:rFonts w:ascii="Calibri" w:eastAsia="Times New Roman" w:hAnsi="Calibri" w:cs="Calibri"/>
          <w:color w:val="000000"/>
          <w:bdr w:val="none" w:sz="0" w:space="0" w:color="auto" w:frame="1"/>
        </w:rPr>
        <w:t> </w:t>
      </w:r>
    </w:p>
    <w:p w14:paraId="102835A3"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sz w:val="21"/>
          <w:szCs w:val="21"/>
        </w:rPr>
      </w:pPr>
      <w:r w:rsidRPr="00C51011">
        <w:rPr>
          <w:rFonts w:ascii="Arial" w:eastAsia="Times New Roman" w:hAnsi="Arial" w:cs="Arial"/>
          <w:b/>
          <w:bCs/>
          <w:color w:val="000000"/>
          <w:sz w:val="28"/>
          <w:szCs w:val="28"/>
          <w:bdr w:val="none" w:sz="0" w:space="0" w:color="auto" w:frame="1"/>
        </w:rPr>
        <w:t>LISTEN TO THE NEW TRACK </w:t>
      </w:r>
      <w:hyperlink r:id="rId4" w:tgtFrame="_blank" w:tooltip="Original URL: https://skrillex.lnk.to/WayBack. Click or tap if you trust this link." w:history="1">
        <w:r w:rsidRPr="00C51011">
          <w:rPr>
            <w:rFonts w:ascii="Arial" w:eastAsia="Times New Roman" w:hAnsi="Arial" w:cs="Arial"/>
            <w:b/>
            <w:bCs/>
            <w:color w:val="0000FF"/>
            <w:sz w:val="28"/>
            <w:szCs w:val="28"/>
            <w:u w:val="single"/>
            <w:bdr w:val="none" w:sz="0" w:space="0" w:color="auto" w:frame="1"/>
          </w:rPr>
          <w:t>HERE</w:t>
        </w:r>
      </w:hyperlink>
    </w:p>
    <w:p w14:paraId="719E588C" w14:textId="77777777" w:rsidR="00C51011" w:rsidRPr="00C51011" w:rsidRDefault="00C51011" w:rsidP="00C51011">
      <w:pPr>
        <w:spacing w:after="0" w:line="240" w:lineRule="auto"/>
        <w:rPr>
          <w:rFonts w:ascii="Times New Roman" w:eastAsia="Times New Roman" w:hAnsi="Times New Roman" w:cs="Times New Roman"/>
          <w:sz w:val="24"/>
          <w:szCs w:val="24"/>
        </w:rPr>
      </w:pPr>
      <w:r w:rsidRPr="00C51011">
        <w:rPr>
          <w:rFonts w:ascii="Calibri" w:eastAsia="Times New Roman" w:hAnsi="Calibri" w:cs="Calibri"/>
          <w:color w:val="000000"/>
        </w:rPr>
        <w:br/>
      </w:r>
    </w:p>
    <w:p w14:paraId="62B7E4C0"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rPr>
      </w:pPr>
      <w:r w:rsidRPr="00C51011">
        <w:rPr>
          <w:rFonts w:ascii="Calibri" w:eastAsia="Times New Roman" w:hAnsi="Calibri" w:cs="Calibri"/>
          <w:color w:val="000000"/>
          <w:bdr w:val="none" w:sz="0" w:space="0" w:color="auto" w:frame="1"/>
        </w:rPr>
        <w:t> </w:t>
      </w:r>
    </w:p>
    <w:p w14:paraId="43CF7730" w14:textId="07070946" w:rsidR="00C51011" w:rsidRPr="00C51011" w:rsidRDefault="00C51011" w:rsidP="00C51011">
      <w:pPr>
        <w:shd w:val="clear" w:color="auto" w:fill="FFFFFF"/>
        <w:spacing w:after="0" w:line="240" w:lineRule="auto"/>
        <w:jc w:val="center"/>
        <w:rPr>
          <w:rFonts w:ascii="Calibri" w:eastAsia="Times New Roman" w:hAnsi="Calibri" w:cs="Calibri"/>
          <w:color w:val="000000"/>
          <w:sz w:val="21"/>
          <w:szCs w:val="21"/>
        </w:rPr>
      </w:pPr>
      <w:r w:rsidRPr="00C51011">
        <w:rPr>
          <w:rFonts w:ascii="Arial" w:eastAsia="Times New Roman" w:hAnsi="Arial" w:cs="Arial"/>
          <w:b/>
          <w:bCs/>
          <w:noProof/>
          <w:color w:val="000000"/>
          <w:sz w:val="48"/>
          <w:szCs w:val="48"/>
          <w:bdr w:val="none" w:sz="0" w:space="0" w:color="auto" w:frame="1"/>
        </w:rPr>
        <w:drawing>
          <wp:inline distT="0" distB="0" distL="0" distR="0" wp14:anchorId="4596F3A4" wp14:editId="27AA0CDD">
            <wp:extent cx="1929745" cy="268486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3728" cy="2690405"/>
                    </a:xfrm>
                    <a:prstGeom prst="rect">
                      <a:avLst/>
                    </a:prstGeom>
                    <a:noFill/>
                    <a:ln>
                      <a:noFill/>
                    </a:ln>
                  </pic:spPr>
                </pic:pic>
              </a:graphicData>
            </a:graphic>
          </wp:inline>
        </w:drawing>
      </w:r>
    </w:p>
    <w:p w14:paraId="091C3353"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sz w:val="21"/>
          <w:szCs w:val="21"/>
        </w:rPr>
      </w:pPr>
      <w:r w:rsidRPr="00C51011">
        <w:rPr>
          <w:rFonts w:ascii="Arial" w:eastAsia="Times New Roman" w:hAnsi="Arial" w:cs="Arial"/>
          <w:b/>
          <w:bCs/>
          <w:color w:val="000000"/>
          <w:sz w:val="18"/>
          <w:szCs w:val="18"/>
          <w:bdr w:val="none" w:sz="0" w:space="0" w:color="auto" w:frame="1"/>
        </w:rPr>
        <w:t>Photo Credit: Marilyn Hue</w:t>
      </w:r>
    </w:p>
    <w:p w14:paraId="19E9A430" w14:textId="77777777" w:rsidR="00C51011" w:rsidRPr="00C51011" w:rsidRDefault="00C51011" w:rsidP="00C51011">
      <w:pPr>
        <w:shd w:val="clear" w:color="auto" w:fill="FFFFFF"/>
        <w:spacing w:after="0" w:line="240" w:lineRule="auto"/>
        <w:jc w:val="center"/>
        <w:rPr>
          <w:rFonts w:ascii="Calibri" w:eastAsia="Times New Roman" w:hAnsi="Calibri" w:cs="Calibri"/>
          <w:color w:val="000000"/>
        </w:rPr>
      </w:pPr>
      <w:r w:rsidRPr="00C51011">
        <w:rPr>
          <w:rFonts w:ascii="Calibri" w:eastAsia="Times New Roman" w:hAnsi="Calibri" w:cs="Calibri"/>
          <w:color w:val="000000"/>
          <w:bdr w:val="none" w:sz="0" w:space="0" w:color="auto" w:frame="1"/>
        </w:rPr>
        <w:t> </w:t>
      </w:r>
    </w:p>
    <w:p w14:paraId="334C7F49" w14:textId="77777777" w:rsidR="00C51011" w:rsidRPr="00C51011" w:rsidRDefault="00C51011" w:rsidP="00C51011">
      <w:pPr>
        <w:shd w:val="clear" w:color="auto" w:fill="FFFFFF"/>
        <w:spacing w:after="0" w:line="240" w:lineRule="auto"/>
        <w:rPr>
          <w:rFonts w:ascii="Calibri" w:eastAsia="Times New Roman" w:hAnsi="Calibri" w:cs="Calibri"/>
          <w:color w:val="000000"/>
          <w:sz w:val="21"/>
          <w:szCs w:val="21"/>
        </w:rPr>
      </w:pPr>
      <w:r w:rsidRPr="00C51011">
        <w:rPr>
          <w:rFonts w:ascii="Arial" w:eastAsia="Times New Roman" w:hAnsi="Arial" w:cs="Arial"/>
          <w:color w:val="000000"/>
          <w:sz w:val="21"/>
          <w:szCs w:val="21"/>
          <w:bdr w:val="none" w:sz="0" w:space="0" w:color="auto" w:frame="1"/>
        </w:rPr>
        <w:t>Following the release of the heavily anticipated single </w:t>
      </w:r>
      <w:r w:rsidRPr="00C51011">
        <w:rPr>
          <w:rFonts w:ascii="Arial" w:eastAsia="Times New Roman" w:hAnsi="Arial" w:cs="Arial"/>
          <w:b/>
          <w:bCs/>
          <w:color w:val="000000"/>
          <w:sz w:val="21"/>
          <w:szCs w:val="21"/>
          <w:bdr w:val="none" w:sz="0" w:space="0" w:color="auto" w:frame="1"/>
        </w:rPr>
        <w:t>“Rumble”</w:t>
      </w:r>
      <w:r w:rsidRPr="00C51011">
        <w:rPr>
          <w:rFonts w:ascii="Arial" w:eastAsia="Times New Roman" w:hAnsi="Arial" w:cs="Arial"/>
          <w:color w:val="000000"/>
          <w:sz w:val="21"/>
          <w:szCs w:val="21"/>
          <w:bdr w:val="none" w:sz="0" w:space="0" w:color="auto" w:frame="1"/>
        </w:rPr>
        <w:t> featuring </w:t>
      </w:r>
      <w:r w:rsidRPr="00C51011">
        <w:rPr>
          <w:rFonts w:ascii="Arial" w:eastAsia="Times New Roman" w:hAnsi="Arial" w:cs="Arial"/>
          <w:b/>
          <w:bCs/>
          <w:color w:val="000000"/>
          <w:sz w:val="21"/>
          <w:szCs w:val="21"/>
          <w:bdr w:val="none" w:sz="0" w:space="0" w:color="auto" w:frame="1"/>
        </w:rPr>
        <w:t xml:space="preserve">Fred </w:t>
      </w:r>
      <w:proofErr w:type="gramStart"/>
      <w:r w:rsidRPr="00C51011">
        <w:rPr>
          <w:rFonts w:ascii="Arial" w:eastAsia="Times New Roman" w:hAnsi="Arial" w:cs="Arial"/>
          <w:b/>
          <w:bCs/>
          <w:color w:val="000000"/>
          <w:sz w:val="21"/>
          <w:szCs w:val="21"/>
          <w:bdr w:val="none" w:sz="0" w:space="0" w:color="auto" w:frame="1"/>
        </w:rPr>
        <w:t>again..</w:t>
      </w:r>
      <w:proofErr w:type="gramEnd"/>
      <w:r w:rsidRPr="00C51011">
        <w:rPr>
          <w:rFonts w:ascii="Arial" w:eastAsia="Times New Roman" w:hAnsi="Arial" w:cs="Arial"/>
          <w:color w:val="000000"/>
          <w:sz w:val="21"/>
          <w:szCs w:val="21"/>
          <w:bdr w:val="none" w:sz="0" w:space="0" w:color="auto" w:frame="1"/>
        </w:rPr>
        <w:t> &amp; </w:t>
      </w:r>
      <w:proofErr w:type="spellStart"/>
      <w:r w:rsidRPr="00C51011">
        <w:rPr>
          <w:rFonts w:ascii="Arial" w:eastAsia="Times New Roman" w:hAnsi="Arial" w:cs="Arial"/>
          <w:b/>
          <w:bCs/>
          <w:color w:val="000000"/>
          <w:sz w:val="21"/>
          <w:szCs w:val="21"/>
          <w:bdr w:val="none" w:sz="0" w:space="0" w:color="auto" w:frame="1"/>
        </w:rPr>
        <w:t>Flowdan</w:t>
      </w:r>
      <w:proofErr w:type="spellEnd"/>
      <w:r w:rsidRPr="00C51011">
        <w:rPr>
          <w:rFonts w:ascii="Arial" w:eastAsia="Times New Roman" w:hAnsi="Arial" w:cs="Arial"/>
          <w:color w:val="000000"/>
          <w:sz w:val="21"/>
          <w:szCs w:val="21"/>
          <w:bdr w:val="none" w:sz="0" w:space="0" w:color="auto" w:frame="1"/>
        </w:rPr>
        <w:t>, </w:t>
      </w:r>
      <w:r w:rsidRPr="00C51011">
        <w:rPr>
          <w:rFonts w:ascii="Arial" w:eastAsia="Times New Roman" w:hAnsi="Arial" w:cs="Arial"/>
          <w:b/>
          <w:bCs/>
          <w:color w:val="000000"/>
          <w:sz w:val="21"/>
          <w:szCs w:val="21"/>
          <w:bdr w:val="none" w:sz="0" w:space="0" w:color="auto" w:frame="1"/>
        </w:rPr>
        <w:t>Skrillex</w:t>
      </w:r>
      <w:r w:rsidRPr="00C51011">
        <w:rPr>
          <w:rFonts w:ascii="Arial" w:eastAsia="Times New Roman" w:hAnsi="Arial" w:cs="Arial"/>
          <w:color w:val="000000"/>
          <w:sz w:val="21"/>
          <w:szCs w:val="21"/>
          <w:bdr w:val="none" w:sz="0" w:space="0" w:color="auto" w:frame="1"/>
        </w:rPr>
        <w:t> releases an additional single starting 2023 on a hot streak. After previewing the song on his Instagram this week, </w:t>
      </w:r>
      <w:r w:rsidRPr="00C51011">
        <w:rPr>
          <w:rFonts w:ascii="Arial" w:eastAsia="Times New Roman" w:hAnsi="Arial" w:cs="Arial"/>
          <w:b/>
          <w:bCs/>
          <w:color w:val="000000"/>
          <w:sz w:val="21"/>
          <w:szCs w:val="21"/>
          <w:bdr w:val="none" w:sz="0" w:space="0" w:color="auto" w:frame="1"/>
        </w:rPr>
        <w:t>“Way Back” </w:t>
      </w:r>
      <w:r w:rsidRPr="00C51011">
        <w:rPr>
          <w:rFonts w:ascii="Arial" w:eastAsia="Times New Roman" w:hAnsi="Arial" w:cs="Arial"/>
          <w:color w:val="000000"/>
          <w:sz w:val="21"/>
          <w:szCs w:val="21"/>
          <w:bdr w:val="none" w:sz="0" w:space="0" w:color="auto" w:frame="1"/>
        </w:rPr>
        <w:t>featuring </w:t>
      </w:r>
      <w:proofErr w:type="spellStart"/>
      <w:r w:rsidRPr="00C51011">
        <w:rPr>
          <w:rFonts w:ascii="Arial" w:eastAsia="Times New Roman" w:hAnsi="Arial" w:cs="Arial"/>
          <w:b/>
          <w:bCs/>
          <w:color w:val="000000"/>
          <w:sz w:val="21"/>
          <w:szCs w:val="21"/>
          <w:bdr w:val="none" w:sz="0" w:space="0" w:color="auto" w:frame="1"/>
        </w:rPr>
        <w:t>PinkPantheress</w:t>
      </w:r>
      <w:proofErr w:type="spellEnd"/>
      <w:r w:rsidRPr="00C51011">
        <w:rPr>
          <w:rFonts w:ascii="Arial" w:eastAsia="Times New Roman" w:hAnsi="Arial" w:cs="Arial"/>
          <w:b/>
          <w:bCs/>
          <w:color w:val="000000"/>
          <w:sz w:val="21"/>
          <w:szCs w:val="21"/>
          <w:bdr w:val="none" w:sz="0" w:space="0" w:color="auto" w:frame="1"/>
        </w:rPr>
        <w:t> </w:t>
      </w:r>
      <w:r w:rsidRPr="00C51011">
        <w:rPr>
          <w:rFonts w:ascii="Arial" w:eastAsia="Times New Roman" w:hAnsi="Arial" w:cs="Arial"/>
          <w:color w:val="000000"/>
          <w:sz w:val="21"/>
          <w:szCs w:val="21"/>
          <w:bdr w:val="none" w:sz="0" w:space="0" w:color="auto" w:frame="1"/>
        </w:rPr>
        <w:t>and </w:t>
      </w:r>
      <w:r w:rsidRPr="00C51011">
        <w:rPr>
          <w:rFonts w:ascii="Arial" w:eastAsia="Times New Roman" w:hAnsi="Arial" w:cs="Arial"/>
          <w:b/>
          <w:bCs/>
          <w:color w:val="000000"/>
          <w:sz w:val="21"/>
          <w:szCs w:val="21"/>
          <w:bdr w:val="none" w:sz="0" w:space="0" w:color="auto" w:frame="1"/>
        </w:rPr>
        <w:t>Trippie Redd </w:t>
      </w:r>
      <w:r w:rsidRPr="00C51011">
        <w:rPr>
          <w:rFonts w:ascii="Arial" w:eastAsia="Times New Roman" w:hAnsi="Arial" w:cs="Arial"/>
          <w:color w:val="000000"/>
          <w:sz w:val="21"/>
          <w:szCs w:val="21"/>
          <w:bdr w:val="none" w:sz="0" w:space="0" w:color="auto" w:frame="1"/>
        </w:rPr>
        <w:t>has now become available for the public to hear</w:t>
      </w:r>
      <w:r w:rsidRPr="00C51011">
        <w:rPr>
          <w:rFonts w:ascii="Arial" w:eastAsia="Times New Roman" w:hAnsi="Arial" w:cs="Arial"/>
          <w:b/>
          <w:bCs/>
          <w:color w:val="000000"/>
          <w:sz w:val="21"/>
          <w:szCs w:val="21"/>
          <w:bdr w:val="none" w:sz="0" w:space="0" w:color="auto" w:frame="1"/>
        </w:rPr>
        <w:t>. </w:t>
      </w:r>
      <w:r w:rsidRPr="00C51011">
        <w:rPr>
          <w:rFonts w:ascii="Arial" w:eastAsia="Times New Roman" w:hAnsi="Arial" w:cs="Arial"/>
          <w:color w:val="000000"/>
          <w:sz w:val="21"/>
          <w:szCs w:val="21"/>
          <w:bdr w:val="none" w:sz="0" w:space="0" w:color="auto" w:frame="1"/>
        </w:rPr>
        <w:t>With all three artists having garnered a reputation for shattering musical expectations within their own genres, it only makes sense that this collaboration is as eclectic and entertaining as previous work that their fan bases have come to love.</w:t>
      </w:r>
    </w:p>
    <w:p w14:paraId="18BBCFB1" w14:textId="77777777" w:rsidR="00C51011" w:rsidRPr="00C51011" w:rsidRDefault="00C51011" w:rsidP="00C51011">
      <w:pPr>
        <w:shd w:val="clear" w:color="auto" w:fill="FFFFFF"/>
        <w:spacing w:after="0" w:line="240" w:lineRule="auto"/>
        <w:rPr>
          <w:rFonts w:ascii="Calibri" w:eastAsia="Times New Roman" w:hAnsi="Calibri" w:cs="Calibri"/>
          <w:color w:val="000000"/>
        </w:rPr>
      </w:pPr>
      <w:r w:rsidRPr="00C51011">
        <w:rPr>
          <w:rFonts w:ascii="Calibri" w:eastAsia="Times New Roman" w:hAnsi="Calibri" w:cs="Calibri"/>
          <w:color w:val="000000"/>
          <w:bdr w:val="none" w:sz="0" w:space="0" w:color="auto" w:frame="1"/>
        </w:rPr>
        <w:t> </w:t>
      </w:r>
    </w:p>
    <w:p w14:paraId="781B674E" w14:textId="77777777" w:rsidR="00C51011" w:rsidRPr="00C51011" w:rsidRDefault="00C51011" w:rsidP="00C51011">
      <w:pPr>
        <w:shd w:val="clear" w:color="auto" w:fill="FFFFFF"/>
        <w:spacing w:after="0" w:line="240" w:lineRule="auto"/>
        <w:rPr>
          <w:rFonts w:ascii="Calibri" w:eastAsia="Times New Roman" w:hAnsi="Calibri" w:cs="Calibri"/>
          <w:color w:val="000000"/>
          <w:sz w:val="21"/>
          <w:szCs w:val="21"/>
        </w:rPr>
      </w:pPr>
      <w:r w:rsidRPr="00C51011">
        <w:rPr>
          <w:rFonts w:ascii="Arial" w:eastAsia="Times New Roman" w:hAnsi="Arial" w:cs="Arial"/>
          <w:color w:val="000000"/>
          <w:sz w:val="21"/>
          <w:szCs w:val="21"/>
          <w:bdr w:val="none" w:sz="0" w:space="0" w:color="auto" w:frame="1"/>
        </w:rPr>
        <w:t>The final version of the single can be listened to </w:t>
      </w:r>
      <w:hyperlink r:id="rId6" w:tgtFrame="_blank" w:tooltip="Original URL: https://skrillex.lnk.to/WayBack. Click or tap if you trust this link." w:history="1">
        <w:r w:rsidRPr="00C51011">
          <w:rPr>
            <w:rFonts w:ascii="Arial" w:eastAsia="Times New Roman" w:hAnsi="Arial" w:cs="Arial"/>
            <w:b/>
            <w:bCs/>
            <w:color w:val="0000FF"/>
            <w:sz w:val="21"/>
            <w:szCs w:val="21"/>
            <w:u w:val="single"/>
            <w:bdr w:val="none" w:sz="0" w:space="0" w:color="auto" w:frame="1"/>
          </w:rPr>
          <w:t>here</w:t>
        </w:r>
      </w:hyperlink>
      <w:r w:rsidRPr="00C51011">
        <w:rPr>
          <w:rFonts w:ascii="Arial" w:eastAsia="Times New Roman" w:hAnsi="Arial" w:cs="Arial"/>
          <w:color w:val="000000"/>
          <w:sz w:val="21"/>
          <w:szCs w:val="21"/>
          <w:bdr w:val="none" w:sz="0" w:space="0" w:color="auto" w:frame="1"/>
        </w:rPr>
        <w:t>. </w:t>
      </w:r>
    </w:p>
    <w:p w14:paraId="35F0F340" w14:textId="77777777" w:rsidR="00B64F44" w:rsidRDefault="00B64F44"/>
    <w:sectPr w:rsidR="00B64F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011"/>
    <w:rsid w:val="00B64F44"/>
    <w:rsid w:val="00C51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9436"/>
  <w15:chartTrackingRefBased/>
  <w15:docId w15:val="{E2F42BBB-266B-40E6-AF3D-D4B77D5C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10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t8rkmow4j">
    <w:name w:val="markt8rkmow4j"/>
    <w:basedOn w:val="DefaultParagraphFont"/>
    <w:rsid w:val="00C51011"/>
  </w:style>
  <w:style w:type="character" w:styleId="Hyperlink">
    <w:name w:val="Hyperlink"/>
    <w:basedOn w:val="DefaultParagraphFont"/>
    <w:uiPriority w:val="99"/>
    <w:semiHidden/>
    <w:unhideWhenUsed/>
    <w:rsid w:val="00C510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08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04.safelinks.protection.outlook.com/?url=https%3A%2F%2Fskrillex.lnk.to%2FWayBack&amp;data=05%7C01%7CNaiera.Robinson%40atlanticrecords.com%7C37053ae3c6474b16d8c908daefa68e67%7C8367939002ec4ba1ad3d69da3fdd637e%7C0%7C0%7C638085795902268783%7CUnknown%7CTWFpbGZsb3d8eyJWIjoiMC4wLjAwMDAiLCJQIjoiV2luMzIiLCJBTiI6Ik1haWwiLCJXVCI6Mn0%3D%7C3000%7C%7C%7C&amp;sdata=ORHAx2cihGfL6KAWxh2uD3H%2BQoeiRJ2xy%2FHKz9T%2F%2FhM%3D&amp;reserved=0" TargetMode="External"/><Relationship Id="rId5" Type="http://schemas.openxmlformats.org/officeDocument/2006/relationships/image" Target="media/image1.jpeg"/><Relationship Id="rId4" Type="http://schemas.openxmlformats.org/officeDocument/2006/relationships/hyperlink" Target="https://nam04.safelinks.protection.outlook.com/?url=https%3A%2F%2Fskrillex.lnk.to%2FWayBack&amp;data=05%7C01%7CNaiera.Robinson%40atlanticrecords.com%7C37053ae3c6474b16d8c908daefa68e67%7C8367939002ec4ba1ad3d69da3fdd637e%7C0%7C0%7C638085795902268783%7CUnknown%7CTWFpbGZsb3d8eyJWIjoiMC4wLjAwMDAiLCJQIjoiV2luMzIiLCJBTiI6Ik1haWwiLCJXVCI6Mn0%3D%7C3000%7C%7C%7C&amp;sdata=ORHAx2cihGfL6KAWxh2uD3H%2BQoeiRJ2xy%2FHKz9T%2F%2Fh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324</Words>
  <Characters>1586</Characters>
  <Application>Microsoft Office Word</Application>
  <DocSecurity>0</DocSecurity>
  <Lines>22</Lines>
  <Paragraphs>2</Paragraphs>
  <ScaleCrop>false</ScaleCrop>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Nai</dc:creator>
  <cp:keywords/>
  <dc:description/>
  <cp:lastModifiedBy>Robinson, Nai</cp:lastModifiedBy>
  <cp:revision>1</cp:revision>
  <dcterms:created xsi:type="dcterms:W3CDTF">2023-01-06T19:52:00Z</dcterms:created>
  <dcterms:modified xsi:type="dcterms:W3CDTF">2023-01-06T19:55:00Z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fa65c66b-c35e-4451-a0c0-9f9ad287cc49</vt:lpwstr>
  </property>
</Properties>
</file>