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D2436" w:rsidR="00635196" w:rsidP="007D2436" w:rsidRDefault="00635196" w14:paraId="6461469F" w14:textId="77777777">
      <w:pPr>
        <w:contextualSpacing/>
        <w:jc w:val="both"/>
        <w:rPr>
          <w:rFonts w:ascii="Calibri" w:hAnsi="Calibri" w:cs="Calibri"/>
        </w:rPr>
      </w:pPr>
      <w:r w:rsidRPr="007D2436">
        <w:rPr>
          <w:rFonts w:ascii="Calibri" w:hAnsi="Calibri" w:cs="Calibri"/>
        </w:rPr>
        <w:t>FOR IMMEDIATE RELEASE</w:t>
      </w:r>
    </w:p>
    <w:p w:rsidRPr="007D2436" w:rsidR="00635196" w:rsidP="007D2436" w:rsidRDefault="001668F0" w14:paraId="02DF2F29" w14:textId="4115895C">
      <w:pPr>
        <w:spacing/>
        <w:contextualSpacing/>
        <w:jc w:val="both"/>
        <w:rPr>
          <w:rFonts w:ascii="Calibri" w:hAnsi="Calibri" w:cs="Calibri"/>
        </w:rPr>
      </w:pPr>
      <w:r w:rsidRPr="4C02FA5B" w:rsidR="001668F0">
        <w:rPr>
          <w:rFonts w:ascii="Calibri" w:hAnsi="Calibri" w:cs="Calibri"/>
        </w:rPr>
        <w:t xml:space="preserve">MARCH </w:t>
      </w:r>
      <w:r w:rsidRPr="4C02FA5B" w:rsidR="003B0807">
        <w:rPr>
          <w:rFonts w:ascii="Calibri" w:hAnsi="Calibri" w:cs="Calibri"/>
        </w:rPr>
        <w:t>2</w:t>
      </w:r>
      <w:r w:rsidRPr="4C02FA5B" w:rsidR="6DC221C0">
        <w:rPr>
          <w:rFonts w:ascii="Calibri" w:hAnsi="Calibri" w:cs="Calibri"/>
        </w:rPr>
        <w:t>4</w:t>
      </w:r>
      <w:r w:rsidRPr="4C02FA5B" w:rsidR="001668F0">
        <w:rPr>
          <w:rFonts w:ascii="Calibri" w:hAnsi="Calibri" w:cs="Calibri"/>
        </w:rPr>
        <w:t>,</w:t>
      </w:r>
      <w:r w:rsidRPr="4C02FA5B" w:rsidR="005435C1">
        <w:rPr>
          <w:rFonts w:ascii="Calibri" w:hAnsi="Calibri" w:cs="Calibri"/>
        </w:rPr>
        <w:t xml:space="preserve"> 202</w:t>
      </w:r>
      <w:r w:rsidRPr="4C02FA5B" w:rsidR="004666E7">
        <w:rPr>
          <w:rFonts w:ascii="Calibri" w:hAnsi="Calibri" w:cs="Calibri"/>
        </w:rPr>
        <w:t>3</w:t>
      </w:r>
    </w:p>
    <w:p w:rsidRPr="007D2436" w:rsidR="00635196" w:rsidP="007D2436" w:rsidRDefault="00635196" w14:paraId="06D4F189" w14:textId="77777777">
      <w:pPr>
        <w:contextualSpacing/>
        <w:jc w:val="both"/>
        <w:rPr>
          <w:rFonts w:ascii="Calibri" w:hAnsi="Calibri" w:cs="Calibri"/>
        </w:rPr>
      </w:pPr>
    </w:p>
    <w:p w:rsidR="006B4529" w:rsidP="007D2436" w:rsidRDefault="00D17330" w14:paraId="1D48A711" w14:textId="5BE3C20A">
      <w:pPr>
        <w:spacing/>
        <w:contextualSpacing/>
        <w:jc w:val="center"/>
        <w:rPr>
          <w:rFonts w:ascii="Calibri" w:hAnsi="Calibri" w:cs="Calibri"/>
          <w:b w:val="1"/>
          <w:bCs w:val="1"/>
          <w:sz w:val="32"/>
          <w:szCs w:val="32"/>
        </w:rPr>
      </w:pPr>
      <w:r w:rsidRPr="73E04180" w:rsidR="4F6091DE">
        <w:rPr>
          <w:rFonts w:ascii="Calibri" w:hAnsi="Calibri" w:cs="Calibri"/>
          <w:b w:val="1"/>
          <w:bCs w:val="1"/>
          <w:sz w:val="32"/>
          <w:szCs w:val="32"/>
        </w:rPr>
        <w:t>gnash</w:t>
      </w:r>
      <w:r w:rsidRPr="73E04180" w:rsidR="00D17330">
        <w:rPr>
          <w:rFonts w:ascii="Calibri" w:hAnsi="Calibri" w:cs="Calibri"/>
          <w:b w:val="1"/>
          <w:bCs w:val="1"/>
          <w:sz w:val="32"/>
          <w:szCs w:val="32"/>
        </w:rPr>
        <w:t xml:space="preserve"> REVEALS </w:t>
      </w:r>
      <w:r w:rsidRPr="73E04180" w:rsidR="00D17330">
        <w:rPr>
          <w:rFonts w:ascii="Calibri" w:hAnsi="Calibri" w:cs="Calibri"/>
          <w:b w:val="1"/>
          <w:bCs w:val="1"/>
          <w:i w:val="1"/>
          <w:iCs w:val="1"/>
          <w:sz w:val="32"/>
          <w:szCs w:val="32"/>
        </w:rPr>
        <w:t>THE ART OF LETTING GO</w:t>
      </w:r>
    </w:p>
    <w:p w:rsidR="00D17330" w:rsidP="007D2436" w:rsidRDefault="00D17330" w14:paraId="330CB9FB" w14:textId="0A478F41">
      <w:pPr>
        <w:contextualSpacing/>
        <w:jc w:val="center"/>
        <w:rPr>
          <w:rFonts w:ascii="Calibri" w:hAnsi="Calibri" w:cs="Calibri"/>
          <w:b/>
          <w:bCs/>
          <w:sz w:val="32"/>
          <w:szCs w:val="32"/>
        </w:rPr>
      </w:pPr>
    </w:p>
    <w:p w:rsidRPr="00D17330" w:rsidR="00D17330" w:rsidP="00D17330" w:rsidRDefault="00D17330" w14:paraId="396DF331" w14:textId="77777777">
      <w:pPr>
        <w:jc w:val="center"/>
        <w:rPr>
          <w:rFonts w:ascii="Calibri" w:hAnsi="Calibri" w:cs="Calibri"/>
          <w:b/>
          <w:bCs/>
          <w:color w:val="000000" w:themeColor="text1"/>
        </w:rPr>
      </w:pPr>
      <w:r w:rsidRPr="00D17330">
        <w:rPr>
          <w:rFonts w:ascii="Calibri" w:hAnsi="Calibri" w:cs="Calibri"/>
          <w:b/>
          <w:bCs/>
          <w:color w:val="000000"/>
        </w:rPr>
        <w:t>FULL-LENGTH</w:t>
      </w:r>
      <w:r w:rsidRPr="00D17330">
        <w:rPr>
          <w:rFonts w:ascii="Calibri" w:hAnsi="Calibri" w:cs="Calibri"/>
          <w:b/>
          <w:bCs/>
          <w:color w:val="000000" w:themeColor="text1"/>
        </w:rPr>
        <w:t xml:space="preserve"> COLLECTION GATHERS ALL TEN TRACKS </w:t>
      </w:r>
    </w:p>
    <w:p w:rsidRPr="00D17330" w:rsidR="00D17330" w:rsidP="00D17330" w:rsidRDefault="00D17330" w14:paraId="7E1DA40B" w14:textId="77777777">
      <w:pPr>
        <w:jc w:val="center"/>
        <w:rPr>
          <w:rFonts w:ascii="Calibri" w:hAnsi="Calibri" w:cs="Calibri"/>
          <w:b/>
          <w:bCs/>
          <w:color w:val="000000" w:themeColor="text1"/>
        </w:rPr>
      </w:pPr>
      <w:r w:rsidRPr="00D17330">
        <w:rPr>
          <w:rFonts w:ascii="Calibri" w:hAnsi="Calibri" w:cs="Calibri"/>
          <w:b/>
          <w:bCs/>
          <w:color w:val="000000" w:themeColor="text1"/>
        </w:rPr>
        <w:t xml:space="preserve">FEATURED ON RECENT SERIES OF DOUBLE-SIDED SINGLES </w:t>
      </w:r>
    </w:p>
    <w:p w:rsidRPr="00D17330" w:rsidR="00D17330" w:rsidP="00D17330" w:rsidRDefault="00D17330" w14:paraId="5EF63592" w14:textId="2A4C59E9">
      <w:pPr>
        <w:jc w:val="center"/>
        <w:rPr>
          <w:rFonts w:ascii="Calibri" w:hAnsi="Calibri" w:cs="Calibri"/>
          <w:b w:val="1"/>
          <w:bCs w:val="1"/>
          <w:color w:val="000000" w:themeColor="text1"/>
        </w:rPr>
      </w:pPr>
      <w:r w:rsidRPr="73E04180" w:rsidR="00D17330">
        <w:rPr>
          <w:rFonts w:ascii="Calibri" w:hAnsi="Calibri" w:cs="Calibri"/>
          <w:b w:val="1"/>
          <w:bCs w:val="1"/>
          <w:color w:val="000000" w:themeColor="text1" w:themeTint="FF" w:themeShade="FF"/>
        </w:rPr>
        <w:t>ALONG WITH</w:t>
      </w:r>
      <w:r w:rsidRPr="73E04180" w:rsidR="6322BFD0">
        <w:rPr>
          <w:rFonts w:ascii="Calibri" w:hAnsi="Calibri" w:cs="Calibri"/>
          <w:b w:val="1"/>
          <w:bCs w:val="1"/>
          <w:color w:val="000000" w:themeColor="text1" w:themeTint="FF" w:themeShade="FF"/>
        </w:rPr>
        <w:t xml:space="preserve"> BRAND NEW </w:t>
      </w:r>
      <w:r w:rsidRPr="73E04180" w:rsidR="5001E1DA">
        <w:rPr>
          <w:rFonts w:ascii="Calibri" w:hAnsi="Calibri" w:cs="Calibri"/>
          <w:b w:val="1"/>
          <w:bCs w:val="1"/>
          <w:color w:val="000000" w:themeColor="text1" w:themeTint="FF" w:themeShade="FF"/>
        </w:rPr>
        <w:t xml:space="preserve">TRACKS </w:t>
      </w:r>
      <w:r w:rsidRPr="73E04180" w:rsidR="00D17330">
        <w:rPr>
          <w:rFonts w:ascii="Calibri" w:hAnsi="Calibri" w:cs="Calibri"/>
          <w:b w:val="1"/>
          <w:bCs w:val="1"/>
          <w:color w:val="000000" w:themeColor="text1" w:themeTint="FF" w:themeShade="FF"/>
        </w:rPr>
        <w:t>“BALANCE” AND “BE HERE NOW”</w:t>
      </w:r>
    </w:p>
    <w:p w:rsidRPr="00D17330" w:rsidR="00D17330" w:rsidP="00D17330" w:rsidRDefault="00D17330" w14:paraId="4B4F9211" w14:textId="46A37197">
      <w:pPr>
        <w:jc w:val="center"/>
        <w:rPr>
          <w:rFonts w:ascii="Calibri" w:hAnsi="Calibri" w:cs="Calibri"/>
          <w:b/>
          <w:bCs/>
          <w:color w:val="000000" w:themeColor="text1"/>
        </w:rPr>
      </w:pPr>
    </w:p>
    <w:p w:rsidRPr="00D17330" w:rsidR="00D17330" w:rsidP="00D17330" w:rsidRDefault="00D17330" w14:paraId="764F6582" w14:textId="6EAC5183">
      <w:pPr>
        <w:jc w:val="center"/>
        <w:rPr>
          <w:rFonts w:ascii="Calibri" w:hAnsi="Calibri" w:cs="Calibri"/>
          <w:b/>
          <w:bCs/>
          <w:color w:val="000000" w:themeColor="text1"/>
        </w:rPr>
      </w:pPr>
      <w:r w:rsidRPr="73E04180" w:rsidR="00D17330">
        <w:rPr>
          <w:rFonts w:ascii="Calibri" w:hAnsi="Calibri" w:cs="Calibri"/>
          <w:b w:val="1"/>
          <w:bCs w:val="1"/>
          <w:i w:val="1"/>
          <w:iCs w:val="1"/>
          <w:color w:val="000000" w:themeColor="text1" w:themeTint="FF" w:themeShade="FF"/>
        </w:rPr>
        <w:t>THE ART OF LETTING GO</w:t>
      </w:r>
      <w:r w:rsidRPr="73E04180" w:rsidR="00D17330">
        <w:rPr>
          <w:rFonts w:ascii="Calibri" w:hAnsi="Calibri" w:cs="Calibri"/>
          <w:b w:val="1"/>
          <w:bCs w:val="1"/>
          <w:color w:val="000000" w:themeColor="text1" w:themeTint="FF" w:themeShade="FF"/>
        </w:rPr>
        <w:t xml:space="preserve"> AVAILABLE NOW VIA OVERALL RECORDINGS/ATLANTIC RECORDS</w:t>
      </w:r>
    </w:p>
    <w:p w:rsidR="3C24057D" w:rsidP="73E04180" w:rsidRDefault="3C24057D" w14:paraId="3744A6E6" w14:textId="527284E7">
      <w:pPr>
        <w:pStyle w:val="Normal"/>
        <w:bidi w:val="0"/>
        <w:spacing w:before="0" w:beforeAutospacing="off" w:after="0" w:afterAutospacing="off" w:line="240" w:lineRule="auto"/>
        <w:ind w:left="0" w:right="0"/>
        <w:contextualSpacing/>
        <w:jc w:val="center"/>
      </w:pPr>
      <w:hyperlink r:id="R6fea4c86d95d43cd">
        <w:r w:rsidRPr="73E04180" w:rsidR="3C24057D">
          <w:rPr>
            <w:rStyle w:val="Hyperlink"/>
            <w:rFonts w:ascii="Calibri" w:hAnsi="Calibri" w:cs="Calibri"/>
            <w:b w:val="1"/>
            <w:bCs w:val="1"/>
          </w:rPr>
          <w:t>LISTEN HERE</w:t>
        </w:r>
      </w:hyperlink>
    </w:p>
    <w:p w:rsidRPr="00D17330" w:rsidR="00D17330" w:rsidP="73E04180" w:rsidRDefault="00D17330" w14:paraId="1D94A40D" w14:noSpellErr="1" w14:textId="30BDA248">
      <w:pPr>
        <w:pStyle w:val="Normal"/>
        <w:spacing/>
        <w:contextualSpacing/>
        <w:jc w:val="center"/>
        <w:rPr>
          <w:rFonts w:ascii="Calibri" w:hAnsi="Calibri" w:cs="Calibri"/>
          <w:b w:val="1"/>
          <w:bCs w:val="1"/>
        </w:rPr>
      </w:pPr>
    </w:p>
    <w:p w:rsidRPr="007D2436" w:rsidR="00D17330" w:rsidP="007D2436" w:rsidRDefault="00D17330" w14:paraId="51BB0656" w14:textId="62DAF791">
      <w:pPr>
        <w:contextualSpacing/>
        <w:jc w:val="center"/>
      </w:pPr>
      <w:r w:rsidR="00D17330">
        <w:drawing>
          <wp:inline wp14:editId="7FB69889" wp14:anchorId="05585A75">
            <wp:extent cx="3232150" cy="323215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b14e7dd984064036">
                      <a:extLst>
                        <a:ext xmlns:a="http://schemas.openxmlformats.org/drawingml/2006/main" uri="{28A0092B-C50C-407E-A947-70E740481C1C}">
                          <a14:useLocalDpi val="0"/>
                        </a:ext>
                      </a:extLst>
                    </a:blip>
                    <a:stretch>
                      <a:fillRect/>
                    </a:stretch>
                  </pic:blipFill>
                  <pic:spPr>
                    <a:xfrm rot="0" flipH="0" flipV="0">
                      <a:off x="0" y="0"/>
                      <a:ext cx="3232150" cy="3232150"/>
                    </a:xfrm>
                    <a:prstGeom prst="rect">
                      <a:avLst/>
                    </a:prstGeom>
                  </pic:spPr>
                </pic:pic>
              </a:graphicData>
            </a:graphic>
          </wp:inline>
        </w:drawing>
      </w:r>
    </w:p>
    <w:p w:rsidRPr="007D2436" w:rsidR="00B7465B" w:rsidP="73E04180" w:rsidRDefault="00D17330" w14:paraId="2B2A993E" w14:textId="2F756018">
      <w:pPr>
        <w:spacing/>
        <w:contextualSpacing/>
        <w:jc w:val="center"/>
        <w:rPr>
          <w:rFonts w:ascii="Calibri" w:hAnsi="Calibri" w:eastAsia="" w:cs="" w:asciiTheme="minorAscii" w:hAnsiTheme="minorAscii" w:eastAsiaTheme="minorEastAsia" w:cstheme="minorBidi"/>
          <w:sz w:val="20"/>
          <w:szCs w:val="20"/>
        </w:rPr>
      </w:pPr>
      <w:hyperlink r:id="Rb414e5a07853471e">
        <w:r w:rsidRPr="73E04180" w:rsidR="008F60F2">
          <w:rPr>
            <w:rStyle w:val="Hyperlink"/>
            <w:rFonts w:ascii="Calibri" w:hAnsi="Calibri" w:eastAsia="" w:cs="" w:asciiTheme="minorAscii" w:hAnsiTheme="minorAscii" w:eastAsiaTheme="minorEastAsia" w:cstheme="minorBidi"/>
            <w:sz w:val="20"/>
            <w:szCs w:val="20"/>
          </w:rPr>
          <w:t>DOWNLOAD</w:t>
        </w:r>
        <w:r w:rsidRPr="73E04180" w:rsidR="008F60F2">
          <w:rPr>
            <w:rStyle w:val="Hyperlink"/>
            <w:rFonts w:ascii="Calibri" w:hAnsi="Calibri" w:eastAsia="" w:cs="" w:asciiTheme="minorAscii" w:hAnsiTheme="minorAscii" w:eastAsiaTheme="minorEastAsia" w:cstheme="minorBidi"/>
            <w:sz w:val="20"/>
            <w:szCs w:val="20"/>
          </w:rPr>
          <w:t xml:space="preserve"> HI-RES ARTWORK HERE</w:t>
        </w:r>
      </w:hyperlink>
    </w:p>
    <w:p w:rsidRPr="007D2436" w:rsidR="7C736740" w:rsidP="007D2436" w:rsidRDefault="7C736740" w14:paraId="0F414678" w14:textId="11058F42">
      <w:pPr>
        <w:contextualSpacing/>
        <w:jc w:val="both"/>
        <w:rPr>
          <w:rFonts w:ascii="Calibri" w:hAnsi="Calibri" w:cs="Calibri"/>
          <w:color w:val="000000" w:themeColor="text1"/>
        </w:rPr>
      </w:pPr>
    </w:p>
    <w:p w:rsidRPr="00D17330" w:rsidR="00665105" w:rsidP="1DDB00A7" w:rsidRDefault="007D2436" w14:paraId="4C0831C6" w14:textId="63AE8AA7">
      <w:pPr>
        <w:rPr>
          <w:rFonts w:ascii="Calibri" w:hAnsi="Calibri" w:cs="Calibri"/>
          <w:color w:val="000000"/>
        </w:rPr>
      </w:pPr>
      <w:r w:rsidRPr="73E04180" w:rsidR="007D2436">
        <w:rPr>
          <w:rFonts w:ascii="Calibri" w:hAnsi="Calibri" w:cs="Calibri"/>
          <w:color w:val="000000" w:themeColor="text1" w:themeTint="FF" w:themeShade="FF"/>
        </w:rPr>
        <w:t xml:space="preserve">6x RIAA </w:t>
      </w:r>
      <w:r w:rsidRPr="73E04180" w:rsidR="0067164A">
        <w:rPr>
          <w:rFonts w:ascii="Calibri" w:hAnsi="Calibri" w:cs="Calibri"/>
          <w:color w:val="000000" w:themeColor="text1" w:themeTint="FF" w:themeShade="FF"/>
        </w:rPr>
        <w:t>P</w:t>
      </w:r>
      <w:r w:rsidRPr="73E04180" w:rsidR="007D2436">
        <w:rPr>
          <w:rFonts w:ascii="Calibri" w:hAnsi="Calibri" w:cs="Calibri"/>
          <w:color w:val="000000" w:themeColor="text1" w:themeTint="FF" w:themeShade="FF"/>
        </w:rPr>
        <w:t>latinum</w:t>
      </w:r>
      <w:r w:rsidRPr="73E04180" w:rsidR="0067164A">
        <w:rPr>
          <w:rFonts w:ascii="Calibri" w:hAnsi="Calibri" w:cs="Calibri"/>
          <w:color w:val="000000" w:themeColor="text1" w:themeTint="FF" w:themeShade="FF"/>
        </w:rPr>
        <w:t>-</w:t>
      </w:r>
      <w:r w:rsidRPr="73E04180" w:rsidR="007D2436">
        <w:rPr>
          <w:rFonts w:ascii="Calibri" w:hAnsi="Calibri" w:cs="Calibri"/>
          <w:color w:val="000000" w:themeColor="text1" w:themeTint="FF" w:themeShade="FF"/>
        </w:rPr>
        <w:t xml:space="preserve">certified singer-songwriter </w:t>
      </w:r>
      <w:r w:rsidRPr="73E04180" w:rsidR="007D2436">
        <w:rPr>
          <w:rFonts w:ascii="Calibri" w:hAnsi="Calibri" w:cs="Calibri"/>
          <w:b w:val="1"/>
          <w:bCs w:val="1"/>
          <w:color w:val="000000" w:themeColor="text1" w:themeTint="FF" w:themeShade="FF"/>
        </w:rPr>
        <w:t>gnash</w:t>
      </w:r>
      <w:r w:rsidRPr="73E04180" w:rsidR="007D2436">
        <w:rPr>
          <w:rFonts w:ascii="Calibri" w:hAnsi="Calibri" w:cs="Calibri"/>
          <w:color w:val="000000" w:themeColor="text1" w:themeTint="FF" w:themeShade="FF"/>
        </w:rPr>
        <w:t xml:space="preserve"> has </w:t>
      </w:r>
      <w:r w:rsidRPr="73E04180" w:rsidR="00665105">
        <w:rPr>
          <w:rFonts w:ascii="Calibri" w:hAnsi="Calibri" w:cs="Calibri"/>
          <w:color w:val="000000" w:themeColor="text1" w:themeTint="FF" w:themeShade="FF"/>
        </w:rPr>
        <w:t xml:space="preserve">shared his eagerly awaited new </w:t>
      </w:r>
      <w:r w:rsidRPr="73E04180" w:rsidR="63744276">
        <w:rPr>
          <w:rFonts w:ascii="Calibri" w:hAnsi="Calibri" w:cs="Calibri"/>
          <w:color w:val="000000" w:themeColor="text1" w:themeTint="FF" w:themeShade="FF"/>
        </w:rPr>
        <w:t>project</w:t>
      </w:r>
      <w:r w:rsidRPr="73E04180" w:rsidR="00665105">
        <w:rPr>
          <w:rFonts w:ascii="Calibri" w:hAnsi="Calibri" w:cs="Calibri"/>
          <w:color w:val="000000" w:themeColor="text1" w:themeTint="FF" w:themeShade="FF"/>
        </w:rPr>
        <w:t xml:space="preserve">, </w:t>
      </w:r>
      <w:hyperlink r:id="Rf7d763bcec55482c">
        <w:r w:rsidRPr="73E04180" w:rsidR="00665105">
          <w:rPr>
            <w:rStyle w:val="Hyperlink"/>
            <w:rFonts w:ascii="Calibri" w:hAnsi="Calibri" w:cs="Calibri"/>
            <w:b w:val="1"/>
            <w:bCs w:val="1"/>
            <w:i w:val="1"/>
            <w:iCs w:val="1"/>
          </w:rPr>
          <w:t>The Art of Letting Go</w:t>
        </w:r>
      </w:hyperlink>
      <w:r w:rsidRPr="73E04180" w:rsidR="00665105">
        <w:rPr>
          <w:rFonts w:ascii="Calibri" w:hAnsi="Calibri" w:cs="Calibri"/>
          <w:color w:val="000000" w:themeColor="text1" w:themeTint="FF" w:themeShade="FF"/>
        </w:rPr>
        <w:t xml:space="preserve">, available now </w:t>
      </w:r>
      <w:r w:rsidRPr="73E04180" w:rsidR="00665105">
        <w:rPr>
          <w:rFonts w:ascii="Calibri" w:hAnsi="Calibri" w:cs="Calibri"/>
          <w:color w:val="000000" w:themeColor="text1" w:themeTint="FF" w:themeShade="FF"/>
        </w:rPr>
        <w:t>via Overall Recordings/Atlantic Records</w:t>
      </w:r>
      <w:r w:rsidRPr="73E04180" w:rsidR="12E60D6A">
        <w:rPr>
          <w:rFonts w:ascii="Calibri" w:hAnsi="Calibri" w:cs="Calibri"/>
          <w:color w:val="000000" w:themeColor="text1" w:themeTint="FF" w:themeShade="FF"/>
        </w:rPr>
        <w:t>.</w:t>
      </w:r>
      <w:r w:rsidRPr="73E04180" w:rsidR="00665105">
        <w:rPr>
          <w:rFonts w:ascii="Calibri" w:hAnsi="Calibri" w:cs="Calibri"/>
          <w:color w:val="000000" w:themeColor="text1" w:themeTint="FF" w:themeShade="FF"/>
        </w:rPr>
        <w:t xml:space="preserve"> </w:t>
      </w:r>
      <w:r w:rsidRPr="73E04180" w:rsidR="00D17330">
        <w:rPr>
          <w:rFonts w:ascii="Calibri" w:hAnsi="Calibri" w:cs="Calibri"/>
          <w:color w:val="000000" w:themeColor="text1" w:themeTint="FF" w:themeShade="FF"/>
        </w:rPr>
        <w:t>W</w:t>
      </w:r>
      <w:r w:rsidRPr="73E04180" w:rsidR="00D17330">
        <w:rPr>
          <w:rFonts w:ascii="Calibri" w:hAnsi="Calibri" w:cs="Calibri"/>
          <w:color w:val="000000" w:themeColor="text1" w:themeTint="FF" w:themeShade="FF"/>
        </w:rPr>
        <w:t>ritten and produced by gnash – a.k.a. Garrett Nash –</w:t>
      </w:r>
      <w:r w:rsidRPr="73E04180" w:rsidR="00D17330">
        <w:rPr>
          <w:rFonts w:ascii="Calibri" w:hAnsi="Calibri" w:cs="Calibri"/>
          <w:color w:val="000000" w:themeColor="text1" w:themeTint="FF" w:themeShade="FF"/>
        </w:rPr>
        <w:t xml:space="preserve"> t</w:t>
      </w:r>
      <w:r w:rsidRPr="73E04180" w:rsidR="00665105">
        <w:rPr>
          <w:rFonts w:ascii="Calibri" w:hAnsi="Calibri" w:cs="Calibri"/>
          <w:color w:val="000000" w:themeColor="text1" w:themeTint="FF" w:themeShade="FF"/>
        </w:rPr>
        <w:t xml:space="preserve">he 12-song collection gathers </w:t>
      </w:r>
      <w:r w:rsidRPr="73E04180" w:rsidR="00D17330">
        <w:rPr>
          <w:rFonts w:ascii="Calibri" w:hAnsi="Calibri" w:cs="Calibri"/>
          <w:color w:val="000000" w:themeColor="text1" w:themeTint="FF" w:themeShade="FF"/>
        </w:rPr>
        <w:t xml:space="preserve">all ten tracks featured on his </w:t>
      </w:r>
      <w:r w:rsidRPr="73E04180" w:rsidR="00665105">
        <w:rPr>
          <w:rFonts w:ascii="Calibri" w:hAnsi="Calibri" w:cs="Calibri"/>
          <w:color w:val="000000" w:themeColor="text1" w:themeTint="FF" w:themeShade="FF"/>
        </w:rPr>
        <w:t xml:space="preserve">recent series of five double-sided singles along with two </w:t>
      </w:r>
      <w:r w:rsidRPr="73E04180" w:rsidR="04A60200">
        <w:rPr>
          <w:rFonts w:ascii="Calibri" w:hAnsi="Calibri" w:cs="Calibri"/>
          <w:color w:val="000000" w:themeColor="text1" w:themeTint="FF" w:themeShade="FF"/>
        </w:rPr>
        <w:t>brand new tracks</w:t>
      </w:r>
      <w:r w:rsidRPr="73E04180" w:rsidR="00665105">
        <w:rPr>
          <w:rFonts w:ascii="Calibri" w:hAnsi="Calibri" w:cs="Calibri"/>
          <w:color w:val="000000" w:themeColor="text1" w:themeTint="FF" w:themeShade="FF"/>
        </w:rPr>
        <w:t>, “</w:t>
      </w:r>
      <w:r w:rsidRPr="73E04180" w:rsidR="00665105">
        <w:rPr>
          <w:rFonts w:ascii="Calibri" w:hAnsi="Calibri" w:cs="Calibri"/>
          <w:b w:val="1"/>
          <w:bCs w:val="1"/>
          <w:color w:val="000000" w:themeColor="text1" w:themeTint="FF" w:themeShade="FF"/>
        </w:rPr>
        <w:t>Balance</w:t>
      </w:r>
      <w:r w:rsidRPr="73E04180" w:rsidR="00665105">
        <w:rPr>
          <w:rFonts w:ascii="Calibri" w:hAnsi="Calibri" w:cs="Calibri"/>
          <w:color w:val="000000" w:themeColor="text1" w:themeTint="FF" w:themeShade="FF"/>
        </w:rPr>
        <w:t xml:space="preserve">” and </w:t>
      </w:r>
      <w:r w:rsidRPr="73E04180" w:rsidR="00D17330">
        <w:rPr>
          <w:rFonts w:ascii="Calibri" w:hAnsi="Calibri" w:cs="Calibri"/>
          <w:color w:val="000000" w:themeColor="text1" w:themeTint="FF" w:themeShade="FF"/>
        </w:rPr>
        <w:t xml:space="preserve">the </w:t>
      </w:r>
      <w:r w:rsidRPr="73E04180" w:rsidR="61BF40BF">
        <w:rPr>
          <w:rFonts w:ascii="Calibri" w:hAnsi="Calibri" w:cs="Calibri"/>
          <w:color w:val="000000" w:themeColor="text1" w:themeTint="FF" w:themeShade="FF"/>
        </w:rPr>
        <w:t>project</w:t>
      </w:r>
      <w:r w:rsidRPr="73E04180" w:rsidR="00D17330">
        <w:rPr>
          <w:rFonts w:ascii="Calibri" w:hAnsi="Calibri" w:cs="Calibri"/>
          <w:color w:val="000000" w:themeColor="text1" w:themeTint="FF" w:themeShade="FF"/>
        </w:rPr>
        <w:t xml:space="preserve">-closing </w:t>
      </w:r>
      <w:r w:rsidRPr="73E04180" w:rsidR="00665105">
        <w:rPr>
          <w:rFonts w:ascii="Calibri" w:hAnsi="Calibri" w:cs="Calibri"/>
          <w:color w:val="000000" w:themeColor="text1" w:themeTint="FF" w:themeShade="FF"/>
        </w:rPr>
        <w:t>“</w:t>
      </w:r>
      <w:r w:rsidRPr="73E04180" w:rsidR="00665105">
        <w:rPr>
          <w:rFonts w:ascii="Calibri" w:hAnsi="Calibri" w:cs="Calibri"/>
          <w:b w:val="1"/>
          <w:bCs w:val="1"/>
          <w:color w:val="000000" w:themeColor="text1" w:themeTint="FF" w:themeShade="FF"/>
        </w:rPr>
        <w:t>Be Here Now</w:t>
      </w:r>
      <w:r w:rsidRPr="73E04180" w:rsidR="00665105">
        <w:rPr>
          <w:rFonts w:ascii="Calibri" w:hAnsi="Calibri" w:cs="Calibri"/>
          <w:color w:val="000000" w:themeColor="text1" w:themeTint="FF" w:themeShade="FF"/>
        </w:rPr>
        <w:t xml:space="preserve">.”  </w:t>
      </w:r>
    </w:p>
    <w:p w:rsidR="00665105" w:rsidP="1DDB00A7" w:rsidRDefault="00665105" w14:paraId="16CB4F3F" w14:textId="10ABD69E">
      <w:pPr>
        <w:rPr>
          <w:rFonts w:ascii="Calibri" w:hAnsi="Calibri" w:cs="Calibri"/>
          <w:color w:val="000000" w:themeColor="text1"/>
        </w:rPr>
      </w:pPr>
    </w:p>
    <w:p w:rsidRPr="00665105" w:rsidR="00665105" w:rsidP="00665105" w:rsidRDefault="00665105" w14:paraId="3BBC6152" w14:textId="2FC6DDC5">
      <w:pPr>
        <w:rPr>
          <w:rFonts w:ascii="Calibri" w:hAnsi="Calibri" w:cs="Calibri"/>
          <w:i/>
          <w:iCs/>
          <w:color w:val="000000" w:themeColor="text1"/>
        </w:rPr>
      </w:pPr>
      <w:r>
        <w:rPr>
          <w:rFonts w:ascii="Calibri" w:hAnsi="Calibri" w:cs="Calibri"/>
          <w:color w:val="000000" w:themeColor="text1"/>
        </w:rPr>
        <w:t>“</w:t>
      </w:r>
      <w:proofErr w:type="spellStart"/>
      <w:r w:rsidRPr="00665105">
        <w:rPr>
          <w:rFonts w:ascii="Calibri" w:hAnsi="Calibri" w:cs="Calibri"/>
          <w:i/>
          <w:iCs/>
          <w:color w:val="000000" w:themeColor="text1"/>
        </w:rPr>
        <w:t>i</w:t>
      </w:r>
      <w:proofErr w:type="spellEnd"/>
      <w:r w:rsidRPr="00665105">
        <w:rPr>
          <w:rFonts w:ascii="Calibri" w:hAnsi="Calibri" w:cs="Calibri"/>
          <w:i/>
          <w:iCs/>
          <w:color w:val="000000" w:themeColor="text1"/>
        </w:rPr>
        <w:t xml:space="preserve"> made this project free &amp; during the pandemic &amp; in a lot of ways it saved my life</w:t>
      </w:r>
      <w:r w:rsidRPr="00665105">
        <w:rPr>
          <w:rFonts w:ascii="Calibri" w:hAnsi="Calibri" w:cs="Calibri"/>
          <w:i/>
          <w:iCs/>
          <w:color w:val="000000" w:themeColor="text1"/>
        </w:rPr>
        <w:t>,</w:t>
      </w:r>
      <w:r>
        <w:rPr>
          <w:rFonts w:ascii="Calibri" w:hAnsi="Calibri" w:cs="Calibri"/>
          <w:color w:val="000000" w:themeColor="text1"/>
        </w:rPr>
        <w:t>” says gnash.</w:t>
      </w:r>
      <w:r w:rsidRPr="00665105">
        <w:rPr>
          <w:rFonts w:ascii="Calibri" w:hAnsi="Calibri" w:cs="Calibri"/>
          <w:color w:val="000000" w:themeColor="text1"/>
        </w:rPr>
        <w:t xml:space="preserve"> </w:t>
      </w:r>
      <w:r>
        <w:rPr>
          <w:rFonts w:ascii="Calibri" w:hAnsi="Calibri" w:cs="Calibri"/>
          <w:color w:val="000000" w:themeColor="text1"/>
        </w:rPr>
        <w:t>“</w:t>
      </w:r>
      <w:r w:rsidRPr="00665105">
        <w:rPr>
          <w:rFonts w:ascii="Calibri" w:hAnsi="Calibri" w:cs="Calibri"/>
          <w:i/>
          <w:iCs/>
          <w:color w:val="000000" w:themeColor="text1"/>
        </w:rPr>
        <w:t xml:space="preserve">when everything shut down, </w:t>
      </w:r>
      <w:proofErr w:type="spellStart"/>
      <w:r w:rsidRPr="00665105">
        <w:rPr>
          <w:rFonts w:ascii="Calibri" w:hAnsi="Calibri" w:cs="Calibri"/>
          <w:i/>
          <w:iCs/>
          <w:color w:val="000000" w:themeColor="text1"/>
        </w:rPr>
        <w:t>i</w:t>
      </w:r>
      <w:proofErr w:type="spellEnd"/>
      <w:r w:rsidRPr="00665105">
        <w:rPr>
          <w:rFonts w:ascii="Calibri" w:hAnsi="Calibri" w:cs="Calibri"/>
          <w:i/>
          <w:iCs/>
          <w:color w:val="000000" w:themeColor="text1"/>
        </w:rPr>
        <w:t xml:space="preserve"> focused on what </w:t>
      </w:r>
      <w:proofErr w:type="spellStart"/>
      <w:r w:rsidRPr="00665105">
        <w:rPr>
          <w:rFonts w:ascii="Calibri" w:hAnsi="Calibri" w:cs="Calibri"/>
          <w:i/>
          <w:iCs/>
          <w:color w:val="000000" w:themeColor="text1"/>
        </w:rPr>
        <w:t>i</w:t>
      </w:r>
      <w:proofErr w:type="spellEnd"/>
      <w:r w:rsidRPr="00665105">
        <w:rPr>
          <w:rFonts w:ascii="Calibri" w:hAnsi="Calibri" w:cs="Calibri"/>
          <w:i/>
          <w:iCs/>
          <w:color w:val="000000" w:themeColor="text1"/>
        </w:rPr>
        <w:t xml:space="preserve"> know how to do best - write songs. after </w:t>
      </w:r>
      <w:r w:rsidRPr="00665105">
        <w:rPr>
          <w:rFonts w:ascii="Calibri" w:hAnsi="Calibri" w:cs="Calibri"/>
          <w:i/>
          <w:iCs/>
          <w:color w:val="000000" w:themeColor="text1"/>
        </w:rPr>
        <w:lastRenderedPageBreak/>
        <w:t>meeting Gabe Simon in 2019 on a writing trip to France, we started documenting the human experience over zoom, &amp; 180ish demos later this is what it became.</w:t>
      </w:r>
    </w:p>
    <w:p w:rsidRPr="00665105" w:rsidR="00665105" w:rsidP="00665105" w:rsidRDefault="00665105" w14:paraId="44EE4953" w14:textId="77777777">
      <w:pPr>
        <w:rPr>
          <w:rFonts w:ascii="Calibri" w:hAnsi="Calibri" w:cs="Calibri"/>
          <w:color w:val="000000" w:themeColor="text1"/>
        </w:rPr>
      </w:pPr>
    </w:p>
    <w:p w:rsidRPr="00665105" w:rsidR="00665105" w:rsidP="73E04180" w:rsidRDefault="00665105" w14:paraId="195077B0" w14:textId="062BB9CC">
      <w:pPr>
        <w:rPr>
          <w:rFonts w:ascii="Calibri" w:hAnsi="Calibri" w:cs="Calibri"/>
          <w:i w:val="1"/>
          <w:iCs w:val="1"/>
          <w:color w:val="000000" w:themeColor="text1"/>
        </w:rPr>
      </w:pPr>
      <w:r w:rsidRPr="73E04180" w:rsidR="00665105">
        <w:rPr>
          <w:rFonts w:ascii="Calibri" w:hAnsi="Calibri" w:cs="Calibri"/>
          <w:i w:val="1"/>
          <w:iCs w:val="1"/>
          <w:color w:val="000000" w:themeColor="text1" w:themeTint="FF" w:themeShade="FF"/>
        </w:rPr>
        <w:t>learning</w:t>
      </w:r>
      <w:r w:rsidRPr="73E04180" w:rsidR="00665105">
        <w:rPr>
          <w:rFonts w:ascii="Calibri" w:hAnsi="Calibri" w:cs="Calibri"/>
          <w:i w:val="1"/>
          <w:iCs w:val="1"/>
          <w:color w:val="000000" w:themeColor="text1" w:themeTint="FF" w:themeShade="FF"/>
        </w:rPr>
        <w:t xml:space="preserve"> how to let go is something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struggle with, be it in relationships, with resentment, anger, friendships, stress </w:t>
      </w:r>
      <w:r w:rsidRPr="73E04180" w:rsidR="00665105">
        <w:rPr>
          <w:rFonts w:ascii="Calibri" w:hAnsi="Calibri" w:cs="Calibri"/>
          <w:i w:val="1"/>
          <w:iCs w:val="1"/>
          <w:color w:val="000000" w:themeColor="text1" w:themeTint="FF" w:themeShade="FF"/>
        </w:rPr>
        <w:t>etc</w:t>
      </w:r>
      <w:r w:rsidRPr="73E04180" w:rsidR="00665105">
        <w:rPr>
          <w:rFonts w:ascii="Calibri" w:hAnsi="Calibri" w:cs="Calibri"/>
          <w:i w:val="1"/>
          <w:iCs w:val="1"/>
          <w:color w:val="000000" w:themeColor="text1" w:themeTint="FF" w:themeShade="FF"/>
        </w:rPr>
        <w:t xml:space="preserve"> (the list goes on!) &amp; making the art of letting go led me to </w:t>
      </w:r>
      <w:r w:rsidRPr="73E04180" w:rsidR="2B8FFACB">
        <w:rPr>
          <w:rFonts w:ascii="Calibri" w:hAnsi="Calibri" w:cs="Calibri"/>
          <w:i w:val="1"/>
          <w:iCs w:val="1"/>
          <w:color w:val="000000" w:themeColor="text1" w:themeTint="FF" w:themeShade="FF"/>
        </w:rPr>
        <w:t>‘</w:t>
      </w:r>
      <w:r w:rsidRPr="73E04180" w:rsidR="00665105">
        <w:rPr>
          <w:rFonts w:ascii="Calibri" w:hAnsi="Calibri" w:cs="Calibri"/>
          <w:i w:val="1"/>
          <w:iCs w:val="1"/>
          <w:color w:val="000000" w:themeColor="text1" w:themeTint="FF" w:themeShade="FF"/>
        </w:rPr>
        <w:t>think it, say it, do it</w:t>
      </w:r>
      <w:r w:rsidRPr="73E04180" w:rsidR="171944BC">
        <w:rPr>
          <w:rFonts w:ascii="Calibri" w:hAnsi="Calibri" w:cs="Calibri"/>
          <w:i w:val="1"/>
          <w:iCs w:val="1"/>
          <w:color w:val="000000" w:themeColor="text1" w:themeTint="FF" w:themeShade="FF"/>
        </w:rPr>
        <w:t>.’</w:t>
      </w:r>
      <w:r w:rsidRPr="73E04180" w:rsidR="00665105">
        <w:rPr>
          <w:rFonts w:ascii="Calibri" w:hAnsi="Calibri" w:cs="Calibri"/>
          <w:i w:val="1"/>
          <w:iCs w:val="1"/>
          <w:color w:val="000000" w:themeColor="text1" w:themeTint="FF" w:themeShade="FF"/>
        </w:rPr>
        <w:t xml:space="preserve">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think it got me a little closer to that enlightenment we all strive for in one way or another.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believe we enter life with a set of lessons to learn, &amp; while all on our own journey or path through life those </w:t>
      </w:r>
      <w:r w:rsidRPr="73E04180" w:rsidR="00665105">
        <w:rPr>
          <w:rFonts w:ascii="Calibri" w:hAnsi="Calibri" w:cs="Calibri"/>
          <w:i w:val="1"/>
          <w:iCs w:val="1"/>
          <w:color w:val="000000" w:themeColor="text1" w:themeTint="FF" w:themeShade="FF"/>
        </w:rPr>
        <w:t>lessons</w:t>
      </w:r>
      <w:r w:rsidRPr="73E04180" w:rsidR="00665105">
        <w:rPr>
          <w:rFonts w:ascii="Calibri" w:hAnsi="Calibri" w:cs="Calibri"/>
          <w:i w:val="1"/>
          <w:iCs w:val="1"/>
          <w:color w:val="000000" w:themeColor="text1" w:themeTint="FF" w:themeShade="FF"/>
        </w:rPr>
        <w:t xml:space="preserve"> we learn along the way help our souls grow. </w:t>
      </w:r>
      <w:r w:rsidRPr="73E04180" w:rsidR="00665105">
        <w:rPr>
          <w:rFonts w:ascii="Calibri" w:hAnsi="Calibri" w:cs="Calibri"/>
          <w:i w:val="1"/>
          <w:iCs w:val="1"/>
          <w:color w:val="000000" w:themeColor="text1" w:themeTint="FF" w:themeShade="FF"/>
        </w:rPr>
        <w:t>the</w:t>
      </w:r>
      <w:r w:rsidRPr="73E04180" w:rsidR="00665105">
        <w:rPr>
          <w:rFonts w:ascii="Calibri" w:hAnsi="Calibri" w:cs="Calibri"/>
          <w:i w:val="1"/>
          <w:iCs w:val="1"/>
          <w:color w:val="000000" w:themeColor="text1" w:themeTint="FF" w:themeShade="FF"/>
        </w:rPr>
        <w:t xml:space="preserve"> album is a reflection of that.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chose a cloud motif for the cover because they remind me of thoughts, feelings, &amp; emotions </w:t>
      </w:r>
      <w:r w:rsidRPr="73E04180" w:rsidR="00665105">
        <w:rPr>
          <w:rFonts w:ascii="Calibri" w:hAnsi="Calibri" w:cs="Calibri"/>
          <w:i w:val="1"/>
          <w:iCs w:val="1"/>
          <w:color w:val="000000" w:themeColor="text1" w:themeTint="FF" w:themeShade="FF"/>
        </w:rPr>
        <w:t>–</w:t>
      </w:r>
      <w:r w:rsidRPr="73E04180" w:rsidR="00665105">
        <w:rPr>
          <w:rFonts w:ascii="Calibri" w:hAnsi="Calibri" w:cs="Calibri"/>
          <w:i w:val="1"/>
          <w:iCs w:val="1"/>
          <w:color w:val="000000" w:themeColor="text1" w:themeTint="FF" w:themeShade="FF"/>
        </w:rPr>
        <w:t xml:space="preserve"> how they come &amp; go with the wind (or, our breath).</w:t>
      </w:r>
    </w:p>
    <w:p w:rsidRPr="00665105" w:rsidR="00665105" w:rsidP="00665105" w:rsidRDefault="00665105" w14:paraId="0F0CD7EF" w14:textId="31582C4C">
      <w:pPr>
        <w:rPr>
          <w:rFonts w:ascii="Calibri" w:hAnsi="Calibri" w:cs="Calibri"/>
          <w:color w:val="000000" w:themeColor="text1"/>
        </w:rPr>
      </w:pPr>
    </w:p>
    <w:p w:rsidR="00665105" w:rsidP="00665105" w:rsidRDefault="00665105" w14:paraId="2B551DC0" w14:textId="29641E42">
      <w:pPr>
        <w:rPr>
          <w:rFonts w:ascii="Calibri" w:hAnsi="Calibri" w:cs="Calibri"/>
          <w:color w:val="000000" w:themeColor="text1"/>
        </w:rPr>
      </w:pP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think it lives in the indie, folk pop, acoustic, mediative, &amp; almost psychedelic spaces that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was inspired by as a kid &amp; reconnected with as an adult during the first time (after traveling, touring, &amp; doing all the work that comes with the first massive global moment in an artist’s career)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had to be home in 6 years. </w:t>
      </w:r>
      <w:r w:rsidRPr="73E04180" w:rsidR="00665105">
        <w:rPr>
          <w:rFonts w:ascii="Calibri" w:hAnsi="Calibri" w:cs="Calibri"/>
          <w:i w:val="1"/>
          <w:iCs w:val="1"/>
          <w:color w:val="000000" w:themeColor="text1" w:themeTint="FF" w:themeShade="FF"/>
        </w:rPr>
        <w:t>i’m</w:t>
      </w:r>
      <w:r w:rsidRPr="73E04180" w:rsidR="00665105">
        <w:rPr>
          <w:rFonts w:ascii="Calibri" w:hAnsi="Calibri" w:cs="Calibri"/>
          <w:i w:val="1"/>
          <w:iCs w:val="1"/>
          <w:color w:val="000000" w:themeColor="text1" w:themeTint="FF" w:themeShade="FF"/>
        </w:rPr>
        <w:t xml:space="preserve"> excited for you to listen &amp; see how it fits into your life! </w:t>
      </w:r>
      <w:r w:rsidRPr="73E04180" w:rsidR="00665105">
        <w:rPr>
          <w:rFonts w:ascii="Calibri" w:hAnsi="Calibri" w:cs="Calibri"/>
          <w:i w:val="1"/>
          <w:iCs w:val="1"/>
          <w:color w:val="000000" w:themeColor="text1" w:themeTint="FF" w:themeShade="FF"/>
        </w:rPr>
        <w:t>i</w:t>
      </w:r>
      <w:r w:rsidRPr="73E04180" w:rsidR="00665105">
        <w:rPr>
          <w:rFonts w:ascii="Calibri" w:hAnsi="Calibri" w:cs="Calibri"/>
          <w:i w:val="1"/>
          <w:iCs w:val="1"/>
          <w:color w:val="000000" w:themeColor="text1" w:themeTint="FF" w:themeShade="FF"/>
        </w:rPr>
        <w:t xml:space="preserve"> hope it</w:t>
      </w:r>
      <w:r w:rsidRPr="73E04180" w:rsidR="00665105">
        <w:rPr>
          <w:rFonts w:ascii="Calibri" w:hAnsi="Calibri" w:cs="Calibri"/>
          <w:i w:val="1"/>
          <w:iCs w:val="1"/>
          <w:color w:val="000000" w:themeColor="text1" w:themeTint="FF" w:themeShade="FF"/>
        </w:rPr>
        <w:t xml:space="preserve"> </w:t>
      </w:r>
      <w:r w:rsidRPr="73E04180" w:rsidR="00665105">
        <w:rPr>
          <w:rFonts w:ascii="Calibri" w:hAnsi="Calibri" w:cs="Calibri"/>
          <w:i w:val="1"/>
          <w:iCs w:val="1"/>
          <w:color w:val="000000" w:themeColor="text1" w:themeTint="FF" w:themeShade="FF"/>
        </w:rPr>
        <w:t>serves as a time capsule &amp; it finds &amp; helps the people who need to hear it as much as in needed to make it. jai guru!</w:t>
      </w:r>
      <w:r w:rsidRPr="73E04180" w:rsidR="00665105">
        <w:rPr>
          <w:rFonts w:ascii="Calibri" w:hAnsi="Calibri" w:cs="Calibri"/>
          <w:color w:val="000000" w:themeColor="text1" w:themeTint="FF" w:themeShade="FF"/>
        </w:rPr>
        <w:t>”</w:t>
      </w:r>
    </w:p>
    <w:p w:rsidR="00665105" w:rsidP="1DDB00A7" w:rsidRDefault="00665105" w14:paraId="427BA73B" w14:textId="77777777">
      <w:pPr>
        <w:rPr>
          <w:rFonts w:ascii="Calibri" w:hAnsi="Calibri" w:cs="Calibri"/>
          <w:color w:val="000000" w:themeColor="text1"/>
        </w:rPr>
      </w:pPr>
    </w:p>
    <w:p w:rsidR="00D17330" w:rsidP="1DDB00A7" w:rsidRDefault="00D17330" w14:paraId="4E8BD01D" w14:textId="7F0C982D">
      <w:pPr>
        <w:rPr>
          <w:rFonts w:ascii="Calibri" w:hAnsi="Calibri" w:cs="Calibri"/>
          <w:color w:val="000000" w:themeColor="text1"/>
        </w:rPr>
      </w:pPr>
      <w:r w:rsidRPr="73E04180" w:rsidR="00665105">
        <w:rPr>
          <w:rFonts w:ascii="Calibri" w:hAnsi="Calibri" w:cs="Calibri"/>
          <w:color w:val="000000" w:themeColor="text1" w:themeTint="FF" w:themeShade="FF"/>
        </w:rPr>
        <w:t xml:space="preserve">The monthly succession of new singles began last October with </w:t>
      </w:r>
      <w:hyperlink r:id="R621153ae5d694656">
        <w:r w:rsidRPr="73E04180" w:rsidR="00665105">
          <w:rPr>
            <w:rStyle w:val="Hyperlink"/>
            <w:rFonts w:ascii="Calibri" w:hAnsi="Calibri" w:cs="Calibri"/>
            <w:b w:val="1"/>
            <w:bCs w:val="1"/>
            <w:i w:val="1"/>
            <w:iCs w:val="1"/>
          </w:rPr>
          <w:t>one</w:t>
        </w:r>
      </w:hyperlink>
      <w:r w:rsidRPr="73E04180" w:rsidR="00665105">
        <w:rPr>
          <w:rFonts w:ascii="Calibri" w:hAnsi="Calibri" w:cs="Calibri"/>
          <w:color w:val="000000" w:themeColor="text1" w:themeTint="FF" w:themeShade="FF"/>
        </w:rPr>
        <w:t>, featuring “</w:t>
      </w:r>
      <w:r w:rsidRPr="73E04180" w:rsidR="00665105">
        <w:rPr>
          <w:rFonts w:ascii="Calibri" w:hAnsi="Calibri" w:cs="Calibri"/>
          <w:b w:val="1"/>
          <w:bCs w:val="1"/>
          <w:color w:val="000000" w:themeColor="text1" w:themeTint="FF" w:themeShade="FF"/>
        </w:rPr>
        <w:t>Seasons</w:t>
      </w:r>
      <w:r w:rsidRPr="73E04180" w:rsidR="00665105">
        <w:rPr>
          <w:rFonts w:ascii="Calibri" w:hAnsi="Calibri" w:cs="Calibri"/>
          <w:color w:val="000000" w:themeColor="text1" w:themeTint="FF" w:themeShade="FF"/>
        </w:rPr>
        <w:t xml:space="preserve">” backed by the previously released </w:t>
      </w:r>
      <w:r w:rsidRPr="73E04180" w:rsidR="00665105">
        <w:rPr>
          <w:rFonts w:ascii="Calibri" w:hAnsi="Calibri" w:cs="Calibri"/>
          <w:b w:val="1"/>
          <w:bCs w:val="1"/>
          <w:color w:val="000000" w:themeColor="text1" w:themeTint="FF" w:themeShade="FF"/>
        </w:rPr>
        <w:t>“Palm Trees.”</w:t>
      </w:r>
      <w:r w:rsidRPr="73E04180" w:rsidR="00665105">
        <w:rPr>
          <w:rFonts w:ascii="Calibri" w:hAnsi="Calibri" w:cs="Calibri"/>
          <w:color w:val="000000" w:themeColor="text1" w:themeTint="FF" w:themeShade="FF"/>
        </w:rPr>
        <w:t xml:space="preserve"> November then saw the arrival of </w:t>
      </w:r>
      <w:hyperlink r:id="R18c707bf65ed4158">
        <w:r w:rsidRPr="73E04180" w:rsidR="00665105">
          <w:rPr>
            <w:rStyle w:val="Hyperlink"/>
            <w:rFonts w:ascii="Calibri" w:hAnsi="Calibri" w:cs="Calibri"/>
            <w:b w:val="1"/>
            <w:bCs w:val="1"/>
            <w:i w:val="1"/>
            <w:iCs w:val="1"/>
          </w:rPr>
          <w:t>two</w:t>
        </w:r>
      </w:hyperlink>
      <w:r w:rsidRPr="73E04180" w:rsidR="00665105">
        <w:rPr>
          <w:rFonts w:ascii="Calibri" w:hAnsi="Calibri" w:cs="Calibri"/>
          <w:color w:val="000000" w:themeColor="text1" w:themeTint="FF" w:themeShade="FF"/>
        </w:rPr>
        <w:t>, which includes “</w:t>
      </w:r>
      <w:r w:rsidRPr="73E04180" w:rsidR="00665105">
        <w:rPr>
          <w:rFonts w:ascii="Calibri" w:hAnsi="Calibri" w:cs="Calibri"/>
          <w:b w:val="1"/>
          <w:bCs w:val="1"/>
          <w:color w:val="000000" w:themeColor="text1" w:themeTint="FF" w:themeShade="FF"/>
        </w:rPr>
        <w:t>Family, Man</w:t>
      </w:r>
      <w:r w:rsidRPr="73E04180" w:rsidR="00665105">
        <w:rPr>
          <w:rFonts w:ascii="Calibri" w:hAnsi="Calibri" w:cs="Calibri"/>
          <w:color w:val="000000" w:themeColor="text1" w:themeTint="FF" w:themeShade="FF"/>
        </w:rPr>
        <w:t xml:space="preserve">” (co-written and co-produced by gnash with singer-songwriter </w:t>
      </w:r>
      <w:r w:rsidRPr="73E04180" w:rsidR="00665105">
        <w:rPr>
          <w:rFonts w:ascii="Calibri" w:hAnsi="Calibri" w:cs="Calibri"/>
          <w:b w:val="1"/>
          <w:bCs w:val="1"/>
          <w:color w:val="000000" w:themeColor="text1" w:themeTint="FF" w:themeShade="FF"/>
        </w:rPr>
        <w:t>Annika Bennett</w:t>
      </w:r>
      <w:r w:rsidRPr="73E04180" w:rsidR="00665105">
        <w:rPr>
          <w:rFonts w:ascii="Calibri" w:hAnsi="Calibri" w:cs="Calibri"/>
          <w:color w:val="000000" w:themeColor="text1" w:themeTint="FF" w:themeShade="FF"/>
        </w:rPr>
        <w:t xml:space="preserve">) backed with the previously released </w:t>
      </w:r>
      <w:r w:rsidRPr="73E04180" w:rsidR="00665105">
        <w:rPr>
          <w:rFonts w:ascii="Calibri" w:hAnsi="Calibri" w:cs="Calibri"/>
          <w:b w:val="1"/>
          <w:bCs w:val="1"/>
          <w:color w:val="000000" w:themeColor="text1" w:themeTint="FF" w:themeShade="FF"/>
        </w:rPr>
        <w:t>“Money, Love &amp; Death.”</w:t>
      </w:r>
      <w:r w:rsidRPr="73E04180" w:rsidR="00665105">
        <w:rPr>
          <w:rFonts w:ascii="Calibri" w:hAnsi="Calibri" w:cs="Calibri"/>
          <w:color w:val="000000" w:themeColor="text1" w:themeTint="FF" w:themeShade="FF"/>
        </w:rPr>
        <w:t xml:space="preserve"> Next came </w:t>
      </w:r>
      <w:hyperlink r:id="R72fd2d11994d4ec9">
        <w:r w:rsidRPr="73E04180" w:rsidR="00665105">
          <w:rPr>
            <w:rStyle w:val="Hyperlink"/>
            <w:rFonts w:ascii="Calibri" w:hAnsi="Calibri" w:cs="Calibri"/>
            <w:b w:val="1"/>
            <w:bCs w:val="1"/>
            <w:i w:val="1"/>
            <w:iCs w:val="1"/>
          </w:rPr>
          <w:t>three</w:t>
        </w:r>
      </w:hyperlink>
      <w:r w:rsidRPr="73E04180" w:rsidR="00665105">
        <w:rPr>
          <w:rFonts w:ascii="Calibri" w:hAnsi="Calibri" w:cs="Calibri"/>
          <w:color w:val="000000" w:themeColor="text1" w:themeTint="FF" w:themeShade="FF"/>
        </w:rPr>
        <w:t>, featuring two brand new songs about love in the deeply moving “</w:t>
      </w:r>
      <w:r w:rsidRPr="73E04180" w:rsidR="00665105">
        <w:rPr>
          <w:rFonts w:ascii="Calibri" w:hAnsi="Calibri" w:cs="Calibri"/>
          <w:b w:val="1"/>
          <w:bCs w:val="1"/>
          <w:color w:val="000000" w:themeColor="text1" w:themeTint="FF" w:themeShade="FF"/>
        </w:rPr>
        <w:t>Guiding Light</w:t>
      </w:r>
      <w:r w:rsidRPr="73E04180" w:rsidR="00665105">
        <w:rPr>
          <w:rFonts w:ascii="Calibri" w:hAnsi="Calibri" w:cs="Calibri"/>
          <w:color w:val="000000" w:themeColor="text1" w:themeTint="FF" w:themeShade="FF"/>
        </w:rPr>
        <w:t xml:space="preserve">” and </w:t>
      </w:r>
      <w:r w:rsidRPr="73E04180" w:rsidR="00665105">
        <w:rPr>
          <w:rFonts w:ascii="Calibri" w:hAnsi="Calibri" w:cs="Calibri"/>
          <w:b w:val="1"/>
          <w:bCs w:val="1"/>
          <w:color w:val="000000" w:themeColor="text1" w:themeTint="FF" w:themeShade="FF"/>
        </w:rPr>
        <w:t xml:space="preserve">“I Got </w:t>
      </w:r>
      <w:r w:rsidRPr="73E04180" w:rsidR="00665105">
        <w:rPr>
          <w:rFonts w:ascii="Calibri" w:hAnsi="Calibri" w:cs="Calibri"/>
          <w:b w:val="1"/>
          <w:bCs w:val="1"/>
          <w:color w:val="000000" w:themeColor="text1" w:themeTint="FF" w:themeShade="FF"/>
        </w:rPr>
        <w:t>A</w:t>
      </w:r>
      <w:r w:rsidRPr="73E04180" w:rsidR="00665105">
        <w:rPr>
          <w:rFonts w:ascii="Calibri" w:hAnsi="Calibri" w:cs="Calibri"/>
          <w:b w:val="1"/>
          <w:bCs w:val="1"/>
          <w:color w:val="000000" w:themeColor="text1" w:themeTint="FF" w:themeShade="FF"/>
        </w:rPr>
        <w:t xml:space="preserve"> Lot </w:t>
      </w:r>
      <w:r w:rsidRPr="73E04180" w:rsidR="00665105">
        <w:rPr>
          <w:rFonts w:ascii="Calibri" w:hAnsi="Calibri" w:cs="Calibri"/>
          <w:b w:val="1"/>
          <w:bCs w:val="1"/>
          <w:color w:val="000000" w:themeColor="text1" w:themeTint="FF" w:themeShade="FF"/>
        </w:rPr>
        <w:t>To</w:t>
      </w:r>
      <w:r w:rsidRPr="73E04180" w:rsidR="00665105">
        <w:rPr>
          <w:rFonts w:ascii="Calibri" w:hAnsi="Calibri" w:cs="Calibri"/>
          <w:b w:val="1"/>
          <w:bCs w:val="1"/>
          <w:color w:val="000000" w:themeColor="text1" w:themeTint="FF" w:themeShade="FF"/>
        </w:rPr>
        <w:t xml:space="preserve"> Lose.”</w:t>
      </w:r>
      <w:r w:rsidRPr="73E04180" w:rsidR="00665105">
        <w:rPr>
          <w:rFonts w:ascii="Calibri" w:hAnsi="Calibri" w:cs="Calibri"/>
          <w:color w:val="000000" w:themeColor="text1" w:themeTint="FF" w:themeShade="FF"/>
        </w:rPr>
        <w:t xml:space="preserve"> The series continued into 2023 with last month’s </w:t>
      </w:r>
      <w:hyperlink r:id="Ra4e8d7513feb4b40">
        <w:r w:rsidRPr="73E04180" w:rsidR="00665105">
          <w:rPr>
            <w:rStyle w:val="Hyperlink"/>
            <w:rFonts w:ascii="Calibri" w:hAnsi="Calibri" w:cs="Calibri"/>
            <w:b w:val="1"/>
            <w:bCs w:val="1"/>
            <w:i w:val="1"/>
            <w:iCs w:val="1"/>
          </w:rPr>
          <w:t>four</w:t>
        </w:r>
      </w:hyperlink>
      <w:r w:rsidRPr="73E04180" w:rsidR="00665105">
        <w:rPr>
          <w:rFonts w:ascii="Calibri" w:hAnsi="Calibri" w:cs="Calibri"/>
          <w:color w:val="000000" w:themeColor="text1" w:themeTint="FF" w:themeShade="FF"/>
        </w:rPr>
        <w:t>, featuring “</w:t>
      </w:r>
      <w:r w:rsidRPr="73E04180" w:rsidR="00665105">
        <w:rPr>
          <w:rFonts w:ascii="Calibri" w:hAnsi="Calibri" w:cs="Calibri"/>
          <w:b w:val="1"/>
          <w:bCs w:val="1"/>
          <w:color w:val="000000" w:themeColor="text1" w:themeTint="FF" w:themeShade="FF"/>
        </w:rPr>
        <w:t>Rainbow</w:t>
      </w:r>
      <w:r w:rsidRPr="73E04180" w:rsidR="00665105">
        <w:rPr>
          <w:rFonts w:ascii="Calibri" w:hAnsi="Calibri" w:cs="Calibri"/>
          <w:color w:val="000000" w:themeColor="text1" w:themeTint="FF" w:themeShade="FF"/>
        </w:rPr>
        <w:t xml:space="preserve">” and </w:t>
      </w:r>
      <w:r w:rsidRPr="73E04180" w:rsidR="00665105">
        <w:rPr>
          <w:rFonts w:ascii="Calibri" w:hAnsi="Calibri" w:cs="Calibri"/>
          <w:color w:val="000000" w:themeColor="text1" w:themeTint="FF" w:themeShade="FF"/>
        </w:rPr>
        <w:t xml:space="preserve">what proved the album’s title track, </w:t>
      </w:r>
      <w:r w:rsidRPr="73E04180" w:rsidR="00665105">
        <w:rPr>
          <w:rFonts w:ascii="Calibri" w:hAnsi="Calibri" w:cs="Calibri"/>
          <w:color w:val="000000" w:themeColor="text1" w:themeTint="FF" w:themeShade="FF"/>
        </w:rPr>
        <w:t>“</w:t>
      </w:r>
      <w:r w:rsidRPr="73E04180" w:rsidR="00665105">
        <w:rPr>
          <w:rFonts w:ascii="Calibri" w:hAnsi="Calibri" w:cs="Calibri"/>
          <w:b w:val="1"/>
          <w:bCs w:val="1"/>
          <w:color w:val="000000" w:themeColor="text1" w:themeTint="FF" w:themeShade="FF"/>
        </w:rPr>
        <w:t>The Art of Letting Go.</w:t>
      </w:r>
      <w:r w:rsidRPr="73E04180" w:rsidR="00665105">
        <w:rPr>
          <w:rFonts w:ascii="Calibri" w:hAnsi="Calibri" w:cs="Calibri"/>
          <w:color w:val="000000" w:themeColor="text1" w:themeTint="FF" w:themeShade="FF"/>
        </w:rPr>
        <w:t xml:space="preserve">” </w:t>
      </w:r>
      <w:hyperlink r:id="R343bb8ef4c9142bd">
        <w:r w:rsidRPr="73E04180" w:rsidR="00D17330">
          <w:rPr>
            <w:rStyle w:val="Hyperlink"/>
            <w:rFonts w:ascii="Calibri" w:hAnsi="Calibri" w:cs="Calibri"/>
            <w:b w:val="1"/>
            <w:bCs w:val="1"/>
            <w:i w:val="1"/>
            <w:iCs w:val="1"/>
          </w:rPr>
          <w:t>five</w:t>
        </w:r>
      </w:hyperlink>
      <w:r w:rsidRPr="73E04180" w:rsidR="00D17330">
        <w:rPr>
          <w:rFonts w:ascii="Calibri" w:hAnsi="Calibri" w:cs="Calibri"/>
          <w:color w:val="000000" w:themeColor="text1" w:themeTint="FF" w:themeShade="FF"/>
        </w:rPr>
        <w:t xml:space="preserve">, the fifth and latest installment in </w:t>
      </w:r>
      <w:r w:rsidRPr="73E04180" w:rsidR="00D17330">
        <w:rPr>
          <w:rFonts w:ascii="Calibri" w:hAnsi="Calibri" w:cs="Calibri"/>
          <w:color w:val="000000" w:themeColor="text1" w:themeTint="FF" w:themeShade="FF"/>
        </w:rPr>
        <w:t>the</w:t>
      </w:r>
      <w:r w:rsidRPr="73E04180" w:rsidR="00D17330">
        <w:rPr>
          <w:rFonts w:ascii="Calibri" w:hAnsi="Calibri" w:cs="Calibri"/>
          <w:color w:val="000000" w:themeColor="text1" w:themeTint="FF" w:themeShade="FF"/>
        </w:rPr>
        <w:t xml:space="preserve"> series features “</w:t>
      </w:r>
      <w:r w:rsidRPr="73E04180" w:rsidR="00D17330">
        <w:rPr>
          <w:rFonts w:ascii="Calibri" w:hAnsi="Calibri" w:cs="Calibri"/>
          <w:b w:val="1"/>
          <w:bCs w:val="1"/>
          <w:color w:val="000000" w:themeColor="text1" w:themeTint="FF" w:themeShade="FF"/>
        </w:rPr>
        <w:t>Time</w:t>
      </w:r>
      <w:r w:rsidRPr="73E04180" w:rsidR="00D17330">
        <w:rPr>
          <w:rFonts w:ascii="Calibri" w:hAnsi="Calibri" w:cs="Calibri"/>
          <w:color w:val="000000" w:themeColor="text1" w:themeTint="FF" w:themeShade="FF"/>
        </w:rPr>
        <w:t>” and “</w:t>
      </w:r>
      <w:r w:rsidRPr="73E04180" w:rsidR="00D17330">
        <w:rPr>
          <w:rFonts w:ascii="Calibri" w:hAnsi="Calibri" w:cs="Calibri"/>
          <w:b w:val="1"/>
          <w:bCs w:val="1"/>
          <w:color w:val="000000" w:themeColor="text1" w:themeTint="FF" w:themeShade="FF"/>
        </w:rPr>
        <w:t>Life (Everybody Dies)</w:t>
      </w:r>
      <w:r w:rsidRPr="73E04180" w:rsidR="00D17330">
        <w:rPr>
          <w:rFonts w:ascii="Calibri" w:hAnsi="Calibri" w:cs="Calibri"/>
          <w:b w:val="1"/>
          <w:bCs w:val="1"/>
          <w:color w:val="000000" w:themeColor="text1" w:themeTint="FF" w:themeShade="FF"/>
        </w:rPr>
        <w:t>.</w:t>
      </w:r>
      <w:r w:rsidRPr="73E04180" w:rsidR="00D17330">
        <w:rPr>
          <w:rFonts w:ascii="Calibri" w:hAnsi="Calibri" w:cs="Calibri"/>
          <w:color w:val="000000" w:themeColor="text1" w:themeTint="FF" w:themeShade="FF"/>
        </w:rPr>
        <w:t xml:space="preserve">” </w:t>
      </w:r>
      <w:r w:rsidRPr="73E04180" w:rsidR="00D17330">
        <w:rPr>
          <w:rFonts w:ascii="Calibri" w:hAnsi="Calibri" w:cs="Calibri"/>
          <w:i w:val="1"/>
          <w:iCs w:val="1"/>
          <w:color w:val="000000" w:themeColor="text1" w:themeTint="FF" w:themeShade="FF"/>
        </w:rPr>
        <w:t>The Art of Letting Go</w:t>
      </w:r>
      <w:r w:rsidRPr="73E04180" w:rsidR="007D2436">
        <w:rPr>
          <w:rFonts w:ascii="Calibri" w:hAnsi="Calibri" w:cs="Calibri"/>
          <w:color w:val="000000" w:themeColor="text1" w:themeTint="FF" w:themeShade="FF"/>
        </w:rPr>
        <w:t xml:space="preserve"> </w:t>
      </w:r>
      <w:r w:rsidRPr="73E04180" w:rsidR="00D17330">
        <w:rPr>
          <w:rFonts w:ascii="Calibri" w:hAnsi="Calibri" w:cs="Calibri"/>
          <w:color w:val="000000" w:themeColor="text1" w:themeTint="FF" w:themeShade="FF"/>
        </w:rPr>
        <w:t xml:space="preserve">also </w:t>
      </w:r>
      <w:r w:rsidRPr="73E04180" w:rsidR="007D2436">
        <w:rPr>
          <w:rFonts w:ascii="Calibri" w:hAnsi="Calibri" w:cs="Calibri"/>
          <w:color w:val="000000" w:themeColor="text1" w:themeTint="FF" w:themeShade="FF"/>
        </w:rPr>
        <w:t xml:space="preserve">follows the recent </w:t>
      </w:r>
      <w:r w:rsidRPr="73E04180" w:rsidR="72E96BC1">
        <w:rPr>
          <w:rFonts w:ascii="Calibri" w:hAnsi="Calibri" w:cs="Calibri"/>
          <w:color w:val="000000" w:themeColor="text1" w:themeTint="FF" w:themeShade="FF"/>
        </w:rPr>
        <w:t xml:space="preserve">release </w:t>
      </w:r>
      <w:r w:rsidRPr="73E04180" w:rsidR="007D2436">
        <w:rPr>
          <w:rFonts w:ascii="Calibri" w:hAnsi="Calibri" w:cs="Calibri"/>
          <w:color w:val="000000" w:themeColor="text1" w:themeTint="FF" w:themeShade="FF"/>
        </w:rPr>
        <w:t xml:space="preserve">of </w:t>
      </w:r>
      <w:r w:rsidRPr="73E04180" w:rsidR="00D17330">
        <w:rPr>
          <w:rFonts w:ascii="Calibri" w:hAnsi="Calibri" w:cs="Calibri"/>
          <w:color w:val="000000" w:themeColor="text1" w:themeTint="FF" w:themeShade="FF"/>
        </w:rPr>
        <w:t>“</w:t>
      </w:r>
      <w:hyperlink r:id="Rc58ce6dda6b54c04">
        <w:r w:rsidRPr="73E04180" w:rsidR="00D17330">
          <w:rPr>
            <w:rStyle w:val="Hyperlink"/>
            <w:rFonts w:ascii="Calibri" w:hAnsi="Calibri" w:cs="Calibri"/>
            <w:b w:val="1"/>
            <w:bCs w:val="1"/>
          </w:rPr>
          <w:t>Glass on the Shelf</w:t>
        </w:r>
      </w:hyperlink>
      <w:r w:rsidRPr="73E04180" w:rsidR="00D17330">
        <w:rPr>
          <w:rFonts w:ascii="Calibri" w:hAnsi="Calibri" w:cs="Calibri"/>
          <w:color w:val="000000" w:themeColor="text1" w:themeTint="FF" w:themeShade="FF"/>
        </w:rPr>
        <w:t xml:space="preserve">,” </w:t>
      </w:r>
      <w:r w:rsidRPr="73E04180" w:rsidR="00D17330">
        <w:rPr>
          <w:rFonts w:ascii="Calibri" w:hAnsi="Calibri" w:cs="Calibri"/>
          <w:color w:val="000000" w:themeColor="text1" w:themeTint="FF" w:themeShade="FF"/>
        </w:rPr>
        <w:t xml:space="preserve">a </w:t>
      </w:r>
      <w:r w:rsidRPr="73E04180" w:rsidR="00D17330">
        <w:rPr>
          <w:rFonts w:ascii="Calibri" w:hAnsi="Calibri" w:cs="Calibri"/>
          <w:color w:val="000000" w:themeColor="text1" w:themeTint="FF" w:themeShade="FF"/>
        </w:rPr>
        <w:t xml:space="preserve">heartfelt </w:t>
      </w:r>
      <w:r w:rsidRPr="73E04180" w:rsidR="00D17330">
        <w:rPr>
          <w:rFonts w:ascii="Calibri" w:hAnsi="Calibri" w:cs="Calibri"/>
          <w:color w:val="000000" w:themeColor="text1" w:themeTint="FF" w:themeShade="FF"/>
        </w:rPr>
        <w:t xml:space="preserve">collaboration with </w:t>
      </w:r>
      <w:r w:rsidRPr="73E04180" w:rsidR="00D17330">
        <w:rPr>
          <w:rFonts w:ascii="Calibri" w:hAnsi="Calibri" w:cs="Calibri"/>
          <w:color w:val="000000" w:themeColor="text1" w:themeTint="FF" w:themeShade="FF"/>
        </w:rPr>
        <w:t xml:space="preserve">acclaimed singer-songwriter </w:t>
      </w:r>
      <w:r w:rsidRPr="73E04180" w:rsidR="00D17330">
        <w:rPr>
          <w:rFonts w:ascii="Calibri" w:hAnsi="Calibri" w:cs="Calibri"/>
          <w:b w:val="1"/>
          <w:bCs w:val="1"/>
          <w:color w:val="000000" w:themeColor="text1" w:themeTint="FF" w:themeShade="FF"/>
        </w:rPr>
        <w:t>Mark Diamond</w:t>
      </w:r>
      <w:r w:rsidRPr="73E04180" w:rsidR="206425F1">
        <w:rPr>
          <w:rFonts w:ascii="Calibri" w:hAnsi="Calibri" w:cs="Calibri"/>
          <w:color w:val="000000" w:themeColor="text1" w:themeTint="FF" w:themeShade="FF"/>
        </w:rPr>
        <w:t>.</w:t>
      </w:r>
    </w:p>
    <w:p w:rsidR="00D17330" w:rsidP="1DDB00A7" w:rsidRDefault="00D17330" w14:paraId="6CADE601" w14:textId="77777777">
      <w:pPr>
        <w:rPr>
          <w:rFonts w:ascii="Calibri" w:hAnsi="Calibri" w:cs="Calibri"/>
          <w:color w:val="000000" w:themeColor="text1"/>
        </w:rPr>
      </w:pPr>
    </w:p>
    <w:p w:rsidRPr="007D2436" w:rsidR="00635196" w:rsidP="1DDB00A7" w:rsidRDefault="008F60F2" w14:paraId="78F33C86" w14:textId="0DF6C262">
      <w:pPr>
        <w:contextualSpacing/>
        <w:rPr>
          <w:rFonts w:ascii="Calibri" w:hAnsi="Calibri" w:cs="Calibri"/>
          <w:color w:val="000000" w:themeColor="text1"/>
        </w:rPr>
      </w:pPr>
      <w:r w:rsidRPr="1DDB00A7">
        <w:rPr>
          <w:rFonts w:ascii="Calibri" w:hAnsi="Calibri" w:cs="Calibri"/>
          <w:color w:val="000000" w:themeColor="text1"/>
        </w:rPr>
        <w:t xml:space="preserve">Last year </w:t>
      </w:r>
      <w:r w:rsidR="00D17330">
        <w:rPr>
          <w:rFonts w:ascii="Calibri" w:hAnsi="Calibri" w:cs="Calibri"/>
          <w:color w:val="000000" w:themeColor="text1"/>
        </w:rPr>
        <w:t xml:space="preserve">also </w:t>
      </w:r>
      <w:r w:rsidRPr="1DDB00A7">
        <w:rPr>
          <w:rFonts w:ascii="Calibri" w:hAnsi="Calibri" w:cs="Calibri"/>
          <w:color w:val="000000" w:themeColor="text1"/>
        </w:rPr>
        <w:t xml:space="preserve">saw the </w:t>
      </w:r>
      <w:r w:rsidRPr="1DDB00A7" w:rsidR="0041441C">
        <w:rPr>
          <w:rFonts w:ascii="Calibri" w:hAnsi="Calibri" w:cs="Calibri"/>
          <w:color w:val="000000" w:themeColor="text1"/>
        </w:rPr>
        <w:t>premiere of gnash</w:t>
      </w:r>
      <w:r w:rsidRPr="1DDB00A7" w:rsidR="004666E7">
        <w:rPr>
          <w:rFonts w:ascii="Calibri" w:hAnsi="Calibri" w:cs="Calibri"/>
          <w:color w:val="000000" w:themeColor="text1"/>
        </w:rPr>
        <w:t>’</w:t>
      </w:r>
      <w:r w:rsidRPr="1DDB00A7" w:rsidR="0041441C">
        <w:rPr>
          <w:rFonts w:ascii="Calibri" w:hAnsi="Calibri" w:cs="Calibri"/>
          <w:color w:val="000000" w:themeColor="text1"/>
        </w:rPr>
        <w:t xml:space="preserve">s </w:t>
      </w:r>
      <w:r w:rsidRPr="1DDB00A7" w:rsidR="00E210D6">
        <w:rPr>
          <w:rFonts w:ascii="Calibri" w:hAnsi="Calibri" w:cs="Calibri"/>
          <w:color w:val="000000" w:themeColor="text1"/>
        </w:rPr>
        <w:t>acclaimed</w:t>
      </w:r>
      <w:r w:rsidRPr="1DDB00A7" w:rsidR="0041441C">
        <w:rPr>
          <w:rFonts w:ascii="Calibri" w:hAnsi="Calibri" w:cs="Calibri"/>
          <w:color w:val="000000" w:themeColor="text1"/>
        </w:rPr>
        <w:t xml:space="preserve"> collaboration with</w:t>
      </w:r>
      <w:r w:rsidRPr="1DDB00A7" w:rsidR="00B7465B">
        <w:rPr>
          <w:rFonts w:ascii="Calibri" w:hAnsi="Calibri" w:cs="Calibri"/>
          <w:color w:val="000000" w:themeColor="text1"/>
        </w:rPr>
        <w:t xml:space="preserve"> </w:t>
      </w:r>
      <w:r w:rsidRPr="1DDB00A7" w:rsidR="005435C1">
        <w:rPr>
          <w:rFonts w:ascii="Calibri" w:hAnsi="Calibri" w:cs="Calibri"/>
          <w:color w:val="000000" w:themeColor="text1"/>
        </w:rPr>
        <w:t xml:space="preserve">fellow </w:t>
      </w:r>
      <w:r w:rsidRPr="1DDB00A7" w:rsidR="00B7465B">
        <w:rPr>
          <w:rFonts w:ascii="Calibri" w:hAnsi="Calibri" w:cs="Calibri"/>
          <w:color w:val="000000" w:themeColor="text1"/>
        </w:rPr>
        <w:t xml:space="preserve">chart-topping singer-songwriter </w:t>
      </w:r>
      <w:r w:rsidRPr="1DDB00A7" w:rsidR="00B7465B">
        <w:rPr>
          <w:rFonts w:ascii="Calibri" w:hAnsi="Calibri" w:cs="Calibri"/>
          <w:b/>
          <w:bCs/>
          <w:color w:val="000000" w:themeColor="text1"/>
        </w:rPr>
        <w:t>Annika Wells</w:t>
      </w:r>
      <w:r w:rsidRPr="1DDB00A7" w:rsidR="00B7465B">
        <w:rPr>
          <w:rFonts w:ascii="Calibri" w:hAnsi="Calibri" w:cs="Calibri"/>
          <w:color w:val="000000" w:themeColor="text1"/>
        </w:rPr>
        <w:t xml:space="preserve"> for the playfully organic duet, </w:t>
      </w:r>
      <w:r w:rsidRPr="1DDB00A7" w:rsidR="004666E7">
        <w:rPr>
          <w:rFonts w:ascii="Calibri" w:hAnsi="Calibri" w:cs="Calibri"/>
          <w:color w:val="000000" w:themeColor="text1"/>
        </w:rPr>
        <w:t>“</w:t>
      </w:r>
      <w:hyperlink r:id="rId18">
        <w:r w:rsidRPr="1DDB00A7" w:rsidR="00B7465B">
          <w:rPr>
            <w:rStyle w:val="Hyperlink"/>
            <w:rFonts w:ascii="Calibri" w:hAnsi="Calibri" w:cs="Calibri"/>
            <w:b/>
            <w:bCs/>
          </w:rPr>
          <w:t>granola bars</w:t>
        </w:r>
      </w:hyperlink>
      <w:r w:rsidRPr="1DDB00A7" w:rsidR="00B7465B">
        <w:rPr>
          <w:rFonts w:ascii="Calibri" w:hAnsi="Calibri" w:cs="Calibri"/>
          <w:color w:val="000000" w:themeColor="text1"/>
        </w:rPr>
        <w:t>,</w:t>
      </w:r>
      <w:r w:rsidRPr="1DDB00A7" w:rsidR="004666E7">
        <w:rPr>
          <w:rFonts w:ascii="Calibri" w:hAnsi="Calibri" w:cs="Calibri"/>
          <w:color w:val="000000" w:themeColor="text1"/>
        </w:rPr>
        <w:t>”</w:t>
      </w:r>
      <w:r w:rsidRPr="1DDB00A7" w:rsidR="00B7465B">
        <w:rPr>
          <w:rFonts w:ascii="Calibri" w:hAnsi="Calibri" w:cs="Calibri"/>
          <w:color w:val="000000" w:themeColor="text1"/>
        </w:rPr>
        <w:t xml:space="preserve"> </w:t>
      </w:r>
      <w:r w:rsidRPr="1DDB00A7" w:rsidR="0982BF59">
        <w:rPr>
          <w:rFonts w:ascii="Calibri" w:hAnsi="Calibri" w:cs="Calibri"/>
          <w:color w:val="000000" w:themeColor="text1"/>
        </w:rPr>
        <w:t>which</w:t>
      </w:r>
      <w:r w:rsidRPr="1DDB00A7">
        <w:rPr>
          <w:rFonts w:ascii="Calibri" w:hAnsi="Calibri" w:cs="Calibri"/>
          <w:color w:val="000000" w:themeColor="text1"/>
        </w:rPr>
        <w:t xml:space="preserve"> </w:t>
      </w:r>
      <w:r w:rsidRPr="1DDB00A7" w:rsidR="00E210D6">
        <w:rPr>
          <w:rFonts w:ascii="Calibri" w:hAnsi="Calibri" w:cs="Calibri"/>
          <w:color w:val="000000" w:themeColor="text1"/>
        </w:rPr>
        <w:t>follow</w:t>
      </w:r>
      <w:r w:rsidRPr="1DDB00A7" w:rsidR="00712B5C">
        <w:rPr>
          <w:rFonts w:ascii="Calibri" w:hAnsi="Calibri" w:cs="Calibri"/>
          <w:color w:val="000000" w:themeColor="text1"/>
        </w:rPr>
        <w:t>ed</w:t>
      </w:r>
      <w:r w:rsidRPr="1DDB00A7" w:rsidR="00036E56">
        <w:rPr>
          <w:rFonts w:ascii="Calibri" w:hAnsi="Calibri" w:cs="Calibri"/>
          <w:color w:val="000000" w:themeColor="text1"/>
        </w:rPr>
        <w:t xml:space="preserve"> a stunning series of </w:t>
      </w:r>
      <w:r w:rsidRPr="1DDB00A7" w:rsidR="00202A97">
        <w:rPr>
          <w:rFonts w:ascii="Calibri" w:hAnsi="Calibri" w:cs="Calibri"/>
          <w:color w:val="000000" w:themeColor="text1"/>
        </w:rPr>
        <w:t>deeply personal</w:t>
      </w:r>
      <w:r w:rsidRPr="1DDB00A7" w:rsidR="00036E56">
        <w:rPr>
          <w:rFonts w:ascii="Calibri" w:hAnsi="Calibri" w:cs="Calibri"/>
          <w:color w:val="000000" w:themeColor="text1"/>
        </w:rPr>
        <w:t xml:space="preserve"> singles released by gnash under his birth name of Garrett Nash, including </w:t>
      </w:r>
      <w:r w:rsidRPr="1DDB00A7" w:rsidR="004666E7">
        <w:rPr>
          <w:rFonts w:ascii="Calibri" w:hAnsi="Calibri" w:cs="Calibri"/>
          <w:color w:val="000000" w:themeColor="text1"/>
        </w:rPr>
        <w:t>“</w:t>
      </w:r>
      <w:hyperlink r:id="rId19">
        <w:r w:rsidRPr="1DDB00A7" w:rsidR="00036E56">
          <w:rPr>
            <w:rStyle w:val="Hyperlink"/>
            <w:rFonts w:ascii="Calibri" w:hAnsi="Calibri" w:cs="Calibri"/>
          </w:rPr>
          <w:t>Where The Sidewalk Ends</w:t>
        </w:r>
      </w:hyperlink>
      <w:r w:rsidRPr="1DDB00A7" w:rsidR="004666E7">
        <w:rPr>
          <w:rFonts w:ascii="Calibri" w:hAnsi="Calibri" w:cs="Calibri"/>
          <w:color w:val="000000" w:themeColor="text1"/>
        </w:rPr>
        <w:t>“</w:t>
      </w:r>
      <w:r w:rsidRPr="1DDB00A7" w:rsidR="00036E56">
        <w:rPr>
          <w:rFonts w:ascii="Calibri" w:hAnsi="Calibri" w:cs="Calibri"/>
          <w:color w:val="000000" w:themeColor="text1"/>
        </w:rPr>
        <w:t xml:space="preserve"> (a collaboration with 7x JUNO Award-nominated Canadian singer-songwriter Scott Helman), </w:t>
      </w:r>
      <w:r w:rsidRPr="1DDB00A7" w:rsidR="004666E7">
        <w:rPr>
          <w:rFonts w:ascii="Calibri" w:hAnsi="Calibri" w:cs="Calibri"/>
          <w:color w:val="000000" w:themeColor="text1"/>
        </w:rPr>
        <w:t>“</w:t>
      </w:r>
      <w:hyperlink r:id="rId20">
        <w:r w:rsidRPr="1DDB00A7" w:rsidR="00036E56">
          <w:rPr>
            <w:rStyle w:val="Hyperlink"/>
            <w:rFonts w:ascii="Calibri" w:hAnsi="Calibri" w:cs="Calibri"/>
          </w:rPr>
          <w:t>The Middle Of Nowhere</w:t>
        </w:r>
      </w:hyperlink>
      <w:r w:rsidRPr="1DDB00A7" w:rsidR="00036E56">
        <w:rPr>
          <w:rFonts w:ascii="Calibri" w:hAnsi="Calibri" w:cs="Calibri"/>
          <w:color w:val="000000" w:themeColor="text1"/>
        </w:rPr>
        <w:t>,</w:t>
      </w:r>
      <w:r w:rsidRPr="1DDB00A7" w:rsidR="004666E7">
        <w:rPr>
          <w:rFonts w:ascii="Calibri" w:hAnsi="Calibri" w:cs="Calibri"/>
          <w:color w:val="000000" w:themeColor="text1"/>
        </w:rPr>
        <w:t>”</w:t>
      </w:r>
      <w:r w:rsidRPr="1DDB00A7" w:rsidR="00036E56">
        <w:rPr>
          <w:rFonts w:ascii="Calibri" w:hAnsi="Calibri" w:cs="Calibri"/>
          <w:color w:val="000000" w:themeColor="text1"/>
        </w:rPr>
        <w:t xml:space="preserve"> </w:t>
      </w:r>
      <w:r w:rsidRPr="1DDB00A7" w:rsidR="004666E7">
        <w:rPr>
          <w:rFonts w:ascii="Calibri" w:hAnsi="Calibri" w:cs="Calibri"/>
          <w:color w:val="000000" w:themeColor="text1"/>
        </w:rPr>
        <w:t>“</w:t>
      </w:r>
      <w:hyperlink r:id="rId21">
        <w:r w:rsidRPr="1DDB00A7" w:rsidR="00036E56">
          <w:rPr>
            <w:rStyle w:val="Hyperlink"/>
            <w:rFonts w:ascii="Calibri" w:hAnsi="Calibri" w:cs="Calibri"/>
          </w:rPr>
          <w:t>Super Glue</w:t>
        </w:r>
      </w:hyperlink>
      <w:r w:rsidRPr="1DDB00A7" w:rsidR="00036E56">
        <w:rPr>
          <w:rFonts w:ascii="Calibri" w:hAnsi="Calibri" w:cs="Calibri"/>
          <w:color w:val="000000" w:themeColor="text1"/>
        </w:rPr>
        <w:t>,</w:t>
      </w:r>
      <w:r w:rsidRPr="1DDB00A7" w:rsidR="004666E7">
        <w:rPr>
          <w:rFonts w:ascii="Calibri" w:hAnsi="Calibri" w:cs="Calibri"/>
          <w:color w:val="000000" w:themeColor="text1"/>
        </w:rPr>
        <w:t>”</w:t>
      </w:r>
      <w:r w:rsidRPr="1DDB00A7" w:rsidR="00036E56">
        <w:rPr>
          <w:rFonts w:ascii="Calibri" w:hAnsi="Calibri" w:cs="Calibri"/>
          <w:color w:val="000000" w:themeColor="text1"/>
        </w:rPr>
        <w:t xml:space="preserve"> </w:t>
      </w:r>
      <w:proofErr w:type="spellStart"/>
      <w:r w:rsidRPr="1DDB00A7" w:rsidR="00036E56">
        <w:rPr>
          <w:rFonts w:ascii="Calibri" w:hAnsi="Calibri" w:cs="Calibri"/>
          <w:color w:val="000000" w:themeColor="text1"/>
        </w:rPr>
        <w:t>Shwayze</w:t>
      </w:r>
      <w:proofErr w:type="spellEnd"/>
      <w:r w:rsidRPr="1DDB00A7" w:rsidR="00202A97">
        <w:rPr>
          <w:rFonts w:ascii="Calibri" w:hAnsi="Calibri" w:cs="Calibri"/>
          <w:color w:val="000000" w:themeColor="text1"/>
        </w:rPr>
        <w:t xml:space="preserve"> x Garrett Nash</w:t>
      </w:r>
      <w:r w:rsidRPr="1DDB00A7" w:rsidR="004666E7">
        <w:rPr>
          <w:rFonts w:ascii="Calibri" w:hAnsi="Calibri" w:cs="Calibri"/>
          <w:color w:val="000000" w:themeColor="text1"/>
        </w:rPr>
        <w:t>’</w:t>
      </w:r>
      <w:r w:rsidRPr="1DDB00A7" w:rsidR="00202A97">
        <w:rPr>
          <w:rFonts w:ascii="Calibri" w:hAnsi="Calibri" w:cs="Calibri"/>
          <w:color w:val="000000" w:themeColor="text1"/>
        </w:rPr>
        <w:t>s</w:t>
      </w:r>
      <w:r w:rsidRPr="1DDB00A7" w:rsidR="00036E56">
        <w:rPr>
          <w:rFonts w:ascii="Calibri" w:hAnsi="Calibri" w:cs="Calibri"/>
          <w:color w:val="000000" w:themeColor="text1"/>
        </w:rPr>
        <w:t xml:space="preserve"> </w:t>
      </w:r>
      <w:r w:rsidRPr="1DDB00A7" w:rsidR="004666E7">
        <w:rPr>
          <w:rFonts w:ascii="Calibri" w:hAnsi="Calibri" w:cs="Calibri"/>
          <w:color w:val="000000" w:themeColor="text1"/>
        </w:rPr>
        <w:t>“</w:t>
      </w:r>
      <w:hyperlink r:id="rId22">
        <w:r w:rsidRPr="1DDB00A7" w:rsidR="00036E56">
          <w:rPr>
            <w:rStyle w:val="Hyperlink"/>
            <w:rFonts w:ascii="Calibri" w:hAnsi="Calibri" w:cs="Calibri"/>
          </w:rPr>
          <w:t>Breathe In</w:t>
        </w:r>
      </w:hyperlink>
      <w:r w:rsidRPr="1DDB00A7" w:rsidR="00202A97">
        <w:rPr>
          <w:rFonts w:ascii="Calibri" w:hAnsi="Calibri" w:cs="Calibri"/>
          <w:color w:val="000000" w:themeColor="text1"/>
        </w:rPr>
        <w:t>,</w:t>
      </w:r>
      <w:r w:rsidRPr="1DDB00A7" w:rsidR="004666E7">
        <w:rPr>
          <w:rFonts w:ascii="Calibri" w:hAnsi="Calibri" w:cs="Calibri"/>
          <w:color w:val="000000" w:themeColor="text1"/>
        </w:rPr>
        <w:t>”</w:t>
      </w:r>
      <w:r w:rsidRPr="1DDB00A7" w:rsidR="00202A97">
        <w:rPr>
          <w:rFonts w:ascii="Calibri" w:hAnsi="Calibri" w:cs="Calibri"/>
          <w:color w:val="000000" w:themeColor="text1"/>
        </w:rPr>
        <w:t xml:space="preserve"> and a nostalgic cover of his childhood favorite, Fountains of Wayne</w:t>
      </w:r>
      <w:r w:rsidRPr="1DDB00A7" w:rsidR="004666E7">
        <w:rPr>
          <w:rFonts w:ascii="Calibri" w:hAnsi="Calibri" w:cs="Calibri"/>
          <w:color w:val="000000" w:themeColor="text1"/>
        </w:rPr>
        <w:t>’</w:t>
      </w:r>
      <w:r w:rsidRPr="1DDB00A7" w:rsidR="00202A97">
        <w:rPr>
          <w:rFonts w:ascii="Calibri" w:hAnsi="Calibri" w:cs="Calibri"/>
          <w:color w:val="000000" w:themeColor="text1"/>
        </w:rPr>
        <w:t xml:space="preserve">s </w:t>
      </w:r>
      <w:r w:rsidRPr="1DDB00A7" w:rsidR="004666E7">
        <w:rPr>
          <w:rFonts w:ascii="Calibri" w:hAnsi="Calibri" w:cs="Calibri"/>
          <w:color w:val="000000" w:themeColor="text1"/>
        </w:rPr>
        <w:t>“</w:t>
      </w:r>
      <w:hyperlink r:id="rId23">
        <w:r w:rsidRPr="1DDB00A7" w:rsidR="00202A97">
          <w:rPr>
            <w:rStyle w:val="Hyperlink"/>
            <w:rFonts w:ascii="Calibri" w:hAnsi="Calibri" w:cs="Calibri"/>
          </w:rPr>
          <w:t>Stacy</w:t>
        </w:r>
        <w:r w:rsidRPr="1DDB00A7" w:rsidR="004666E7">
          <w:rPr>
            <w:rStyle w:val="Hyperlink"/>
            <w:rFonts w:ascii="Calibri" w:hAnsi="Calibri" w:cs="Calibri"/>
          </w:rPr>
          <w:t>’</w:t>
        </w:r>
        <w:r w:rsidRPr="1DDB00A7" w:rsidR="00202A97">
          <w:rPr>
            <w:rStyle w:val="Hyperlink"/>
            <w:rFonts w:ascii="Calibri" w:hAnsi="Calibri" w:cs="Calibri"/>
          </w:rPr>
          <w:t>s Mom</w:t>
        </w:r>
        <w:r w:rsidRPr="1DDB00A7" w:rsidR="55704D22">
          <w:rPr>
            <w:rStyle w:val="Hyperlink"/>
            <w:rFonts w:ascii="Calibri" w:hAnsi="Calibri" w:cs="Calibri"/>
          </w:rPr>
          <w:t>.</w:t>
        </w:r>
      </w:hyperlink>
      <w:r w:rsidRPr="1DDB00A7" w:rsidR="004666E7">
        <w:rPr>
          <w:rFonts w:ascii="Calibri" w:hAnsi="Calibri" w:cs="Calibri"/>
          <w:color w:val="000000" w:themeColor="text1"/>
        </w:rPr>
        <w:t>“</w:t>
      </w:r>
      <w:r w:rsidRPr="1DDB00A7" w:rsidR="00202A97">
        <w:rPr>
          <w:rFonts w:ascii="Calibri" w:hAnsi="Calibri" w:cs="Calibri"/>
          <w:color w:val="000000" w:themeColor="text1"/>
        </w:rPr>
        <w:t xml:space="preserve">  </w:t>
      </w:r>
    </w:p>
    <w:p w:rsidRPr="007D2436" w:rsidR="00F67625" w:rsidP="1DDB00A7" w:rsidRDefault="00F67625" w14:paraId="71B8A185" w14:textId="53195C28">
      <w:pPr>
        <w:spacing/>
        <w:contextualSpacing/>
        <w:rPr>
          <w:rFonts w:ascii="Calibri" w:hAnsi="Calibri" w:cs="Calibri"/>
          <w:color w:val="000000"/>
        </w:rPr>
      </w:pPr>
    </w:p>
    <w:p w:rsidR="389073E8" w:rsidP="73A3F0DB" w:rsidRDefault="389073E8" w14:paraId="190C41D2" w14:textId="71271059">
      <w:pPr>
        <w:pStyle w:val="Normal"/>
        <w:spacing/>
        <w:contextualSpacing/>
        <w:jc w:val="center"/>
      </w:pPr>
      <w:r w:rsidR="389073E8">
        <w:drawing>
          <wp:inline wp14:editId="11EB18C7" wp14:anchorId="71AE21C5">
            <wp:extent cx="2763917" cy="4171950"/>
            <wp:effectExtent l="0" t="0" r="0" b="0"/>
            <wp:docPr id="731800819" name="" title=""/>
            <wp:cNvGraphicFramePr>
              <a:graphicFrameLocks noChangeAspect="1"/>
            </wp:cNvGraphicFramePr>
            <a:graphic>
              <a:graphicData uri="http://schemas.openxmlformats.org/drawingml/2006/picture">
                <pic:pic>
                  <pic:nvPicPr>
                    <pic:cNvPr id="0" name=""/>
                    <pic:cNvPicPr/>
                  </pic:nvPicPr>
                  <pic:blipFill>
                    <a:blip r:embed="Rb0cbe47dcd054295">
                      <a:extLst>
                        <a:ext xmlns:a="http://schemas.openxmlformats.org/drawingml/2006/main" uri="{28A0092B-C50C-407E-A947-70E740481C1C}">
                          <a14:useLocalDpi val="0"/>
                        </a:ext>
                      </a:extLst>
                    </a:blip>
                    <a:stretch>
                      <a:fillRect/>
                    </a:stretch>
                  </pic:blipFill>
                  <pic:spPr>
                    <a:xfrm>
                      <a:off x="0" y="0"/>
                      <a:ext cx="2763917" cy="4171950"/>
                    </a:xfrm>
                    <a:prstGeom prst="rect">
                      <a:avLst/>
                    </a:prstGeom>
                  </pic:spPr>
                </pic:pic>
              </a:graphicData>
            </a:graphic>
          </wp:inline>
        </w:drawing>
      </w:r>
    </w:p>
    <w:p w:rsidR="75327394" w:rsidP="73A3F0DB" w:rsidRDefault="75327394" w14:paraId="4CC60973" w14:textId="00676D6B">
      <w:pPr>
        <w:pStyle w:val="Normal"/>
        <w:spacing/>
        <w:contextualSpacing/>
        <w:jc w:val="center"/>
        <w:rPr>
          <w:rFonts w:ascii="Calibri" w:hAnsi="Calibri" w:cs="Calibri"/>
          <w:color w:val="000000" w:themeColor="text1" w:themeTint="FF" w:themeShade="FF"/>
          <w:sz w:val="18"/>
          <w:szCs w:val="18"/>
        </w:rPr>
      </w:pPr>
      <w:hyperlink r:id="R860f4bfc98684bef">
        <w:r w:rsidRPr="73A3F0DB" w:rsidR="75327394">
          <w:rPr>
            <w:rStyle w:val="Hyperlink"/>
            <w:rFonts w:ascii="Calibri" w:hAnsi="Calibri" w:cs="Calibri"/>
            <w:sz w:val="18"/>
            <w:szCs w:val="18"/>
          </w:rPr>
          <w:t>DOWNLOAD PRESS PHOTOS HERE</w:t>
        </w:r>
      </w:hyperlink>
    </w:p>
    <w:p w:rsidR="75327394" w:rsidP="73A3F0DB" w:rsidRDefault="75327394" w14:paraId="789EF651" w14:textId="22111EBD">
      <w:pPr>
        <w:pStyle w:val="Normal"/>
        <w:spacing/>
        <w:contextualSpacing/>
        <w:jc w:val="center"/>
        <w:rPr>
          <w:rFonts w:ascii="Calibri" w:hAnsi="Calibri" w:cs="Calibri"/>
          <w:color w:val="000000" w:themeColor="text1" w:themeTint="FF" w:themeShade="FF"/>
          <w:sz w:val="18"/>
          <w:szCs w:val="18"/>
        </w:rPr>
      </w:pPr>
      <w:r w:rsidRPr="73A3F0DB" w:rsidR="75327394">
        <w:rPr>
          <w:rFonts w:ascii="Calibri" w:hAnsi="Calibri" w:cs="Calibri"/>
          <w:color w:val="000000" w:themeColor="text1" w:themeTint="FF" w:themeShade="FF"/>
          <w:sz w:val="18"/>
          <w:szCs w:val="18"/>
        </w:rPr>
        <w:t>CREDIT: JIMMY FONTAINE</w:t>
      </w:r>
    </w:p>
    <w:p w:rsidR="73A3F0DB" w:rsidP="73A3F0DB" w:rsidRDefault="73A3F0DB" w14:paraId="55D9C3C0" w14:textId="4D445FC9">
      <w:pPr>
        <w:pStyle w:val="Normal"/>
        <w:spacing/>
        <w:contextualSpacing/>
        <w:rPr>
          <w:rFonts w:ascii="Calibri" w:hAnsi="Calibri" w:cs="Calibri"/>
          <w:color w:val="000000" w:themeColor="text1" w:themeTint="FF" w:themeShade="FF"/>
        </w:rPr>
      </w:pPr>
    </w:p>
    <w:p w:rsidR="1AE41752" w:rsidP="1DDB00A7" w:rsidRDefault="1AE41752" w14:paraId="70886822" w14:textId="168794E9">
      <w:pPr>
        <w:contextualSpacing/>
        <w:rPr>
          <w:rFonts w:ascii="Calibri" w:hAnsi="Calibri" w:cs="Calibri"/>
          <w:b/>
          <w:bCs/>
          <w:color w:val="000000" w:themeColor="text1"/>
          <w:u w:val="single"/>
        </w:rPr>
      </w:pPr>
      <w:r w:rsidRPr="1DDB00A7">
        <w:rPr>
          <w:rFonts w:ascii="Calibri" w:hAnsi="Calibri" w:cs="Calibri"/>
          <w:b/>
          <w:bCs/>
          <w:color w:val="000000" w:themeColor="text1"/>
          <w:u w:val="single"/>
        </w:rPr>
        <w:t>ABOUT gnash</w:t>
      </w:r>
    </w:p>
    <w:p w:rsidRPr="007D2436" w:rsidR="13744A1D" w:rsidP="1DDB00A7" w:rsidRDefault="13744A1D" w14:paraId="6223759A" w14:textId="6A7D95A4">
      <w:pPr>
        <w:rPr>
          <w:rFonts w:ascii="Calibri" w:hAnsi="Calibri" w:eastAsia="Calibri" w:cs="Calibri"/>
        </w:rPr>
      </w:pPr>
      <w:r w:rsidRPr="1DDB00A7">
        <w:rPr>
          <w:rFonts w:ascii="Calibri" w:hAnsi="Calibri" w:eastAsia="Calibri" w:cs="Calibri"/>
          <w:color w:val="000000" w:themeColor="text1"/>
        </w:rPr>
        <w:t xml:space="preserve">Known for his genre-blurring brand of modern pop, gnash made his global breakthrough with 2016’s multi-platform blockbuster hit single, </w:t>
      </w:r>
      <w:r w:rsidRPr="1DDB00A7">
        <w:rPr>
          <w:rFonts w:ascii="Calibri" w:hAnsi="Calibri" w:eastAsia="Calibri" w:cs="Calibri"/>
        </w:rPr>
        <w:t>“</w:t>
      </w:r>
      <w:proofErr w:type="spellStart"/>
      <w:r w:rsidR="00000000">
        <w:fldChar w:fldCharType="begin"/>
      </w:r>
      <w:r w:rsidR="00000000">
        <w:instrText>HYPERLINK "https://nam04.safelinks.protection.outlook.com/?url=https%3A%2F%2Fwww.youtube.com%2Fwatch%3Fv%3DBiQIc7fG9pA&amp;data=05%7C01%7COlivia.Lee%40atlanticrecords.com%7Cede20333c9cb4f40096408db04da6648%7C8367939002ec4ba1ad3d69da3fdd637e%7C0%7C0%7C638109108303147095%7CUnknown%7CTWFpbGZsb3d8eyJWIjoiMC4wLjAwMDAiLCJQIjoiV2luMzIiLCJBTiI6Ik1haWwiLCJXVCI6Mn0%3D%7C3000%7C%7C%7C&amp;sdata=4LSovfo%2B9XPUPzupCvP5dinx1IGsBVzCZqEEttmcLNI%3D&amp;reserved=0" \h</w:instrText>
      </w:r>
      <w:r w:rsidR="00000000">
        <w:fldChar w:fldCharType="separate"/>
      </w:r>
      <w:r w:rsidRPr="1DDB00A7">
        <w:rPr>
          <w:rStyle w:val="Hyperlink"/>
          <w:rFonts w:ascii="Calibri" w:hAnsi="Calibri" w:eastAsia="Calibri" w:cs="Calibri"/>
        </w:rPr>
        <w:t>i</w:t>
      </w:r>
      <w:proofErr w:type="spellEnd"/>
      <w:r w:rsidRPr="1DDB00A7">
        <w:rPr>
          <w:rStyle w:val="Hyperlink"/>
          <w:rFonts w:ascii="Calibri" w:hAnsi="Calibri" w:eastAsia="Calibri" w:cs="Calibri"/>
        </w:rPr>
        <w:t xml:space="preserve"> hate u, </w:t>
      </w:r>
      <w:proofErr w:type="spellStart"/>
      <w:r w:rsidRPr="1DDB00A7">
        <w:rPr>
          <w:rStyle w:val="Hyperlink"/>
          <w:rFonts w:ascii="Calibri" w:hAnsi="Calibri" w:eastAsia="Calibri" w:cs="Calibri"/>
        </w:rPr>
        <w:t>i</w:t>
      </w:r>
      <w:proofErr w:type="spellEnd"/>
      <w:r w:rsidRPr="1DDB00A7">
        <w:rPr>
          <w:rStyle w:val="Hyperlink"/>
          <w:rFonts w:ascii="Calibri" w:hAnsi="Calibri" w:eastAsia="Calibri" w:cs="Calibri"/>
        </w:rPr>
        <w:t xml:space="preserve"> love u</w:t>
      </w:r>
      <w:r w:rsidR="00000000">
        <w:rPr>
          <w:rStyle w:val="Hyperlink"/>
          <w:rFonts w:ascii="Calibri" w:hAnsi="Calibri" w:eastAsia="Calibri" w:cs="Calibri"/>
        </w:rPr>
        <w:fldChar w:fldCharType="end"/>
      </w:r>
      <w:r w:rsidRPr="1DDB00A7">
        <w:rPr>
          <w:rFonts w:ascii="Calibri" w:hAnsi="Calibri" w:eastAsia="Calibri" w:cs="Calibri"/>
        </w:rPr>
        <w:t xml:space="preserve">.” The stripped-bare track reached the top 10 on </w:t>
      </w:r>
      <w:r w:rsidRPr="1DDB00A7">
        <w:rPr>
          <w:rFonts w:ascii="Calibri" w:hAnsi="Calibri" w:eastAsia="Calibri" w:cs="Calibri"/>
          <w:i/>
          <w:iCs/>
        </w:rPr>
        <w:t>Billboard</w:t>
      </w:r>
      <w:r w:rsidRPr="1DDB00A7">
        <w:rPr>
          <w:rFonts w:ascii="Calibri" w:hAnsi="Calibri" w:eastAsia="Calibri" w:cs="Calibri"/>
        </w:rPr>
        <w:t xml:space="preserve">’s “Hot 100” – where it spent an impressive 39 weeks – and singles charts around the world, earning 6x RIAA platinum certification and more than 2B global </w:t>
      </w:r>
      <w:r w:rsidRPr="1DDB00A7">
        <w:rPr>
          <w:rFonts w:ascii="Calibri" w:hAnsi="Calibri" w:eastAsia="Calibri" w:cs="Calibri"/>
        </w:rPr>
        <w:lastRenderedPageBreak/>
        <w:t>streams. Furthermore, the “</w:t>
      </w:r>
      <w:proofErr w:type="spellStart"/>
      <w:r w:rsidRPr="1DDB00A7">
        <w:rPr>
          <w:rFonts w:ascii="Calibri" w:hAnsi="Calibri" w:eastAsia="Calibri" w:cs="Calibri"/>
        </w:rPr>
        <w:t>i</w:t>
      </w:r>
      <w:proofErr w:type="spellEnd"/>
      <w:r w:rsidRPr="1DDB00A7">
        <w:rPr>
          <w:rFonts w:ascii="Calibri" w:hAnsi="Calibri" w:eastAsia="Calibri" w:cs="Calibri"/>
        </w:rPr>
        <w:t xml:space="preserve"> hate u, </w:t>
      </w:r>
      <w:proofErr w:type="spellStart"/>
      <w:r w:rsidRPr="1DDB00A7">
        <w:rPr>
          <w:rFonts w:ascii="Calibri" w:hAnsi="Calibri" w:eastAsia="Calibri" w:cs="Calibri"/>
        </w:rPr>
        <w:t>i</w:t>
      </w:r>
      <w:proofErr w:type="spellEnd"/>
      <w:r w:rsidRPr="1DDB00A7">
        <w:rPr>
          <w:rFonts w:ascii="Calibri" w:hAnsi="Calibri" w:eastAsia="Calibri" w:cs="Calibri"/>
        </w:rPr>
        <w:t xml:space="preserve"> love u” companion video is an unadulterated blockbuster, now with over 710M individual views via YouTube alone. </w:t>
      </w:r>
    </w:p>
    <w:p w:rsidRPr="007D2436" w:rsidR="13744A1D" w:rsidP="1DDB00A7" w:rsidRDefault="13744A1D" w14:paraId="2F2447D3" w14:textId="5917CE1C">
      <w:r w:rsidRPr="1DDB00A7">
        <w:rPr>
          <w:rFonts w:ascii="Calibri" w:hAnsi="Calibri" w:eastAsia="Calibri" w:cs="Calibri"/>
        </w:rPr>
        <w:t xml:space="preserve"> </w:t>
      </w:r>
    </w:p>
    <w:p w:rsidR="007D2436" w:rsidP="1DDB00A7" w:rsidRDefault="13744A1D" w14:paraId="396E0DA4" w14:textId="77777777">
      <w:pPr>
        <w:rPr>
          <w:rFonts w:ascii="Calibri" w:hAnsi="Calibri" w:eastAsia="Calibri" w:cs="Calibri"/>
        </w:rPr>
      </w:pPr>
      <w:r w:rsidRPr="1DDB00A7">
        <w:rPr>
          <w:rFonts w:ascii="Calibri" w:hAnsi="Calibri" w:eastAsia="Calibri" w:cs="Calibri"/>
        </w:rPr>
        <w:t xml:space="preserve">Along with his world-straddling popular success, gnash began receiving rapt attention from worldwide media, drawing critical acclaim from such top tier publications as the </w:t>
      </w:r>
      <w:r w:rsidRPr="1DDB00A7">
        <w:rPr>
          <w:rFonts w:ascii="Calibri" w:hAnsi="Calibri" w:eastAsia="Calibri" w:cs="Calibri"/>
          <w:i/>
          <w:iCs/>
        </w:rPr>
        <w:t>New York Times</w:t>
      </w:r>
      <w:r w:rsidRPr="1DDB00A7">
        <w:rPr>
          <w:rFonts w:ascii="Calibri" w:hAnsi="Calibri" w:eastAsia="Calibri" w:cs="Calibri"/>
        </w:rPr>
        <w:t xml:space="preserve">, </w:t>
      </w:r>
      <w:r w:rsidRPr="1DDB00A7">
        <w:rPr>
          <w:rFonts w:ascii="Calibri" w:hAnsi="Calibri" w:eastAsia="Calibri" w:cs="Calibri"/>
          <w:i/>
          <w:iCs/>
        </w:rPr>
        <w:t>Entertainment Weekly</w:t>
      </w:r>
      <w:r w:rsidRPr="1DDB00A7">
        <w:rPr>
          <w:rFonts w:ascii="Calibri" w:hAnsi="Calibri" w:eastAsia="Calibri" w:cs="Calibri"/>
        </w:rPr>
        <w:t xml:space="preserve">, </w:t>
      </w:r>
      <w:r w:rsidRPr="1DDB00A7">
        <w:rPr>
          <w:rFonts w:ascii="Calibri" w:hAnsi="Calibri" w:eastAsia="Calibri" w:cs="Calibri"/>
          <w:i/>
          <w:iCs/>
        </w:rPr>
        <w:t>Billboard</w:t>
      </w:r>
      <w:r w:rsidRPr="1DDB00A7">
        <w:rPr>
          <w:rFonts w:ascii="Calibri" w:hAnsi="Calibri" w:eastAsia="Calibri" w:cs="Calibri"/>
        </w:rPr>
        <w:t xml:space="preserve">, </w:t>
      </w:r>
      <w:r w:rsidRPr="1DDB00A7">
        <w:rPr>
          <w:rFonts w:ascii="Calibri" w:hAnsi="Calibri" w:eastAsia="Calibri" w:cs="Calibri"/>
          <w:i/>
          <w:iCs/>
        </w:rPr>
        <w:t>Vogue</w:t>
      </w:r>
      <w:r w:rsidRPr="1DDB00A7">
        <w:rPr>
          <w:rFonts w:ascii="Calibri" w:hAnsi="Calibri" w:eastAsia="Calibri" w:cs="Calibri"/>
        </w:rPr>
        <w:t xml:space="preserve">, and </w:t>
      </w:r>
      <w:r w:rsidRPr="1DDB00A7">
        <w:rPr>
          <w:rFonts w:ascii="Calibri" w:hAnsi="Calibri" w:eastAsia="Calibri" w:cs="Calibri"/>
          <w:i/>
          <w:iCs/>
        </w:rPr>
        <w:t>NYLON</w:t>
      </w:r>
      <w:r w:rsidRPr="1DDB00A7">
        <w:rPr>
          <w:rFonts w:ascii="Calibri" w:hAnsi="Calibri" w:eastAsia="Calibri" w:cs="Calibri"/>
        </w:rPr>
        <w:t xml:space="preserve">, to name but a few. 2018 saw gnash winning the iHeartRadio Titanium Award for his collaboration with MAX on “Lights Down Low.” 2019 followed with the release of a series of EPs with his RIAA gold certified full-length debut album, </w:t>
      </w:r>
      <w:r w:rsidRPr="1DDB00A7">
        <w:rPr>
          <w:rFonts w:ascii="Calibri" w:hAnsi="Calibri" w:eastAsia="Calibri" w:cs="Calibri"/>
          <w:i/>
          <w:iCs/>
        </w:rPr>
        <w:t>we</w:t>
      </w:r>
      <w:r w:rsidRPr="1DDB00A7">
        <w:rPr>
          <w:rFonts w:ascii="Calibri" w:hAnsi="Calibri" w:eastAsia="Calibri" w:cs="Calibri"/>
        </w:rPr>
        <w:t xml:space="preserve">, drawing praise from such outlets as </w:t>
      </w:r>
      <w:r w:rsidRPr="1DDB00A7">
        <w:rPr>
          <w:rFonts w:ascii="Calibri" w:hAnsi="Calibri" w:eastAsia="Calibri" w:cs="Calibri"/>
          <w:i/>
          <w:iCs/>
        </w:rPr>
        <w:t>The Guardian</w:t>
      </w:r>
      <w:r w:rsidRPr="1DDB00A7">
        <w:rPr>
          <w:rFonts w:ascii="Calibri" w:hAnsi="Calibri" w:eastAsia="Calibri" w:cs="Calibri"/>
        </w:rPr>
        <w:t xml:space="preserve"> for its “</w:t>
      </w:r>
      <w:r w:rsidRPr="1DDB00A7">
        <w:rPr>
          <w:rFonts w:ascii="Calibri" w:hAnsi="Calibri" w:eastAsia="Calibri" w:cs="Calibri"/>
          <w:i/>
          <w:iCs/>
        </w:rPr>
        <w:t>highly intimate confessionals about doubt, anxiety and insecurity…the combination of charming tunes and humbling insights are truly lovely.</w:t>
      </w:r>
      <w:r w:rsidRPr="1DDB00A7">
        <w:rPr>
          <w:rFonts w:ascii="Calibri" w:hAnsi="Calibri" w:eastAsia="Calibri" w:cs="Calibri"/>
        </w:rPr>
        <w:t xml:space="preserve">” </w:t>
      </w:r>
    </w:p>
    <w:p w:rsidRPr="007D2436" w:rsidR="13744A1D" w:rsidP="1DDB00A7" w:rsidRDefault="13744A1D" w14:paraId="7358A38E" w14:textId="41281302">
      <w:r w:rsidRPr="1DDB00A7">
        <w:rPr>
          <w:rFonts w:ascii="Calibri" w:hAnsi="Calibri" w:eastAsia="Calibri" w:cs="Calibri"/>
        </w:rPr>
        <w:t xml:space="preserve"> </w:t>
      </w:r>
    </w:p>
    <w:p w:rsidRPr="007D2436" w:rsidR="13744A1D" w:rsidP="1DDB00A7" w:rsidRDefault="13744A1D" w14:paraId="4384B546" w14:textId="00AE2C0C">
      <w:pPr>
        <w:rPr>
          <w:rFonts w:ascii="Calibri" w:hAnsi="Calibri" w:eastAsia="Calibri" w:cs="Calibri"/>
        </w:rPr>
      </w:pPr>
      <w:r w:rsidRPr="1DDB00A7">
        <w:rPr>
          <w:rFonts w:ascii="Calibri" w:hAnsi="Calibri" w:eastAsia="Calibri" w:cs="Calibri"/>
        </w:rPr>
        <w:t xml:space="preserve">As charming and idiosyncratic on stage as in the studio, gnash traveled North America on </w:t>
      </w:r>
      <w:bookmarkStart w:name="_Int_zIajvZqI" w:id="0"/>
      <w:r w:rsidRPr="1DDB00A7">
        <w:rPr>
          <w:rFonts w:ascii="Calibri" w:hAnsi="Calibri" w:eastAsia="Calibri" w:cs="Calibri"/>
        </w:rPr>
        <w:t>a number of</w:t>
      </w:r>
      <w:bookmarkEnd w:id="0"/>
      <w:r w:rsidRPr="1DDB00A7">
        <w:rPr>
          <w:rFonts w:ascii="Calibri" w:hAnsi="Calibri" w:eastAsia="Calibri" w:cs="Calibri"/>
        </w:rPr>
        <w:t xml:space="preserve"> tours, including 2019’s 40-date “the broken hearts club tour,” while also finding time for high-profile TV performances on NBC’s </w:t>
      </w:r>
      <w:r w:rsidRPr="1DDB00A7">
        <w:rPr>
          <w:rFonts w:ascii="Calibri" w:hAnsi="Calibri" w:eastAsia="Calibri" w:cs="Calibri"/>
          <w:i/>
          <w:iCs/>
        </w:rPr>
        <w:t>TODAY</w:t>
      </w:r>
      <w:r w:rsidRPr="1DDB00A7">
        <w:rPr>
          <w:rFonts w:ascii="Calibri" w:hAnsi="Calibri" w:eastAsia="Calibri" w:cs="Calibri"/>
        </w:rPr>
        <w:t xml:space="preserve"> and </w:t>
      </w:r>
      <w:r w:rsidRPr="1DDB00A7">
        <w:rPr>
          <w:rFonts w:ascii="Calibri" w:hAnsi="Calibri" w:eastAsia="Calibri" w:cs="Calibri"/>
          <w:i/>
          <w:iCs/>
        </w:rPr>
        <w:t>Late Night with</w:t>
      </w:r>
      <w:r w:rsidRPr="1DDB00A7">
        <w:rPr>
          <w:rFonts w:ascii="Calibri" w:hAnsi="Calibri" w:eastAsia="Calibri" w:cs="Calibri"/>
        </w:rPr>
        <w:t xml:space="preserve"> </w:t>
      </w:r>
      <w:r w:rsidRPr="1DDB00A7">
        <w:rPr>
          <w:rFonts w:ascii="Calibri" w:hAnsi="Calibri" w:eastAsia="Calibri" w:cs="Calibri"/>
          <w:i/>
          <w:iCs/>
        </w:rPr>
        <w:t>Seth Meyers</w:t>
      </w:r>
      <w:r w:rsidRPr="1DDB00A7">
        <w:rPr>
          <w:rFonts w:ascii="Calibri" w:hAnsi="Calibri" w:eastAsia="Calibri" w:cs="Calibri"/>
        </w:rPr>
        <w:t>. A strong advocate for mental health, gnash has long been open about his struggles, publicly acknowledging the benefits of therapy while also encouraging fans to find their own unique way to express themselves.</w:t>
      </w:r>
    </w:p>
    <w:p w:rsidRPr="007D2436" w:rsidR="7C736740" w:rsidP="1DDB00A7" w:rsidRDefault="7C736740" w14:paraId="27C6F533" w14:textId="6CADDFFA">
      <w:pPr>
        <w:contextualSpacing/>
        <w:rPr>
          <w:rFonts w:ascii="Calibri" w:hAnsi="Calibri" w:cs="Calibri"/>
        </w:rPr>
      </w:pPr>
    </w:p>
    <w:p w:rsidR="007D2436" w:rsidP="00DE3453" w:rsidRDefault="00DE3453" w14:paraId="76FEED66" w14:textId="22BD5162">
      <w:pPr>
        <w:contextualSpacing/>
        <w:jc w:val="center"/>
        <w:rPr>
          <w:rFonts w:ascii="Calibri" w:hAnsi="Calibri" w:cs="Calibri"/>
        </w:rPr>
      </w:pPr>
      <w:r>
        <w:rPr>
          <w:rFonts w:ascii="Calibri" w:hAnsi="Calibri" w:cs="Calibri"/>
        </w:rPr>
        <w:t># # #</w:t>
      </w:r>
    </w:p>
    <w:p w:rsidR="007D2436" w:rsidP="007D2436" w:rsidRDefault="007D2436" w14:paraId="1CFB33A9" w14:textId="77777777">
      <w:pPr>
        <w:contextualSpacing/>
        <w:jc w:val="both"/>
        <w:rPr>
          <w:rFonts w:ascii="Calibri" w:hAnsi="Calibri" w:cs="Calibri"/>
        </w:rPr>
      </w:pPr>
    </w:p>
    <w:p w:rsidRPr="003B0807" w:rsidR="6FA02FA1" w:rsidP="1DDB00A7" w:rsidRDefault="00A5048C" w14:paraId="5DBDB416" w14:textId="369BA74E">
      <w:pPr>
        <w:contextualSpacing/>
        <w:jc w:val="center"/>
        <w:rPr>
          <w:rFonts w:ascii="Calibri" w:hAnsi="Calibri" w:cs="Calibri"/>
          <w:b/>
          <w:bCs/>
        </w:rPr>
      </w:pPr>
      <w:r w:rsidRPr="003B0807">
        <w:rPr>
          <w:rFonts w:ascii="Calibri" w:hAnsi="Calibri" w:cs="Calibri"/>
          <w:b/>
          <w:bCs/>
        </w:rPr>
        <w:t>gnash</w:t>
      </w:r>
    </w:p>
    <w:p w:rsidRPr="003B0807" w:rsidR="00A5048C" w:rsidP="1DDB00A7" w:rsidRDefault="00A5048C" w14:paraId="0C6E3B19" w14:textId="635BDA74">
      <w:pPr>
        <w:contextualSpacing/>
        <w:jc w:val="center"/>
        <w:rPr>
          <w:rFonts w:ascii="Calibri" w:hAnsi="Calibri" w:cs="Calibri"/>
          <w:b/>
          <w:bCs/>
          <w:i/>
          <w:iCs/>
        </w:rPr>
      </w:pPr>
      <w:r w:rsidRPr="003B0807">
        <w:rPr>
          <w:rFonts w:ascii="Calibri" w:hAnsi="Calibri" w:cs="Calibri"/>
          <w:b/>
          <w:bCs/>
          <w:i/>
          <w:iCs/>
        </w:rPr>
        <w:t>The Art of Letting Go</w:t>
      </w:r>
    </w:p>
    <w:p w:rsidRPr="003B0807" w:rsidR="00A5048C" w:rsidP="1DDB00A7" w:rsidRDefault="00A5048C" w14:paraId="55D88069" w14:textId="393E303C">
      <w:pPr>
        <w:contextualSpacing/>
        <w:jc w:val="center"/>
        <w:rPr>
          <w:rFonts w:ascii="Calibri" w:hAnsi="Calibri" w:cs="Calibri"/>
        </w:rPr>
      </w:pPr>
      <w:r w:rsidRPr="003B0807">
        <w:rPr>
          <w:rFonts w:ascii="Calibri" w:hAnsi="Calibri" w:cs="Calibri"/>
        </w:rPr>
        <w:t>(Overall Recordings/Atlantic Records)</w:t>
      </w:r>
    </w:p>
    <w:p w:rsidRPr="003B0807" w:rsidR="00A5048C" w:rsidP="1DDB00A7" w:rsidRDefault="00A5048C" w14:paraId="21CD4158" w14:textId="5A5094C0">
      <w:pPr>
        <w:contextualSpacing/>
        <w:jc w:val="center"/>
        <w:rPr>
          <w:rFonts w:ascii="Calibri" w:hAnsi="Calibri" w:cs="Calibri"/>
        </w:rPr>
      </w:pPr>
    </w:p>
    <w:p w:rsidRPr="003B0807" w:rsidR="00A5048C" w:rsidP="1DDB00A7" w:rsidRDefault="00A5048C" w14:paraId="60676409" w14:textId="401EE684">
      <w:pPr>
        <w:contextualSpacing/>
        <w:jc w:val="center"/>
        <w:rPr>
          <w:rFonts w:ascii="Calibri" w:hAnsi="Calibri" w:cs="Calibri"/>
          <w:b/>
          <w:bCs/>
        </w:rPr>
      </w:pPr>
      <w:r w:rsidRPr="003B0807">
        <w:rPr>
          <w:rFonts w:ascii="Calibri" w:hAnsi="Calibri" w:cs="Calibri"/>
          <w:b/>
          <w:bCs/>
        </w:rPr>
        <w:t>Tracklist:</w:t>
      </w:r>
    </w:p>
    <w:p w:rsidRPr="003B0807" w:rsidR="003B0807" w:rsidP="003B0807" w:rsidRDefault="003B0807" w14:paraId="2CF5FB01" w14:textId="15C370CE">
      <w:pPr>
        <w:contextualSpacing/>
        <w:jc w:val="center"/>
        <w:rPr>
          <w:rFonts w:ascii="Calibri" w:hAnsi="Calibri" w:cs="Calibri"/>
        </w:rPr>
      </w:pPr>
      <w:r w:rsidRPr="003B0807">
        <w:rPr>
          <w:rFonts w:ascii="Calibri" w:hAnsi="Calibri" w:cs="Calibri"/>
        </w:rPr>
        <w:t>Palm Trees</w:t>
      </w:r>
    </w:p>
    <w:p w:rsidRPr="003B0807" w:rsidR="003B0807" w:rsidP="003B0807" w:rsidRDefault="003B0807" w14:paraId="73AB1D24" w14:textId="597DA91B">
      <w:pPr>
        <w:contextualSpacing/>
        <w:jc w:val="center"/>
        <w:rPr>
          <w:rFonts w:ascii="Calibri" w:hAnsi="Calibri" w:cs="Calibri"/>
        </w:rPr>
      </w:pPr>
      <w:r w:rsidRPr="003B0807">
        <w:rPr>
          <w:rFonts w:ascii="Calibri" w:hAnsi="Calibri" w:cs="Calibri"/>
        </w:rPr>
        <w:t>The Art of Letting Go</w:t>
      </w:r>
    </w:p>
    <w:p w:rsidRPr="003B0807" w:rsidR="003B0807" w:rsidP="003B0807" w:rsidRDefault="003B0807" w14:paraId="0689EEBC" w14:textId="58604EDF">
      <w:pPr>
        <w:spacing/>
        <w:contextualSpacing/>
        <w:jc w:val="center"/>
        <w:rPr>
          <w:rFonts w:ascii="Calibri" w:hAnsi="Calibri" w:cs="Calibri"/>
        </w:rPr>
      </w:pPr>
      <w:r w:rsidRPr="73E04180" w:rsidR="003B0807">
        <w:rPr>
          <w:rFonts w:ascii="Calibri" w:hAnsi="Calibri" w:cs="Calibri"/>
        </w:rPr>
        <w:t>Balance</w:t>
      </w:r>
    </w:p>
    <w:p w:rsidRPr="003B0807" w:rsidR="003B0807" w:rsidP="003B0807" w:rsidRDefault="003B0807" w14:paraId="74985120" w14:textId="06D05C79">
      <w:pPr>
        <w:contextualSpacing/>
        <w:jc w:val="center"/>
        <w:rPr>
          <w:rFonts w:ascii="Calibri" w:hAnsi="Calibri" w:cs="Calibri"/>
        </w:rPr>
      </w:pPr>
      <w:r w:rsidRPr="003B0807">
        <w:rPr>
          <w:rFonts w:ascii="Calibri" w:hAnsi="Calibri" w:cs="Calibri"/>
        </w:rPr>
        <w:t>Rainbow</w:t>
      </w:r>
    </w:p>
    <w:p w:rsidRPr="003B0807" w:rsidR="003B0807" w:rsidP="003B0807" w:rsidRDefault="003B0807" w14:paraId="126D269F" w14:textId="15D12399">
      <w:pPr>
        <w:contextualSpacing/>
        <w:jc w:val="center"/>
        <w:rPr>
          <w:rFonts w:ascii="Calibri" w:hAnsi="Calibri" w:cs="Calibri"/>
        </w:rPr>
      </w:pPr>
      <w:r w:rsidRPr="003B0807">
        <w:rPr>
          <w:rFonts w:ascii="Calibri" w:hAnsi="Calibri" w:cs="Calibri"/>
        </w:rPr>
        <w:t>Money, Love &amp; Deat</w:t>
      </w:r>
      <w:r w:rsidRPr="003B0807">
        <w:rPr>
          <w:rFonts w:ascii="Calibri" w:hAnsi="Calibri" w:cs="Calibri"/>
        </w:rPr>
        <w:t>h</w:t>
      </w:r>
    </w:p>
    <w:p w:rsidRPr="003B0807" w:rsidR="003B0807" w:rsidP="003B0807" w:rsidRDefault="003B0807" w14:paraId="006F6E1E" w14:textId="6939635B">
      <w:pPr>
        <w:contextualSpacing/>
        <w:jc w:val="center"/>
        <w:rPr>
          <w:rFonts w:ascii="Calibri" w:hAnsi="Calibri" w:cs="Calibri"/>
        </w:rPr>
      </w:pPr>
      <w:r w:rsidRPr="003B0807">
        <w:rPr>
          <w:rFonts w:ascii="Calibri" w:hAnsi="Calibri" w:cs="Calibri"/>
        </w:rPr>
        <w:t>Guiding Light</w:t>
      </w:r>
    </w:p>
    <w:p w:rsidRPr="003B0807" w:rsidR="003B0807" w:rsidP="003B0807" w:rsidRDefault="003B0807" w14:paraId="4DE02BE5" w14:textId="1D94FED0">
      <w:pPr>
        <w:contextualSpacing/>
        <w:jc w:val="center"/>
        <w:rPr>
          <w:rFonts w:ascii="Calibri" w:hAnsi="Calibri" w:cs="Calibri"/>
        </w:rPr>
      </w:pPr>
      <w:r w:rsidRPr="003B0807">
        <w:rPr>
          <w:rFonts w:ascii="Calibri" w:hAnsi="Calibri" w:cs="Calibri"/>
        </w:rPr>
        <w:t xml:space="preserve">I’ve Got A Lot To </w:t>
      </w:r>
      <w:r w:rsidRPr="003B0807">
        <w:rPr>
          <w:rFonts w:ascii="Calibri" w:hAnsi="Calibri" w:cs="Calibri"/>
        </w:rPr>
        <w:t>Lose</w:t>
      </w:r>
    </w:p>
    <w:p w:rsidRPr="003B0807" w:rsidR="003B0807" w:rsidP="003B0807" w:rsidRDefault="003B0807" w14:paraId="2C00D679" w14:textId="3D6AEAD3">
      <w:pPr>
        <w:contextualSpacing/>
        <w:jc w:val="center"/>
        <w:rPr>
          <w:rFonts w:ascii="Calibri" w:hAnsi="Calibri" w:cs="Calibri"/>
        </w:rPr>
      </w:pPr>
      <w:r w:rsidRPr="003B0807">
        <w:rPr>
          <w:rFonts w:ascii="Calibri" w:hAnsi="Calibri" w:cs="Calibri"/>
        </w:rPr>
        <w:t>Family, Man</w:t>
      </w:r>
    </w:p>
    <w:p w:rsidRPr="003B0807" w:rsidR="003B0807" w:rsidP="003B0807" w:rsidRDefault="003B0807" w14:paraId="37309C93" w14:textId="51410BA7">
      <w:pPr>
        <w:contextualSpacing/>
        <w:jc w:val="center"/>
        <w:rPr>
          <w:rFonts w:ascii="Calibri" w:hAnsi="Calibri" w:cs="Calibri"/>
        </w:rPr>
      </w:pPr>
      <w:r w:rsidRPr="003B0807">
        <w:rPr>
          <w:rFonts w:ascii="Calibri" w:hAnsi="Calibri" w:cs="Calibri"/>
        </w:rPr>
        <w:t>Seasons</w:t>
      </w:r>
    </w:p>
    <w:p w:rsidRPr="003B0807" w:rsidR="003B0807" w:rsidP="003B0807" w:rsidRDefault="003B0807" w14:paraId="5EF38B37" w14:textId="1E280655">
      <w:pPr>
        <w:contextualSpacing/>
        <w:jc w:val="center"/>
        <w:rPr>
          <w:rFonts w:ascii="Calibri" w:hAnsi="Calibri" w:cs="Calibri"/>
        </w:rPr>
      </w:pPr>
      <w:r w:rsidRPr="003B0807">
        <w:rPr>
          <w:rFonts w:ascii="Calibri" w:hAnsi="Calibri" w:cs="Calibri"/>
        </w:rPr>
        <w:t>Life (Everybody Dies)</w:t>
      </w:r>
    </w:p>
    <w:p w:rsidRPr="003B0807" w:rsidR="003B0807" w:rsidP="003B0807" w:rsidRDefault="003B0807" w14:paraId="4030B8B0" w14:textId="6E0C5824">
      <w:pPr>
        <w:contextualSpacing/>
        <w:jc w:val="center"/>
        <w:rPr>
          <w:rFonts w:ascii="Calibri" w:hAnsi="Calibri" w:cs="Calibri"/>
        </w:rPr>
      </w:pPr>
      <w:r w:rsidRPr="003B0807">
        <w:rPr>
          <w:rFonts w:ascii="Calibri" w:hAnsi="Calibri" w:cs="Calibri"/>
        </w:rPr>
        <w:t>Time</w:t>
      </w:r>
    </w:p>
    <w:p w:rsidRPr="003B0807" w:rsidR="00A5048C" w:rsidP="003B0807" w:rsidRDefault="003B0807" w14:paraId="7C7E2AFE" w14:textId="01295183">
      <w:pPr>
        <w:spacing/>
        <w:contextualSpacing/>
        <w:jc w:val="center"/>
        <w:rPr>
          <w:rFonts w:ascii="Calibri" w:hAnsi="Calibri" w:cs="Calibri"/>
        </w:rPr>
      </w:pPr>
      <w:r w:rsidRPr="73E04180" w:rsidR="003B0807">
        <w:rPr>
          <w:rFonts w:ascii="Calibri" w:hAnsi="Calibri" w:cs="Calibri"/>
        </w:rPr>
        <w:t>Be Here Now</w:t>
      </w:r>
    </w:p>
    <w:p w:rsidR="003B0807" w:rsidP="003B0807" w:rsidRDefault="003B0807" w14:paraId="255E7A3E" w14:textId="348461FC">
      <w:pPr>
        <w:contextualSpacing/>
        <w:jc w:val="center"/>
        <w:rPr>
          <w:rFonts w:ascii="Calibri" w:hAnsi="Calibri" w:cs="Calibri"/>
        </w:rPr>
      </w:pPr>
    </w:p>
    <w:p w:rsidRPr="003B0807" w:rsidR="003B0807" w:rsidP="003B0807" w:rsidRDefault="003B0807" w14:paraId="55AFC2A2" w14:textId="4132FD77">
      <w:pPr>
        <w:contextualSpacing/>
        <w:jc w:val="center"/>
        <w:rPr>
          <w:rFonts w:ascii="Calibri" w:hAnsi="Calibri" w:cs="Calibri"/>
        </w:rPr>
      </w:pPr>
      <w:r>
        <w:rPr>
          <w:rFonts w:ascii="Calibri" w:hAnsi="Calibri" w:cs="Calibri"/>
        </w:rPr>
        <w:t># # #</w:t>
      </w:r>
    </w:p>
    <w:p w:rsidRPr="007D2436" w:rsidR="35E15D54" w:rsidP="73A3F0DB" w:rsidRDefault="35E15D54" w14:paraId="75D189E3" w14:noSpellErr="1" w14:textId="0724CD3C">
      <w:pPr>
        <w:pStyle w:val="Normal"/>
        <w:spacing/>
        <w:contextualSpacing/>
        <w:jc w:val="center"/>
        <w:rPr>
          <w:rFonts w:ascii="Calibri" w:hAnsi="Calibri" w:eastAsia="Calibri" w:cs="Calibri" w:asciiTheme="minorAscii" w:hAnsiTheme="minorAscii" w:eastAsiaTheme="minorAscii" w:cstheme="minorAscii"/>
        </w:rPr>
      </w:pPr>
    </w:p>
    <w:p w:rsidRPr="007D2436" w:rsidR="00635196" w:rsidP="007D2436" w:rsidRDefault="00635196" w14:paraId="209FAE55" w14:textId="38A2D882">
      <w:pPr>
        <w:contextualSpacing/>
        <w:jc w:val="center"/>
        <w:rPr>
          <w:rFonts w:ascii="Calibri" w:hAnsi="Calibri" w:cs="Calibri"/>
          <w:b/>
          <w:bCs/>
        </w:rPr>
      </w:pPr>
      <w:r w:rsidRPr="007D2436">
        <w:rPr>
          <w:rFonts w:ascii="Calibri" w:hAnsi="Calibri" w:cs="Calibri"/>
          <w:b/>
          <w:bCs/>
        </w:rPr>
        <w:lastRenderedPageBreak/>
        <w:t xml:space="preserve">CONNECT WITH </w:t>
      </w:r>
      <w:r w:rsidRPr="007D2436" w:rsidR="005435C1">
        <w:rPr>
          <w:rFonts w:ascii="Calibri" w:hAnsi="Calibri" w:cs="Calibri"/>
          <w:b/>
          <w:bCs/>
        </w:rPr>
        <w:t>gnash</w:t>
      </w:r>
    </w:p>
    <w:p w:rsidR="00635196" w:rsidP="007D2436" w:rsidRDefault="00000000" w14:paraId="28EFC8AC" w14:textId="22578B5B">
      <w:pPr>
        <w:contextualSpacing/>
        <w:jc w:val="center"/>
        <w:rPr>
          <w:rStyle w:val="Hyperlink"/>
          <w:rFonts w:ascii="Calibri" w:hAnsi="Calibri" w:cs="Calibri"/>
        </w:rPr>
      </w:pPr>
      <w:hyperlink w:history="1" r:id="rId24">
        <w:r w:rsidRPr="007D2436" w:rsidR="00635196">
          <w:rPr>
            <w:rStyle w:val="Hyperlink"/>
            <w:rFonts w:ascii="Calibri" w:hAnsi="Calibri" w:cs="Calibri"/>
          </w:rPr>
          <w:t>WEBSITE</w:t>
        </w:r>
      </w:hyperlink>
      <w:r w:rsidRPr="007D2436" w:rsidR="00635196">
        <w:rPr>
          <w:rFonts w:ascii="Calibri" w:hAnsi="Calibri" w:cs="Calibri"/>
        </w:rPr>
        <w:t xml:space="preserve"> |</w:t>
      </w:r>
      <w:r w:rsidRPr="007D2436" w:rsidR="006B4529">
        <w:rPr>
          <w:rFonts w:ascii="Calibri" w:hAnsi="Calibri" w:cs="Calibri"/>
        </w:rPr>
        <w:t xml:space="preserve"> </w:t>
      </w:r>
      <w:hyperlink w:history="1" r:id="rId25">
        <w:r w:rsidRPr="007D2436" w:rsidR="006B4529">
          <w:rPr>
            <w:rStyle w:val="Hyperlink"/>
            <w:rFonts w:ascii="Calibri" w:hAnsi="Calibri" w:cs="Calibri"/>
          </w:rPr>
          <w:t>FACEBOOK</w:t>
        </w:r>
      </w:hyperlink>
      <w:r w:rsidRPr="007D2436" w:rsidR="006B4529">
        <w:rPr>
          <w:rFonts w:ascii="Calibri" w:hAnsi="Calibri" w:cs="Calibri"/>
        </w:rPr>
        <w:t xml:space="preserve"> | </w:t>
      </w:r>
      <w:hyperlink w:history="1" r:id="rId26">
        <w:r w:rsidRPr="007D2436" w:rsidR="006B4529">
          <w:rPr>
            <w:rStyle w:val="Hyperlink"/>
            <w:rFonts w:ascii="Calibri" w:hAnsi="Calibri" w:cs="Calibri"/>
          </w:rPr>
          <w:t>INSTAGRAM</w:t>
        </w:r>
      </w:hyperlink>
      <w:r w:rsidRPr="007D2436" w:rsidR="006B4529">
        <w:rPr>
          <w:rFonts w:ascii="Calibri" w:hAnsi="Calibri" w:cs="Calibri"/>
        </w:rPr>
        <w:t xml:space="preserve"> | </w:t>
      </w:r>
      <w:hyperlink w:history="1" r:id="rId27">
        <w:r w:rsidRPr="007D2436" w:rsidR="006B4529">
          <w:rPr>
            <w:rStyle w:val="Hyperlink"/>
            <w:rFonts w:ascii="Calibri" w:hAnsi="Calibri" w:cs="Calibri"/>
          </w:rPr>
          <w:t>TIKTOK</w:t>
        </w:r>
      </w:hyperlink>
      <w:r w:rsidRPr="007D2436" w:rsidR="006B4529">
        <w:rPr>
          <w:rStyle w:val="Hyperlink"/>
          <w:rFonts w:ascii="Calibri" w:hAnsi="Calibri" w:cs="Calibri"/>
        </w:rPr>
        <w:t xml:space="preserve"> </w:t>
      </w:r>
      <w:r w:rsidRPr="007D2436" w:rsidR="006B4529">
        <w:rPr>
          <w:rFonts w:ascii="Calibri" w:hAnsi="Calibri" w:cs="Calibri"/>
        </w:rPr>
        <w:t xml:space="preserve">| </w:t>
      </w:r>
      <w:hyperlink w:history="1" r:id="rId28">
        <w:r w:rsidRPr="007D2436" w:rsidR="00635196">
          <w:rPr>
            <w:rStyle w:val="Hyperlink"/>
            <w:rFonts w:ascii="Calibri" w:hAnsi="Calibri" w:cs="Calibri"/>
          </w:rPr>
          <w:t>TWITTER</w:t>
        </w:r>
      </w:hyperlink>
      <w:r w:rsidRPr="007D2436" w:rsidR="00635196">
        <w:rPr>
          <w:rFonts w:ascii="Calibri" w:hAnsi="Calibri" w:cs="Calibri"/>
        </w:rPr>
        <w:t xml:space="preserve"> | </w:t>
      </w:r>
      <w:hyperlink w:history="1" r:id="rId29">
        <w:r w:rsidRPr="007D2436" w:rsidR="00635196">
          <w:rPr>
            <w:rStyle w:val="Hyperlink"/>
            <w:rFonts w:ascii="Calibri" w:hAnsi="Calibri" w:cs="Calibri"/>
          </w:rPr>
          <w:t>YOUTUBE</w:t>
        </w:r>
      </w:hyperlink>
    </w:p>
    <w:p w:rsidRPr="007D2436" w:rsidR="00635196" w:rsidP="73A3F0DB" w:rsidRDefault="00635196" w14:paraId="11F24781" w14:textId="50CD77BA">
      <w:pPr>
        <w:pStyle w:val="Normal"/>
        <w:spacing/>
        <w:contextualSpacing/>
        <w:jc w:val="center"/>
        <w:rPr>
          <w:rStyle w:val="Hyperlink"/>
          <w:rFonts w:ascii="Calibri" w:hAnsi="Calibri" w:cs="Calibri"/>
        </w:rPr>
      </w:pPr>
    </w:p>
    <w:p w:rsidRPr="007D2436" w:rsidR="00635196" w:rsidP="007D2436" w:rsidRDefault="00635196" w14:paraId="16ADCB40" w14:textId="77777777">
      <w:pPr>
        <w:contextualSpacing/>
        <w:jc w:val="center"/>
        <w:rPr>
          <w:rFonts w:ascii="Calibri" w:hAnsi="Calibri" w:cs="Calibri"/>
        </w:rPr>
      </w:pPr>
      <w:r w:rsidRPr="007D2436">
        <w:rPr>
          <w:rFonts w:ascii="Calibri" w:hAnsi="Calibri" w:cs="Calibri"/>
        </w:rPr>
        <w:t>For press inquiries, please contact:</w:t>
      </w:r>
    </w:p>
    <w:p w:rsidRPr="007D2436" w:rsidR="00497E9D" w:rsidP="007D2436" w:rsidRDefault="00635196" w14:paraId="108A55C3" w14:textId="245B103F">
      <w:pPr>
        <w:contextualSpacing/>
        <w:jc w:val="center"/>
      </w:pPr>
      <w:r w:rsidRPr="007D2436">
        <w:rPr>
          <w:rFonts w:ascii="Calibri" w:hAnsi="Calibri" w:cs="Calibri"/>
        </w:rPr>
        <w:t xml:space="preserve">Jessica Nall // </w:t>
      </w:r>
      <w:hyperlink w:history="1" r:id="rId30">
        <w:r w:rsidRPr="007D2436">
          <w:rPr>
            <w:rStyle w:val="Hyperlink"/>
            <w:rFonts w:ascii="Calibri" w:hAnsi="Calibri" w:cs="Calibri"/>
          </w:rPr>
          <w:t>Jessica.Nall@atlanticrecords.com</w:t>
        </w:r>
      </w:hyperlink>
    </w:p>
    <w:sectPr w:rsidRPr="007D2436" w:rsidR="00497E9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zIajvZqI" int2:invalidationBookmarkName="" int2:hashCode="0lXQ0GySJQ8tJA" int2:id="w6bjtLRA">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96"/>
    <w:rsid w:val="00036E56"/>
    <w:rsid w:val="00064652"/>
    <w:rsid w:val="00064D0E"/>
    <w:rsid w:val="000748C8"/>
    <w:rsid w:val="0009278F"/>
    <w:rsid w:val="0009743E"/>
    <w:rsid w:val="00101B3D"/>
    <w:rsid w:val="001336C1"/>
    <w:rsid w:val="001668F0"/>
    <w:rsid w:val="001F4444"/>
    <w:rsid w:val="00202A97"/>
    <w:rsid w:val="00226CE5"/>
    <w:rsid w:val="00227E5D"/>
    <w:rsid w:val="00266474"/>
    <w:rsid w:val="002E6FE3"/>
    <w:rsid w:val="00323144"/>
    <w:rsid w:val="003A5014"/>
    <w:rsid w:val="003B0807"/>
    <w:rsid w:val="00400CD0"/>
    <w:rsid w:val="0041441C"/>
    <w:rsid w:val="00430D29"/>
    <w:rsid w:val="004473A1"/>
    <w:rsid w:val="004666E7"/>
    <w:rsid w:val="00497E9D"/>
    <w:rsid w:val="004C3DFE"/>
    <w:rsid w:val="004D6CA4"/>
    <w:rsid w:val="005435C1"/>
    <w:rsid w:val="00580B62"/>
    <w:rsid w:val="00635196"/>
    <w:rsid w:val="00637841"/>
    <w:rsid w:val="00665105"/>
    <w:rsid w:val="0067164A"/>
    <w:rsid w:val="006B4529"/>
    <w:rsid w:val="006F6529"/>
    <w:rsid w:val="0070A9EC"/>
    <w:rsid w:val="00712B5C"/>
    <w:rsid w:val="007142FA"/>
    <w:rsid w:val="007164E7"/>
    <w:rsid w:val="0073788A"/>
    <w:rsid w:val="007D2436"/>
    <w:rsid w:val="007D5151"/>
    <w:rsid w:val="008D02F6"/>
    <w:rsid w:val="008F60F2"/>
    <w:rsid w:val="009A4E6A"/>
    <w:rsid w:val="00A07799"/>
    <w:rsid w:val="00A5048C"/>
    <w:rsid w:val="00A63B77"/>
    <w:rsid w:val="00AD5B14"/>
    <w:rsid w:val="00B03F17"/>
    <w:rsid w:val="00B7465B"/>
    <w:rsid w:val="00BD176D"/>
    <w:rsid w:val="00BD20DB"/>
    <w:rsid w:val="00C1157F"/>
    <w:rsid w:val="00C30C9C"/>
    <w:rsid w:val="00CD065C"/>
    <w:rsid w:val="00D17330"/>
    <w:rsid w:val="00D7164F"/>
    <w:rsid w:val="00DA1219"/>
    <w:rsid w:val="00DE3453"/>
    <w:rsid w:val="00E210D6"/>
    <w:rsid w:val="00E34EB9"/>
    <w:rsid w:val="00E86B6E"/>
    <w:rsid w:val="00E91AFF"/>
    <w:rsid w:val="00E97824"/>
    <w:rsid w:val="00EE0689"/>
    <w:rsid w:val="00F4213C"/>
    <w:rsid w:val="00F66FFF"/>
    <w:rsid w:val="00F67625"/>
    <w:rsid w:val="01B98B05"/>
    <w:rsid w:val="03B79925"/>
    <w:rsid w:val="0410E879"/>
    <w:rsid w:val="045E63DD"/>
    <w:rsid w:val="04A60200"/>
    <w:rsid w:val="050B502D"/>
    <w:rsid w:val="0530D922"/>
    <w:rsid w:val="054ECD44"/>
    <w:rsid w:val="06583A3B"/>
    <w:rsid w:val="065D01DD"/>
    <w:rsid w:val="06FEB657"/>
    <w:rsid w:val="0775855D"/>
    <w:rsid w:val="08297DAA"/>
    <w:rsid w:val="08CBDCA9"/>
    <w:rsid w:val="0982BF59"/>
    <w:rsid w:val="0A458086"/>
    <w:rsid w:val="0A626AB1"/>
    <w:rsid w:val="0AB3E5E8"/>
    <w:rsid w:val="0B300DB7"/>
    <w:rsid w:val="0BF347CB"/>
    <w:rsid w:val="0C0180E5"/>
    <w:rsid w:val="0C9D0EC9"/>
    <w:rsid w:val="0D54CF7E"/>
    <w:rsid w:val="0D979513"/>
    <w:rsid w:val="0F7A7187"/>
    <w:rsid w:val="11632D43"/>
    <w:rsid w:val="12E60D6A"/>
    <w:rsid w:val="13744A1D"/>
    <w:rsid w:val="13A87D8E"/>
    <w:rsid w:val="143F852A"/>
    <w:rsid w:val="156823CA"/>
    <w:rsid w:val="15E0EA39"/>
    <w:rsid w:val="16CED657"/>
    <w:rsid w:val="16F7112A"/>
    <w:rsid w:val="171944BC"/>
    <w:rsid w:val="1AE41752"/>
    <w:rsid w:val="1BD5D76A"/>
    <w:rsid w:val="1BD7106D"/>
    <w:rsid w:val="1DDB00A7"/>
    <w:rsid w:val="1FB4C3E2"/>
    <w:rsid w:val="1FEBA382"/>
    <w:rsid w:val="20344D6C"/>
    <w:rsid w:val="206425F1"/>
    <w:rsid w:val="211DC60B"/>
    <w:rsid w:val="2152E156"/>
    <w:rsid w:val="22F239C9"/>
    <w:rsid w:val="23EA0F36"/>
    <w:rsid w:val="246E1306"/>
    <w:rsid w:val="249C3507"/>
    <w:rsid w:val="24B4CF62"/>
    <w:rsid w:val="254B868E"/>
    <w:rsid w:val="259735C2"/>
    <w:rsid w:val="26841D23"/>
    <w:rsid w:val="26985309"/>
    <w:rsid w:val="28BEBCAC"/>
    <w:rsid w:val="28F77D27"/>
    <w:rsid w:val="2B8FFACB"/>
    <w:rsid w:val="2C53CBF8"/>
    <w:rsid w:val="2C61D7CE"/>
    <w:rsid w:val="2D6BA06A"/>
    <w:rsid w:val="2E3B3438"/>
    <w:rsid w:val="2FDB3CF1"/>
    <w:rsid w:val="3043378E"/>
    <w:rsid w:val="3095BCBA"/>
    <w:rsid w:val="3130D877"/>
    <w:rsid w:val="31336DB1"/>
    <w:rsid w:val="319D3887"/>
    <w:rsid w:val="35E15D54"/>
    <w:rsid w:val="366EB113"/>
    <w:rsid w:val="367322F5"/>
    <w:rsid w:val="36B9E1AF"/>
    <w:rsid w:val="389073E8"/>
    <w:rsid w:val="38E9F8E4"/>
    <w:rsid w:val="3C24057D"/>
    <w:rsid w:val="3C7F1DA5"/>
    <w:rsid w:val="3CA86C7D"/>
    <w:rsid w:val="3E15F11D"/>
    <w:rsid w:val="3E65B856"/>
    <w:rsid w:val="3EF4C833"/>
    <w:rsid w:val="3F4305E6"/>
    <w:rsid w:val="423E0FEA"/>
    <w:rsid w:val="430821EE"/>
    <w:rsid w:val="43340BBE"/>
    <w:rsid w:val="44F66E6B"/>
    <w:rsid w:val="44FB75E5"/>
    <w:rsid w:val="45032C12"/>
    <w:rsid w:val="453A5EAA"/>
    <w:rsid w:val="45EF2EEC"/>
    <w:rsid w:val="4853B4B0"/>
    <w:rsid w:val="4926E52E"/>
    <w:rsid w:val="49D6CAA2"/>
    <w:rsid w:val="4B6F201E"/>
    <w:rsid w:val="4B8AD328"/>
    <w:rsid w:val="4BA58CD7"/>
    <w:rsid w:val="4C02FA5B"/>
    <w:rsid w:val="4C6ACA46"/>
    <w:rsid w:val="4C83462F"/>
    <w:rsid w:val="4F6091DE"/>
    <w:rsid w:val="4FAA9293"/>
    <w:rsid w:val="5001E1DA"/>
    <w:rsid w:val="50396D96"/>
    <w:rsid w:val="51F5A228"/>
    <w:rsid w:val="52813401"/>
    <w:rsid w:val="53568EF0"/>
    <w:rsid w:val="537E3ABB"/>
    <w:rsid w:val="53A21BB2"/>
    <w:rsid w:val="53B4F8FD"/>
    <w:rsid w:val="53B5184F"/>
    <w:rsid w:val="53FA403C"/>
    <w:rsid w:val="545F2B5A"/>
    <w:rsid w:val="54D7433C"/>
    <w:rsid w:val="55704D22"/>
    <w:rsid w:val="55D9C2DC"/>
    <w:rsid w:val="5759FFC9"/>
    <w:rsid w:val="5775933D"/>
    <w:rsid w:val="586DC812"/>
    <w:rsid w:val="5887124F"/>
    <w:rsid w:val="58AD1E2F"/>
    <w:rsid w:val="58DF56CA"/>
    <w:rsid w:val="596008A6"/>
    <w:rsid w:val="5B2D49CB"/>
    <w:rsid w:val="5BA286EF"/>
    <w:rsid w:val="5CA53D46"/>
    <w:rsid w:val="5EB19AB7"/>
    <w:rsid w:val="5F7AD8F5"/>
    <w:rsid w:val="5FB2362B"/>
    <w:rsid w:val="6002ADE6"/>
    <w:rsid w:val="6136CA86"/>
    <w:rsid w:val="61ABF307"/>
    <w:rsid w:val="61BF40BF"/>
    <w:rsid w:val="6322BFD0"/>
    <w:rsid w:val="63744276"/>
    <w:rsid w:val="64233861"/>
    <w:rsid w:val="646E6B48"/>
    <w:rsid w:val="656DD91B"/>
    <w:rsid w:val="658D2A1D"/>
    <w:rsid w:val="67CAE1C9"/>
    <w:rsid w:val="6A705B2A"/>
    <w:rsid w:val="6ACFC15B"/>
    <w:rsid w:val="6AE8BF72"/>
    <w:rsid w:val="6BEE84BE"/>
    <w:rsid w:val="6D0DD563"/>
    <w:rsid w:val="6DC221C0"/>
    <w:rsid w:val="6DC39AB3"/>
    <w:rsid w:val="6DEE2F96"/>
    <w:rsid w:val="6E83A6BD"/>
    <w:rsid w:val="6F0CD05D"/>
    <w:rsid w:val="6F38E425"/>
    <w:rsid w:val="6FA02FA1"/>
    <w:rsid w:val="70D7D2B6"/>
    <w:rsid w:val="713F3251"/>
    <w:rsid w:val="7244711F"/>
    <w:rsid w:val="72E96BC1"/>
    <w:rsid w:val="730286D3"/>
    <w:rsid w:val="739EDE78"/>
    <w:rsid w:val="73A3F0DB"/>
    <w:rsid w:val="73E04180"/>
    <w:rsid w:val="73E2CB14"/>
    <w:rsid w:val="74628664"/>
    <w:rsid w:val="748BF478"/>
    <w:rsid w:val="74903C74"/>
    <w:rsid w:val="75327394"/>
    <w:rsid w:val="76DDE4E2"/>
    <w:rsid w:val="783F4960"/>
    <w:rsid w:val="7876FD57"/>
    <w:rsid w:val="78BBCCEF"/>
    <w:rsid w:val="7B292BC7"/>
    <w:rsid w:val="7C736740"/>
    <w:rsid w:val="7C9040BC"/>
    <w:rsid w:val="7D1B2AB9"/>
    <w:rsid w:val="7DD6FCCF"/>
    <w:rsid w:val="7E81EA42"/>
    <w:rsid w:val="7F345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EA7"/>
  <w15:chartTrackingRefBased/>
  <w15:docId w15:val="{17D6F4FA-EF03-4D38-9285-DAABB27F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7330"/>
    <w:pPr>
      <w:spacing w:after="0" w:line="240" w:lineRule="auto"/>
    </w:pPr>
    <w:rPr>
      <w:rFonts w:ascii="Times New Roman" w:hAnsi="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35196"/>
    <w:rPr>
      <w:color w:val="0563C1"/>
      <w:u w:val="single"/>
    </w:rPr>
  </w:style>
  <w:style w:type="character" w:styleId="UnresolvedMention">
    <w:name w:val="Unresolved Mention"/>
    <w:basedOn w:val="DefaultParagraphFont"/>
    <w:uiPriority w:val="99"/>
    <w:semiHidden/>
    <w:unhideWhenUsed/>
    <w:rsid w:val="00635196"/>
    <w:rPr>
      <w:color w:val="605E5C"/>
      <w:shd w:val="clear" w:color="auto" w:fill="E1DFDD"/>
    </w:rPr>
  </w:style>
  <w:style w:type="character" w:styleId="FollowedHyperlink">
    <w:name w:val="FollowedHyperlink"/>
    <w:basedOn w:val="DefaultParagraphFont"/>
    <w:uiPriority w:val="99"/>
    <w:semiHidden/>
    <w:unhideWhenUsed/>
    <w:rsid w:val="00F676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702">
      <w:bodyDiv w:val="1"/>
      <w:marLeft w:val="0"/>
      <w:marRight w:val="0"/>
      <w:marTop w:val="0"/>
      <w:marBottom w:val="0"/>
      <w:divBdr>
        <w:top w:val="none" w:sz="0" w:space="0" w:color="auto"/>
        <w:left w:val="none" w:sz="0" w:space="0" w:color="auto"/>
        <w:bottom w:val="none" w:sz="0" w:space="0" w:color="auto"/>
        <w:right w:val="none" w:sz="0" w:space="0" w:color="auto"/>
      </w:divBdr>
    </w:div>
    <w:div w:id="668681380">
      <w:bodyDiv w:val="1"/>
      <w:marLeft w:val="0"/>
      <w:marRight w:val="0"/>
      <w:marTop w:val="0"/>
      <w:marBottom w:val="0"/>
      <w:divBdr>
        <w:top w:val="none" w:sz="0" w:space="0" w:color="auto"/>
        <w:left w:val="none" w:sz="0" w:space="0" w:color="auto"/>
        <w:bottom w:val="none" w:sz="0" w:space="0" w:color="auto"/>
        <w:right w:val="none" w:sz="0" w:space="0" w:color="auto"/>
      </w:divBdr>
    </w:div>
    <w:div w:id="1204560644">
      <w:bodyDiv w:val="1"/>
      <w:marLeft w:val="0"/>
      <w:marRight w:val="0"/>
      <w:marTop w:val="0"/>
      <w:marBottom w:val="0"/>
      <w:divBdr>
        <w:top w:val="none" w:sz="0" w:space="0" w:color="auto"/>
        <w:left w:val="none" w:sz="0" w:space="0" w:color="auto"/>
        <w:bottom w:val="none" w:sz="0" w:space="0" w:color="auto"/>
        <w:right w:val="none" w:sz="0" w:space="0" w:color="auto"/>
      </w:divBdr>
    </w:div>
    <w:div w:id="1431389935">
      <w:bodyDiv w:val="1"/>
      <w:marLeft w:val="0"/>
      <w:marRight w:val="0"/>
      <w:marTop w:val="0"/>
      <w:marBottom w:val="0"/>
      <w:divBdr>
        <w:top w:val="none" w:sz="0" w:space="0" w:color="auto"/>
        <w:left w:val="none" w:sz="0" w:space="0" w:color="auto"/>
        <w:bottom w:val="none" w:sz="0" w:space="0" w:color="auto"/>
        <w:right w:val="none" w:sz="0" w:space="0" w:color="auto"/>
      </w:divBdr>
    </w:div>
    <w:div w:id="15846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gnash.lnk.to/granolabarsID" TargetMode="External" Id="rId18" /><Relationship Type="http://schemas.openxmlformats.org/officeDocument/2006/relationships/hyperlink" Target="https://nam04.safelinks.protection.outlook.com/?url=http%3A%2F%2Fwww.instagram.com%2Fgnash&amp;data=04%7C01%7CJessica.Nall%40atlanticrecords.com%7C70e3cef895b94f30cb1d08d9ed6f9254%7C8367939002ec4ba1ad3d69da3fdd637e%7C0%7C0%7C637801888306149640%7CUnknown%7CTWFpbGZsb3d8eyJWIjoiMC4wLjAwMDAiLCJQIjoiV2luMzIiLCJBTiI6Ik1haWwiLCJXVCI6Mn0%3D%7C3000&amp;sdata=v9%2BGQ5f4HtMqTt%2Beto5xQDD%2F8PruZ2ZJQZA8wsLJzcs%3D&amp;reserved=0" TargetMode="External" Id="rId26" /><Relationship Type="http://schemas.openxmlformats.org/officeDocument/2006/relationships/customXml" Target="../customXml/item3.xml" Id="rId3" /><Relationship Type="http://schemas.openxmlformats.org/officeDocument/2006/relationships/hyperlink" Target="https://nam04.safelinks.protection.outlook.com/?url=https%3A%2F%2Fgarrettnash.lnk.to%2FSuperGlue&amp;data=04%7C01%7CJessica.Nall%40atlanticrecords.com%7C70e3cef895b94f30cb1d08d9ed6f9254%7C8367939002ec4ba1ad3d69da3fdd637e%7C0%7C0%7C637801888306149640%7CUnknown%7CTWFpbGZsb3d8eyJWIjoiMC4wLjAwMDAiLCJQIjoiV2luMzIiLCJBTiI6Ik1haWwiLCJXVCI6Mn0%3D%7C3000&amp;sdata=wn9fdBJVUf8PsNtMNBglTIf05NwkxZ7C0jby4CvRq8A%3D&amp;reserved=0" TargetMode="External" Id="rId21" /><Relationship Type="http://schemas.openxmlformats.org/officeDocument/2006/relationships/hyperlink" Target="https://nam04.safelinks.protection.outlook.com/?url=http%3A%2F%2Fwww.facebook.com%2Fgnashgnashgnash&amp;data=04%7C01%7CJessica.Nall%40atlanticrecords.com%7C70e3cef895b94f30cb1d08d9ed6f9254%7C8367939002ec4ba1ad3d69da3fdd637e%7C0%7C0%7C637801888306149640%7CUnknown%7CTWFpbGZsb3d8eyJWIjoiMC4wLjAwMDAiLCJQIjoiV2luMzIiLCJBTiI6Ik1haWwiLCJXVCI6Mn0%3D%7C3000&amp;sdata=zLOFy%2B7LfmfTH090cH4UUGaOcVm%2BgXv0%2B4KrNWHrO0g%3D&amp;reserved=0" TargetMode="External" Id="rId25"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hyperlink" Target="https://nam04.safelinks.protection.outlook.com/?url=https%3A%2F%2Fgarrettnash.lnk.to%2FTheMiddleofNowhere&amp;data=04%7C01%7CJessica.Nall%40atlanticrecords.com%7C70e3cef895b94f30cb1d08d9ed6f9254%7C8367939002ec4ba1ad3d69da3fdd637e%7C0%7C0%7C637801888306149640%7CUnknown%7CTWFpbGZsb3d8eyJWIjoiMC4wLjAwMDAiLCJQIjoiV2luMzIiLCJBTiI6Ik1haWwiLCJXVCI6Mn0%3D%7C3000&amp;sdata=8vk1U8ld%2BZznVJDBJZ83v2HpOvAz%2BeGXeX%2FugQwr64E%3D&amp;reserved=0" TargetMode="External" Id="rId20" /><Relationship Type="http://schemas.openxmlformats.org/officeDocument/2006/relationships/hyperlink" Target="https://nam04.safelinks.protection.outlook.com/?url=http%3A%2F%2Fwww.youtube.com%2Fgcnash16&amp;data=04%7C01%7CJessica.Nall%40atlanticrecords.com%7C70e3cef895b94f30cb1d08d9ed6f9254%7C8367939002ec4ba1ad3d69da3fdd637e%7C0%7C0%7C637801888306149640%7CUnknown%7CTWFpbGZsb3d8eyJWIjoiMC4wLjAwMDAiLCJQIjoiV2luMzIiLCJBTiI6Ik1haWwiLCJXVCI6Mn0%3D%7C3000&amp;sdata=72W1rURveWLivgPQALh9Y3ia7iudXjG4%2BVEX6e7AIBE%3D&amp;reserved=0"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nam04.safelinks.protection.outlook.com/?url=https%3A%2F%2Fwww.garrettnash.com%2F&amp;data=04%7C01%7CJessica.Nall%40atlanticrecords.com%7C70e3cef895b94f30cb1d08d9ed6f9254%7C8367939002ec4ba1ad3d69da3fdd637e%7C0%7C0%7C637801888306149640%7CUnknown%7CTWFpbGZsb3d8eyJWIjoiMC4wLjAwMDAiLCJQIjoiV2luMzIiLCJBTiI6Ik1haWwiLCJXVCI6Mn0%3D%7C3000&amp;sdata=w3afVF1eC1Nze8kIJes6JVe4A1SM51R1q3y0Yi7EL%2BA%3D&amp;reserved=0" TargetMode="External"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hyperlink" Target="https://nam04.safelinks.protection.outlook.com/?url=https%3A%2F%2Fgarrettnash.lnk.to%2FStacysMom&amp;data=04%7C01%7CJessica.Nall%40atlanticrecords.com%7C70e3cef895b94f30cb1d08d9ed6f9254%7C8367939002ec4ba1ad3d69da3fdd637e%7C0%7C0%7C637801888306149640%7CUnknown%7CTWFpbGZsb3d8eyJWIjoiMC4wLjAwMDAiLCJQIjoiV2luMzIiLCJBTiI6Ik1haWwiLCJXVCI6Mn0%3D%7C3000&amp;sdata=A%2BVjgcbuisnVD8864mxaQHP2rAc0Sd1D6ksEcNRGxRw%3D&amp;reserved=0" TargetMode="External" Id="rId23" /><Relationship Type="http://schemas.openxmlformats.org/officeDocument/2006/relationships/hyperlink" Target="https://nam04.safelinks.protection.outlook.com/?url=http%3A%2F%2Fwww.twitter.com%2Fgnash&amp;data=04%7C01%7CJessica.Nall%40atlanticrecords.com%7C70e3cef895b94f30cb1d08d9ed6f9254%7C8367939002ec4ba1ad3d69da3fdd637e%7C0%7C0%7C637801888306149640%7CUnknown%7CTWFpbGZsb3d8eyJWIjoiMC4wLjAwMDAiLCJQIjoiV2luMzIiLCJBTiI6Ik1haWwiLCJXVCI6Mn0%3D%7C3000&amp;sdata=zBA5JnPP3LArhFLGZBYUYZIHpdznteXrM66%2BDH0xz3A%3D&amp;reserved=0" TargetMode="External" Id="rId28" /><Relationship Type="http://schemas.openxmlformats.org/officeDocument/2006/relationships/hyperlink" Target="https://nam04.safelinks.protection.outlook.com/?url=https%3A%2F%2Fgarrettnash.lnk.to%2FSidewalk&amp;data=05%7C01%7CJessica.Nall%40atlanticrecords.com%7C1529b43f83bb4d20dc8a08da49c3d392%7C8367939002ec4ba1ad3d69da3fdd637e%7C0%7C0%7C637903402665731093%7CUnknown%7CTWFpbGZsb3d8eyJWIjoiMC4wLjAwMDAiLCJQIjoiV2luMzIiLCJBTiI6Ik1haWwiLCJXVCI6Mn0%3D%7C3000%7C%7C%7C&amp;sdata=wUjxdwht3O3ZkKBtA0JRV42pDKx6l42%2F865xWGCm8XA%3D&amp;reserved=0" TargetMode="External"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hyperlink" Target="https://ineffable.to/breathein" TargetMode="External" Id="rId22" /><Relationship Type="http://schemas.openxmlformats.org/officeDocument/2006/relationships/hyperlink" Target="https://nam04.safelinks.protection.outlook.com/?url=https%3A%2F%2Fwww.tiktok.com%2F%40gnash%3Flang%3Den&amp;data=04%7C01%7CJessica.Nall%40atlanticrecords.com%7C70e3cef895b94f30cb1d08d9ed6f9254%7C8367939002ec4ba1ad3d69da3fdd637e%7C0%7C0%7C637801888306149640%7CUnknown%7CTWFpbGZsb3d8eyJWIjoiMC4wLjAwMDAiLCJQIjoiV2luMzIiLCJBTiI6Ik1haWwiLCJXVCI6Mn0%3D%7C3000&amp;sdata=WawC3JQYEiqnIeOaIjCTr3p4VOfWVgzcdnh9vZHb0mM%3D&amp;reserved=0" TargetMode="External" Id="rId27" /><Relationship Type="http://schemas.openxmlformats.org/officeDocument/2006/relationships/hyperlink" Target="mailto:Jessica.Nall@atlanticrecords.com" TargetMode="External" Id="rId30" /><Relationship Type="http://schemas.openxmlformats.org/officeDocument/2006/relationships/hyperlink" Target="https://gnash.lnk.to/TheArtofLettingGo" TargetMode="External" Id="R6fea4c86d95d43cd" /><Relationship Type="http://schemas.openxmlformats.org/officeDocument/2006/relationships/image" Target="/media/image2.png" Id="Rb14e7dd984064036" /><Relationship Type="http://schemas.openxmlformats.org/officeDocument/2006/relationships/hyperlink" Target="https://warnermusicgroup.box.com/s/y1c3w389ah7o22et4wrz5nk4p5kws4xp" TargetMode="External" Id="Rb414e5a07853471e" /><Relationship Type="http://schemas.openxmlformats.org/officeDocument/2006/relationships/hyperlink" Target="https://gnash.lnk.to/TheArtofLettingGo" TargetMode="External" Id="Rf7d763bcec55482c" /><Relationship Type="http://schemas.openxmlformats.org/officeDocument/2006/relationships/hyperlink" Target="https://gnash.lnk.to/one" TargetMode="External" Id="R621153ae5d694656" /><Relationship Type="http://schemas.openxmlformats.org/officeDocument/2006/relationships/hyperlink" Target="https://gnash.lnk.to/two" TargetMode="External" Id="R18c707bf65ed4158" /><Relationship Type="http://schemas.openxmlformats.org/officeDocument/2006/relationships/hyperlink" Target="https://gnash.lnk.to/three" TargetMode="External" Id="R72fd2d11994d4ec9" /><Relationship Type="http://schemas.openxmlformats.org/officeDocument/2006/relationships/hyperlink" Target="https://gnash.lnk.to/four" TargetMode="External" Id="Ra4e8d7513feb4b40" /><Relationship Type="http://schemas.openxmlformats.org/officeDocument/2006/relationships/hyperlink" Target="https://gnash.lnk.to/five" TargetMode="External" Id="R343bb8ef4c9142bd" /><Relationship Type="http://schemas.openxmlformats.org/officeDocument/2006/relationships/hyperlink" Target="https://gnash.lnk.to/GlassontheShelf" TargetMode="External" Id="Rc58ce6dda6b54c04" /><Relationship Type="http://schemas.openxmlformats.org/officeDocument/2006/relationships/image" Target="/media/image3.png" Id="Rb0cbe47dcd054295" /><Relationship Type="http://schemas.openxmlformats.org/officeDocument/2006/relationships/hyperlink" Target="https://warnermusicgroup.box.com/s/enaqnnwgweq9i73g89yt4mv0imlob4xr" TargetMode="External" Id="R860f4bfc98684be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F94B74-FA82-4E70-A2CA-ABE8D2821FA9}">
  <ds:schemaRefs>
    <ds:schemaRef ds:uri="http://schemas.microsoft.com/sharepoint/v3/contenttype/forms"/>
  </ds:schemaRefs>
</ds:datastoreItem>
</file>

<file path=customXml/itemProps2.xml><?xml version="1.0" encoding="utf-8"?>
<ds:datastoreItem xmlns:ds="http://schemas.openxmlformats.org/officeDocument/2006/customXml" ds:itemID="{514DD86F-9F3C-40C9-A7E5-2096B36708C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6585D14C-69D3-44AE-B26D-770AD74F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Olivia Lee</cp:lastModifiedBy>
  <cp:revision>7</cp:revision>
  <dcterms:created xsi:type="dcterms:W3CDTF">2023-03-11T11:52:00Z</dcterms:created>
  <dcterms:modified xsi:type="dcterms:W3CDTF">2023-03-16T21:06:11Z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