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A1FC" w14:textId="7489E8FB" w:rsidR="59DCAB7E" w:rsidRDefault="59DCAB7E" w:rsidP="00B47FA0">
      <w:pPr>
        <w:spacing w:after="0" w:line="240" w:lineRule="auto"/>
      </w:pPr>
      <w:r w:rsidRPr="3962DE60">
        <w:rPr>
          <w:rFonts w:ascii="Calibri" w:eastAsia="Calibri" w:hAnsi="Calibri" w:cs="Calibri"/>
        </w:rPr>
        <w:t>FOR IMMEDIATE RELEASE</w:t>
      </w:r>
    </w:p>
    <w:p w14:paraId="73418A36" w14:textId="5EB7B9EF" w:rsidR="59DCAB7E" w:rsidRDefault="59DCAB7E" w:rsidP="00B47FA0">
      <w:pPr>
        <w:spacing w:after="0" w:line="240" w:lineRule="auto"/>
      </w:pPr>
      <w:r w:rsidRPr="3962DE60">
        <w:rPr>
          <w:rFonts w:ascii="Calibri" w:eastAsia="Calibri" w:hAnsi="Calibri" w:cs="Calibri"/>
        </w:rPr>
        <w:t>APRIL 7, 2023</w:t>
      </w:r>
    </w:p>
    <w:p w14:paraId="0E1CFE78" w14:textId="21F19678" w:rsidR="59DCAB7E" w:rsidRDefault="59DCAB7E" w:rsidP="00B47FA0">
      <w:pPr>
        <w:spacing w:after="0" w:line="240" w:lineRule="auto"/>
      </w:pPr>
      <w:r w:rsidRPr="3962DE60">
        <w:rPr>
          <w:rFonts w:ascii="Calibri" w:eastAsia="Calibri" w:hAnsi="Calibri" w:cs="Calibri"/>
        </w:rPr>
        <w:t xml:space="preserve"> </w:t>
      </w:r>
    </w:p>
    <w:p w14:paraId="755C8615" w14:textId="411CEFE6" w:rsidR="59DCAB7E" w:rsidRPr="00916077" w:rsidRDefault="59DCAB7E" w:rsidP="00B47FA0">
      <w:pPr>
        <w:spacing w:after="0" w:line="240" w:lineRule="auto"/>
        <w:jc w:val="center"/>
        <w:rPr>
          <w:sz w:val="28"/>
          <w:szCs w:val="28"/>
        </w:rPr>
      </w:pPr>
      <w:r w:rsidRPr="00916077">
        <w:rPr>
          <w:rFonts w:ascii="Calibri" w:eastAsia="Calibri" w:hAnsi="Calibri" w:cs="Calibri"/>
          <w:b/>
          <w:bCs/>
          <w:sz w:val="28"/>
          <w:szCs w:val="28"/>
        </w:rPr>
        <w:t xml:space="preserve">GENEVIEVE STOKES UNVEILS </w:t>
      </w:r>
      <w:r w:rsidR="002C1CA6">
        <w:rPr>
          <w:rFonts w:ascii="Calibri" w:eastAsia="Calibri" w:hAnsi="Calibri" w:cs="Calibri"/>
          <w:b/>
          <w:bCs/>
          <w:sz w:val="28"/>
          <w:szCs w:val="28"/>
        </w:rPr>
        <w:t xml:space="preserve">NEW </w:t>
      </w:r>
      <w:hyperlink r:id="rId8" w:history="1">
        <w:r w:rsidRPr="00916077">
          <w:rPr>
            <w:rStyle w:val="Hyperlink"/>
            <w:rFonts w:ascii="Calibri" w:eastAsia="Calibri" w:hAnsi="Calibri" w:cs="Calibri"/>
            <w:b/>
            <w:bCs/>
            <w:i/>
            <w:iCs/>
            <w:color w:val="auto"/>
            <w:sz w:val="28"/>
            <w:szCs w:val="28"/>
          </w:rPr>
          <w:t>CATCHING RABBITS</w:t>
        </w:r>
      </w:hyperlink>
      <w:r w:rsidR="00916077" w:rsidRPr="00916077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="00916077" w:rsidRPr="00916077">
        <w:rPr>
          <w:rFonts w:ascii="Calibri" w:eastAsia="Calibri" w:hAnsi="Calibri" w:cs="Calibri"/>
          <w:b/>
          <w:bCs/>
          <w:sz w:val="28"/>
          <w:szCs w:val="28"/>
        </w:rPr>
        <w:t>EP</w:t>
      </w:r>
    </w:p>
    <w:p w14:paraId="7706928C" w14:textId="7383CF56" w:rsidR="59DCAB7E" w:rsidRDefault="59DCAB7E" w:rsidP="00B47FA0">
      <w:pPr>
        <w:spacing w:after="0" w:line="240" w:lineRule="auto"/>
        <w:jc w:val="center"/>
      </w:pPr>
    </w:p>
    <w:p w14:paraId="17C127CE" w14:textId="5F4EEC3A" w:rsidR="0058715D" w:rsidRDefault="59DCAB7E" w:rsidP="00B47FA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962DE60">
        <w:rPr>
          <w:rFonts w:ascii="Calibri" w:eastAsia="Calibri" w:hAnsi="Calibri" w:cs="Calibri"/>
          <w:b/>
          <w:bCs/>
          <w:sz w:val="24"/>
          <w:szCs w:val="24"/>
        </w:rPr>
        <w:t xml:space="preserve">ALT-POP SONGSTRESS </w:t>
      </w:r>
      <w:r w:rsidR="00916077">
        <w:rPr>
          <w:rFonts w:ascii="Calibri" w:eastAsia="Calibri" w:hAnsi="Calibri" w:cs="Calibri"/>
          <w:b/>
          <w:bCs/>
          <w:sz w:val="24"/>
          <w:szCs w:val="24"/>
        </w:rPr>
        <w:t>SHARES</w:t>
      </w:r>
      <w:r w:rsidR="002C1CA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3962DE60">
        <w:rPr>
          <w:rFonts w:ascii="Calibri" w:eastAsia="Calibri" w:hAnsi="Calibri" w:cs="Calibri"/>
          <w:b/>
          <w:bCs/>
          <w:sz w:val="24"/>
          <w:szCs w:val="24"/>
        </w:rPr>
        <w:t>EP</w:t>
      </w:r>
      <w:r w:rsidR="00916077">
        <w:t xml:space="preserve"> </w:t>
      </w:r>
      <w:r w:rsidRPr="3962DE60">
        <w:rPr>
          <w:rFonts w:ascii="Calibri" w:eastAsia="Calibri" w:hAnsi="Calibri" w:cs="Calibri"/>
          <w:b/>
          <w:bCs/>
          <w:sz w:val="24"/>
          <w:szCs w:val="24"/>
        </w:rPr>
        <w:t xml:space="preserve">RECORDED WITH </w:t>
      </w:r>
      <w:r w:rsidR="0058715D">
        <w:rPr>
          <w:rFonts w:ascii="Calibri" w:eastAsia="Calibri" w:hAnsi="Calibri" w:cs="Calibri"/>
          <w:b/>
          <w:bCs/>
          <w:sz w:val="24"/>
          <w:szCs w:val="24"/>
        </w:rPr>
        <w:t>RENOWNED</w:t>
      </w:r>
    </w:p>
    <w:p w14:paraId="59DDB69B" w14:textId="4C252B0F" w:rsidR="59DCAB7E" w:rsidRPr="0058715D" w:rsidRDefault="59DCAB7E" w:rsidP="00B47FA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962DE60">
        <w:rPr>
          <w:rFonts w:ascii="Calibri" w:eastAsia="Calibri" w:hAnsi="Calibri" w:cs="Calibri"/>
          <w:b/>
          <w:bCs/>
          <w:sz w:val="24"/>
          <w:szCs w:val="24"/>
        </w:rPr>
        <w:t>PRODUCER</w:t>
      </w:r>
      <w:r w:rsidR="0058715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3962DE60">
        <w:rPr>
          <w:rFonts w:ascii="Calibri" w:eastAsia="Calibri" w:hAnsi="Calibri" w:cs="Calibri"/>
          <w:b/>
          <w:bCs/>
          <w:sz w:val="24"/>
          <w:szCs w:val="24"/>
        </w:rPr>
        <w:t>TONY BERG</w:t>
      </w:r>
      <w:r w:rsidR="00916077">
        <w:rPr>
          <w:rFonts w:ascii="Calibri" w:eastAsia="Calibri" w:hAnsi="Calibri" w:cs="Calibri"/>
          <w:b/>
          <w:bCs/>
          <w:sz w:val="24"/>
          <w:szCs w:val="24"/>
        </w:rPr>
        <w:t xml:space="preserve"> (PHOEBE BRIDGERS, PAUL MCCARTNEY)</w:t>
      </w:r>
    </w:p>
    <w:p w14:paraId="6C6829FF" w14:textId="3DA64EDF" w:rsidR="59DCAB7E" w:rsidRDefault="59DCAB7E" w:rsidP="00B47FA0">
      <w:pPr>
        <w:spacing w:after="0" w:line="240" w:lineRule="auto"/>
        <w:jc w:val="center"/>
      </w:pPr>
      <w:r w:rsidRPr="3962DE6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559C64F" w14:textId="21345276" w:rsidR="59DCAB7E" w:rsidRDefault="0058715D" w:rsidP="00B47FA0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HIGHLIGHTS INCLUDE LEAD SINGLE “HABITS” AND NEW SONG “BOOK OF MEMORIES” </w:t>
      </w:r>
      <w:r w:rsidR="59DCAB7E">
        <w:br/>
      </w:r>
    </w:p>
    <w:p w14:paraId="0CC97052" w14:textId="77777777" w:rsidR="0058715D" w:rsidRDefault="59DCAB7E" w:rsidP="00B47FA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962DE60">
        <w:rPr>
          <w:rFonts w:ascii="Calibri" w:eastAsia="Calibri" w:hAnsi="Calibri" w:cs="Calibri"/>
          <w:b/>
          <w:bCs/>
          <w:sz w:val="24"/>
          <w:szCs w:val="24"/>
        </w:rPr>
        <w:t>“THE CATCHING RABBITS TOUR” BEGINS MAY 14 WITH</w:t>
      </w:r>
    </w:p>
    <w:p w14:paraId="41D0E180" w14:textId="1DEF9F92" w:rsidR="59DCAB7E" w:rsidRDefault="59DCAB7E" w:rsidP="00B47FA0">
      <w:pPr>
        <w:spacing w:after="0" w:line="240" w:lineRule="auto"/>
        <w:jc w:val="center"/>
      </w:pPr>
      <w:r w:rsidRPr="3962DE60">
        <w:rPr>
          <w:rFonts w:ascii="Calibri" w:eastAsia="Calibri" w:hAnsi="Calibri" w:cs="Calibri"/>
          <w:b/>
          <w:bCs/>
          <w:sz w:val="24"/>
          <w:szCs w:val="24"/>
        </w:rPr>
        <w:t>HOMETOWN HEADLINE SHOW</w:t>
      </w:r>
      <w:r w:rsidR="0058715D">
        <w:rPr>
          <w:rFonts w:ascii="Calibri" w:eastAsia="Calibri" w:hAnsi="Calibri" w:cs="Calibri"/>
          <w:b/>
          <w:bCs/>
          <w:sz w:val="24"/>
          <w:szCs w:val="24"/>
        </w:rPr>
        <w:t xml:space="preserve"> IN PORTLAND, ME </w:t>
      </w:r>
    </w:p>
    <w:p w14:paraId="0C4849C0" w14:textId="4C420C3D" w:rsidR="0058715D" w:rsidRDefault="0058715D" w:rsidP="00B47FA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B0B53F7" w14:textId="37CF9DD3" w:rsidR="0058715D" w:rsidRPr="004F75BE" w:rsidRDefault="0058715D" w:rsidP="00B47FA0">
      <w:pPr>
        <w:tabs>
          <w:tab w:val="left" w:pos="640"/>
          <w:tab w:val="center" w:pos="468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3FD901DB">
        <w:rPr>
          <w:b/>
          <w:bCs/>
          <w:sz w:val="24"/>
          <w:szCs w:val="24"/>
        </w:rPr>
        <w:t xml:space="preserve">WATCH THE OFFICIAL VIDEO FOR “BOOK OF MEMORIES” </w:t>
      </w:r>
      <w:hyperlink r:id="rId9">
        <w:r w:rsidRPr="3FD901DB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0CA118A7" w14:textId="6E48EBC3" w:rsidR="0058715D" w:rsidRPr="004F75BE" w:rsidRDefault="0058715D" w:rsidP="00B47FA0">
      <w:pPr>
        <w:tabs>
          <w:tab w:val="left" w:pos="64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4F75BE">
        <w:rPr>
          <w:b/>
          <w:sz w:val="24"/>
          <w:szCs w:val="24"/>
        </w:rPr>
        <w:t xml:space="preserve">STREAM </w:t>
      </w:r>
      <w:r w:rsidRPr="004F75BE">
        <w:rPr>
          <w:b/>
          <w:i/>
          <w:iCs/>
          <w:sz w:val="24"/>
          <w:szCs w:val="24"/>
        </w:rPr>
        <w:t>CATCHING RABBITS</w:t>
      </w:r>
      <w:r w:rsidRPr="004F75BE">
        <w:rPr>
          <w:b/>
          <w:sz w:val="24"/>
          <w:szCs w:val="24"/>
        </w:rPr>
        <w:t xml:space="preserve"> </w:t>
      </w:r>
      <w:hyperlink r:id="rId10" w:history="1">
        <w:r w:rsidRPr="004F75BE">
          <w:rPr>
            <w:rStyle w:val="Hyperlink"/>
            <w:b/>
            <w:sz w:val="24"/>
            <w:szCs w:val="24"/>
          </w:rPr>
          <w:t>HERE</w:t>
        </w:r>
      </w:hyperlink>
    </w:p>
    <w:p w14:paraId="24B0F31E" w14:textId="6F4C4105" w:rsidR="59DCAB7E" w:rsidRDefault="59DCAB7E" w:rsidP="00B47FA0">
      <w:pPr>
        <w:spacing w:after="0" w:line="240" w:lineRule="auto"/>
      </w:pPr>
    </w:p>
    <w:p w14:paraId="49987FDF" w14:textId="24E5C168" w:rsidR="59DCAB7E" w:rsidRDefault="59DCAB7E" w:rsidP="00B47FA0">
      <w:pPr>
        <w:spacing w:after="0" w:line="240" w:lineRule="auto"/>
        <w:jc w:val="center"/>
      </w:pPr>
      <w:r w:rsidRPr="3962DE60">
        <w:rPr>
          <w:rFonts w:ascii="Calibri" w:eastAsia="Calibri" w:hAnsi="Calibri" w:cs="Calibri"/>
          <w:b/>
          <w:bCs/>
        </w:rPr>
        <w:t xml:space="preserve"> </w:t>
      </w:r>
      <w:r>
        <w:rPr>
          <w:noProof/>
        </w:rPr>
        <w:drawing>
          <wp:inline distT="0" distB="0" distL="0" distR="0" wp14:anchorId="550805E4" wp14:editId="29B4DF82">
            <wp:extent cx="2714625" cy="2714625"/>
            <wp:effectExtent l="0" t="0" r="9525" b="9525"/>
            <wp:docPr id="660505242" name="Picture 66050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15D">
        <w:rPr>
          <w:rFonts w:ascii="Calibri" w:eastAsia="Calibri" w:hAnsi="Calibri" w:cs="Calibri"/>
          <w:b/>
          <w:bCs/>
        </w:rPr>
        <w:t xml:space="preserve"> </w:t>
      </w:r>
      <w:r w:rsidR="0058715D">
        <w:rPr>
          <w:noProof/>
        </w:rPr>
        <w:drawing>
          <wp:inline distT="0" distB="0" distL="0" distR="0" wp14:anchorId="1D888030" wp14:editId="7DA54B9A">
            <wp:extent cx="1811020" cy="2716533"/>
            <wp:effectExtent l="0" t="0" r="0" b="7620"/>
            <wp:docPr id="2" name="Picture 2" descr="A picture containing outdoor, grass, tree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grass, tree, fiel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63" cy="273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962AA" w14:textId="5C540D55" w:rsidR="002C1CA6" w:rsidRPr="002433F0" w:rsidRDefault="005A03BD" w:rsidP="00B47FA0">
      <w:pPr>
        <w:spacing w:after="0" w:line="240" w:lineRule="auto"/>
        <w:jc w:val="center"/>
        <w:rPr>
          <w:rStyle w:val="eop"/>
          <w:sz w:val="20"/>
          <w:szCs w:val="20"/>
        </w:rPr>
      </w:pPr>
      <w:hyperlink r:id="rId13" w:history="1">
        <w:r w:rsidR="002C1CA6" w:rsidRPr="002433F0">
          <w:rPr>
            <w:rStyle w:val="Hyperlink"/>
            <w:b/>
            <w:bCs/>
            <w:sz w:val="20"/>
            <w:szCs w:val="20"/>
          </w:rPr>
          <w:t xml:space="preserve">DOWNLOAD HI-RES ARTWORK + </w:t>
        </w:r>
        <w:r w:rsidR="002C1CA6" w:rsidRPr="002433F0">
          <w:rPr>
            <w:rStyle w:val="Hyperlink"/>
            <w:sz w:val="20"/>
            <w:szCs w:val="20"/>
          </w:rPr>
          <w:t> </w:t>
        </w:r>
        <w:r w:rsidR="002C1CA6" w:rsidRPr="002433F0">
          <w:rPr>
            <w:rStyle w:val="Hyperlink"/>
            <w:b/>
            <w:bCs/>
            <w:sz w:val="20"/>
            <w:szCs w:val="20"/>
          </w:rPr>
          <w:t>PRESS PHOTOS</w:t>
        </w:r>
      </w:hyperlink>
      <w:r w:rsidR="002C1CA6" w:rsidRPr="002433F0">
        <w:rPr>
          <w:rStyle w:val="eop"/>
          <w:color w:val="FF0000"/>
          <w:sz w:val="20"/>
          <w:szCs w:val="20"/>
        </w:rPr>
        <w:t xml:space="preserve"> </w:t>
      </w:r>
      <w:r w:rsidR="002C1CA6" w:rsidRPr="002433F0">
        <w:rPr>
          <w:rStyle w:val="eop"/>
          <w:sz w:val="20"/>
          <w:szCs w:val="20"/>
        </w:rPr>
        <w:t>(CREDIT: ABBIE PITRE)</w:t>
      </w:r>
    </w:p>
    <w:p w14:paraId="1F906526" w14:textId="6DB6AFE3" w:rsidR="007D36BD" w:rsidRPr="002433F0" w:rsidRDefault="005A03BD" w:rsidP="00B47FA0">
      <w:pPr>
        <w:spacing w:after="0" w:line="240" w:lineRule="auto"/>
        <w:jc w:val="center"/>
        <w:rPr>
          <w:b/>
          <w:bCs/>
          <w:color w:val="0563C1"/>
          <w:sz w:val="20"/>
          <w:szCs w:val="20"/>
          <w:u w:val="single"/>
        </w:rPr>
      </w:pPr>
      <w:hyperlink r:id="rId14" w:history="1">
        <w:r w:rsidR="007D36BD" w:rsidRPr="002433F0">
          <w:rPr>
            <w:rStyle w:val="Hyperlink"/>
            <w:b/>
            <w:bCs/>
            <w:sz w:val="20"/>
            <w:szCs w:val="20"/>
          </w:rPr>
          <w:t>DOWNLOAD GENEIEVE’S BIO + PRESS ASSETS</w:t>
        </w:r>
      </w:hyperlink>
    </w:p>
    <w:p w14:paraId="5A643994" w14:textId="77777777" w:rsidR="002C1CA6" w:rsidRPr="00AD78D4" w:rsidRDefault="002C1CA6" w:rsidP="00B47FA0">
      <w:pPr>
        <w:spacing w:after="0" w:line="240" w:lineRule="auto"/>
        <w:jc w:val="center"/>
        <w:rPr>
          <w:sz w:val="21"/>
          <w:szCs w:val="21"/>
        </w:rPr>
      </w:pPr>
    </w:p>
    <w:p w14:paraId="2D74D48B" w14:textId="72EAFE43" w:rsidR="002C1CA6" w:rsidRPr="00AD78D4" w:rsidRDefault="00555F8F" w:rsidP="00B47FA0">
      <w:pPr>
        <w:spacing w:after="0" w:line="240" w:lineRule="auto"/>
        <w:jc w:val="center"/>
        <w:rPr>
          <w:sz w:val="21"/>
          <w:szCs w:val="21"/>
        </w:rPr>
      </w:pPr>
      <w:r w:rsidRPr="00E76604">
        <w:rPr>
          <w:i/>
          <w:iCs/>
          <w:sz w:val="21"/>
          <w:szCs w:val="21"/>
        </w:rPr>
        <w:t>“There's a certain fragility that runs throughout the release that feels like pouring over the worn, yellowed pages of an old scrapbook, a tangible nostalgia crystalized in decaying amber.”</w:t>
      </w:r>
      <w:r w:rsidRPr="00AD78D4">
        <w:rPr>
          <w:sz w:val="21"/>
          <w:szCs w:val="21"/>
        </w:rPr>
        <w:t xml:space="preserve"> </w:t>
      </w:r>
      <w:r w:rsidR="00B47FA0" w:rsidRPr="00AD78D4">
        <w:rPr>
          <w:b/>
          <w:bCs/>
          <w:sz w:val="21"/>
          <w:szCs w:val="21"/>
        </w:rPr>
        <w:t>–</w:t>
      </w:r>
      <w:r w:rsidRPr="00AD78D4">
        <w:rPr>
          <w:b/>
          <w:bCs/>
          <w:sz w:val="21"/>
          <w:szCs w:val="21"/>
        </w:rPr>
        <w:t xml:space="preserve"> </w:t>
      </w:r>
      <w:hyperlink r:id="rId15" w:anchor="rebelltitem12">
        <w:r w:rsidR="0058715D" w:rsidRPr="00AD78D4">
          <w:rPr>
            <w:rStyle w:val="Hyperlink"/>
            <w:b/>
            <w:bCs/>
            <w:sz w:val="21"/>
            <w:szCs w:val="21"/>
          </w:rPr>
          <w:t>PAPER</w:t>
        </w:r>
      </w:hyperlink>
    </w:p>
    <w:p w14:paraId="4CE3A1C5" w14:textId="77777777" w:rsidR="00555F8F" w:rsidRPr="00AD78D4" w:rsidRDefault="00555F8F" w:rsidP="00B47FA0">
      <w:pPr>
        <w:spacing w:after="0" w:line="240" w:lineRule="auto"/>
        <w:jc w:val="center"/>
        <w:rPr>
          <w:sz w:val="21"/>
          <w:szCs w:val="21"/>
        </w:rPr>
      </w:pPr>
    </w:p>
    <w:p w14:paraId="50D9506A" w14:textId="012376BA" w:rsidR="00555F8F" w:rsidRPr="00555F8F" w:rsidRDefault="00555F8F" w:rsidP="00AD78D4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AD78D4">
        <w:rPr>
          <w:i/>
          <w:iCs/>
          <w:sz w:val="21"/>
          <w:szCs w:val="21"/>
        </w:rPr>
        <w:t>“It’s nearly impossible to not fall in love with Genevieve Stokes”</w:t>
      </w:r>
      <w:r w:rsidRPr="00AD78D4">
        <w:rPr>
          <w:b/>
          <w:bCs/>
          <w:i/>
          <w:iCs/>
          <w:sz w:val="21"/>
          <w:szCs w:val="21"/>
        </w:rPr>
        <w:t xml:space="preserve"> – </w:t>
      </w:r>
      <w:hyperlink r:id="rId16">
        <w:r w:rsidRPr="00AD78D4">
          <w:rPr>
            <w:rStyle w:val="Hyperlink"/>
            <w:b/>
            <w:sz w:val="21"/>
            <w:szCs w:val="21"/>
          </w:rPr>
          <w:t>PEOPLE</w:t>
        </w:r>
      </w:hyperlink>
    </w:p>
    <w:p w14:paraId="557505CD" w14:textId="77777777" w:rsidR="002C1CA6" w:rsidRPr="00AD78D4" w:rsidRDefault="002C1CA6" w:rsidP="00B47FA0">
      <w:pPr>
        <w:spacing w:after="0" w:line="240" w:lineRule="auto"/>
        <w:jc w:val="center"/>
        <w:rPr>
          <w:b/>
          <w:bCs/>
          <w:sz w:val="21"/>
          <w:szCs w:val="21"/>
        </w:rPr>
      </w:pPr>
    </w:p>
    <w:p w14:paraId="08766B10" w14:textId="4D6E2BCD" w:rsidR="003570FA" w:rsidRDefault="59DCAB7E" w:rsidP="00B47FA0">
      <w:pPr>
        <w:spacing w:after="0" w:line="240" w:lineRule="auto"/>
      </w:pPr>
      <w:r w:rsidRPr="19D76143">
        <w:rPr>
          <w:rFonts w:ascii="Calibri" w:eastAsia="Calibri" w:hAnsi="Calibri" w:cs="Calibri"/>
          <w:color w:val="000000" w:themeColor="text1"/>
        </w:rPr>
        <w:t>Acclaimed alt-pop singer-songwriter-pianist</w:t>
      </w:r>
      <w:r w:rsidR="00F72C49" w:rsidRPr="19D76143">
        <w:rPr>
          <w:rFonts w:ascii="Calibri" w:eastAsia="Calibri" w:hAnsi="Calibri" w:cs="Calibri"/>
          <w:color w:val="000000" w:themeColor="text1"/>
        </w:rPr>
        <w:t>,</w:t>
      </w:r>
      <w:r w:rsidRPr="19D76143">
        <w:rPr>
          <w:rFonts w:ascii="Calibri" w:eastAsia="Calibri" w:hAnsi="Calibri" w:cs="Calibri"/>
          <w:color w:val="000000" w:themeColor="text1"/>
        </w:rPr>
        <w:t xml:space="preserve"> </w:t>
      </w:r>
      <w:r w:rsidRPr="19D76143">
        <w:rPr>
          <w:rFonts w:ascii="Calibri" w:eastAsia="Calibri" w:hAnsi="Calibri" w:cs="Calibri"/>
          <w:b/>
          <w:bCs/>
          <w:color w:val="000000" w:themeColor="text1"/>
        </w:rPr>
        <w:t>Genevieve Stokes</w:t>
      </w:r>
      <w:r w:rsidR="00F72C49" w:rsidRPr="19D76143">
        <w:rPr>
          <w:rFonts w:ascii="Calibri" w:eastAsia="Calibri" w:hAnsi="Calibri" w:cs="Calibri"/>
          <w:color w:val="000000" w:themeColor="text1"/>
        </w:rPr>
        <w:t>,</w:t>
      </w:r>
      <w:r w:rsidRPr="19D7614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19D76143">
        <w:rPr>
          <w:rFonts w:ascii="Calibri" w:eastAsia="Calibri" w:hAnsi="Calibri" w:cs="Calibri"/>
          <w:color w:val="000000" w:themeColor="text1"/>
        </w:rPr>
        <w:t xml:space="preserve">has shared her new EP, </w:t>
      </w:r>
      <w:hyperlink r:id="rId17">
        <w:r w:rsidRPr="6527C7F9">
          <w:rPr>
            <w:rStyle w:val="Hyperlink"/>
            <w:rFonts w:ascii="Calibri" w:eastAsia="Calibri" w:hAnsi="Calibri" w:cs="Calibri"/>
            <w:b/>
            <w:bCs/>
            <w:i/>
            <w:iCs/>
            <w:color w:val="auto"/>
          </w:rPr>
          <w:t>Catching Rabbits</w:t>
        </w:r>
      </w:hyperlink>
      <w:r w:rsidRPr="19D76143">
        <w:rPr>
          <w:rFonts w:ascii="Calibri" w:eastAsia="Calibri" w:hAnsi="Calibri" w:cs="Calibri"/>
        </w:rPr>
        <w:t>.</w:t>
      </w:r>
      <w:r w:rsidR="00F72C49" w:rsidRPr="19D76143">
        <w:rPr>
          <w:rFonts w:ascii="Calibri" w:eastAsia="Calibri" w:hAnsi="Calibri" w:cs="Calibri"/>
        </w:rPr>
        <w:t xml:space="preserve"> </w:t>
      </w:r>
      <w:r w:rsidR="00F72C49" w:rsidRPr="19D76143">
        <w:rPr>
          <w:rStyle w:val="eop"/>
          <w:color w:val="000000"/>
          <w:shd w:val="clear" w:color="auto" w:fill="FFFFFF"/>
        </w:rPr>
        <w:t xml:space="preserve">Written by Stokes with production from renowned producer </w:t>
      </w:r>
      <w:r w:rsidR="00F72C49" w:rsidRPr="19D76143">
        <w:rPr>
          <w:b/>
          <w:bCs/>
        </w:rPr>
        <w:t>Tony Berg</w:t>
      </w:r>
      <w:r w:rsidR="00F72C49" w:rsidRPr="19D76143">
        <w:t xml:space="preserve"> (</w:t>
      </w:r>
      <w:r w:rsidR="00F72C49" w:rsidRPr="19D76143">
        <w:rPr>
          <w:b/>
          <w:bCs/>
        </w:rPr>
        <w:t>Phoebe Bridgers, Paul McCartney, Taylor Swift</w:t>
      </w:r>
      <w:r w:rsidR="00F72C49" w:rsidRPr="19D76143">
        <w:t>), the six</w:t>
      </w:r>
      <w:r w:rsidR="004F75BE" w:rsidRPr="19D76143">
        <w:t>-</w:t>
      </w:r>
      <w:r w:rsidR="00F72C49" w:rsidRPr="19D76143">
        <w:t>track EP features the gifted songstress’ new song “</w:t>
      </w:r>
      <w:r w:rsidR="00F72C49" w:rsidRPr="6527C7F9">
        <w:rPr>
          <w:b/>
          <w:bCs/>
        </w:rPr>
        <w:t>Book of Memories</w:t>
      </w:r>
      <w:r w:rsidR="00F72C49" w:rsidRPr="19D76143">
        <w:t xml:space="preserve">” and arrives alongside the song’s hauntingly beautiful video which premiered today on </w:t>
      </w:r>
      <w:hyperlink r:id="rId18" w:anchor="rebelltitem12" w:history="1">
        <w:r w:rsidR="00F72C49" w:rsidRPr="00FB6FC9">
          <w:rPr>
            <w:rStyle w:val="Hyperlink"/>
            <w:b/>
            <w:bCs/>
          </w:rPr>
          <w:t>PAPER</w:t>
        </w:r>
      </w:hyperlink>
      <w:r w:rsidR="00F72C49" w:rsidRPr="19D76143">
        <w:t>. Watch the official visual streaming now at the Portland, ME-born</w:t>
      </w:r>
      <w:r w:rsidR="00142B07" w:rsidRPr="19D76143">
        <w:t xml:space="preserve">, NOLA-based </w:t>
      </w:r>
      <w:r w:rsidR="00F72C49" w:rsidRPr="19D76143">
        <w:t xml:space="preserve">musician’s official </w:t>
      </w:r>
      <w:hyperlink r:id="rId19" w:history="1">
        <w:r w:rsidR="00F72C49" w:rsidRPr="19D76143">
          <w:rPr>
            <w:rStyle w:val="Hyperlink"/>
          </w:rPr>
          <w:t>YouTube</w:t>
        </w:r>
      </w:hyperlink>
      <w:r w:rsidR="00F72C49" w:rsidRPr="19D76143">
        <w:t xml:space="preserve"> channel </w:t>
      </w:r>
      <w:hyperlink r:id="rId20">
        <w:r w:rsidR="00F72C49" w:rsidRPr="19D76143">
          <w:rPr>
            <w:rStyle w:val="Hyperlink"/>
          </w:rPr>
          <w:t>HERE</w:t>
        </w:r>
      </w:hyperlink>
      <w:r w:rsidR="00F72C49" w:rsidRPr="19D76143">
        <w:t xml:space="preserve">. </w:t>
      </w:r>
    </w:p>
    <w:p w14:paraId="14851D95" w14:textId="77777777" w:rsidR="003570FA" w:rsidRDefault="003570FA" w:rsidP="00B47FA0">
      <w:pPr>
        <w:spacing w:after="0" w:line="240" w:lineRule="auto"/>
      </w:pPr>
    </w:p>
    <w:p w14:paraId="67704BF8" w14:textId="40E409FC" w:rsidR="004F75BE" w:rsidRPr="003570FA" w:rsidRDefault="004F75BE" w:rsidP="00B47FA0">
      <w:pPr>
        <w:spacing w:after="0" w:line="240" w:lineRule="auto"/>
        <w:rPr>
          <w:i/>
          <w:iCs/>
        </w:rPr>
      </w:pPr>
      <w:r w:rsidRPr="19D76143">
        <w:rPr>
          <w:i/>
          <w:iCs/>
        </w:rPr>
        <w:t xml:space="preserve">“This EP is more introspective and experimental than my first project and I think it reflects a change in my connection to reality and the relationships in my life,” </w:t>
      </w:r>
      <w:r w:rsidR="00EC4AA6" w:rsidRPr="19D76143">
        <w:t xml:space="preserve">says Genevieve. </w:t>
      </w:r>
      <w:r w:rsidRPr="19D76143">
        <w:rPr>
          <w:i/>
          <w:iCs/>
        </w:rPr>
        <w:t>“‘</w:t>
      </w:r>
      <w:r w:rsidRPr="19D76143">
        <w:rPr>
          <w:b/>
          <w:bCs/>
          <w:i/>
          <w:iCs/>
        </w:rPr>
        <w:t>Catching Rabbits</w:t>
      </w:r>
      <w:r w:rsidRPr="19D76143">
        <w:rPr>
          <w:i/>
          <w:iCs/>
        </w:rPr>
        <w:t>’ is my more uplifting take on the phrase ‘chasing rabbits’— that it’s possible to achieve what seems out of reach, and to escape the tempting illusions of the mind.”</w:t>
      </w:r>
    </w:p>
    <w:p w14:paraId="629D2A15" w14:textId="4F6EA4D5" w:rsidR="004F75BE" w:rsidRDefault="004F75BE" w:rsidP="00B47FA0">
      <w:pPr>
        <w:spacing w:after="0" w:line="240" w:lineRule="auto"/>
      </w:pPr>
    </w:p>
    <w:p w14:paraId="0D6E7611" w14:textId="6EC21BAB" w:rsidR="59DCAB7E" w:rsidRDefault="00142B07" w:rsidP="00B47FA0">
      <w:pPr>
        <w:spacing w:after="0" w:line="240" w:lineRule="auto"/>
        <w:rPr>
          <w:rFonts w:ascii="Calibri" w:eastAsia="Calibri" w:hAnsi="Calibri" w:cs="Calibri"/>
        </w:rPr>
      </w:pPr>
      <w:r w:rsidRPr="19D76143">
        <w:rPr>
          <w:rFonts w:ascii="Calibri" w:eastAsia="Calibri" w:hAnsi="Calibri" w:cs="Calibri"/>
          <w:color w:val="000000" w:themeColor="text1"/>
        </w:rPr>
        <w:t>A dreamy exploration of what it means to heal and unlock your inner child,</w:t>
      </w:r>
      <w:r w:rsidRPr="19D76143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Catching Rabbits</w:t>
      </w:r>
      <w:r w:rsidRPr="19D76143">
        <w:rPr>
          <w:rFonts w:ascii="Calibri" w:eastAsia="Calibri" w:hAnsi="Calibri" w:cs="Calibri"/>
          <w:color w:val="000000" w:themeColor="text1"/>
        </w:rPr>
        <w:t xml:space="preserve"> was heralded by the whimsical lead single</w:t>
      </w:r>
      <w:r w:rsidRPr="19D76143">
        <w:rPr>
          <w:rFonts w:ascii="Calibri" w:eastAsia="Calibri" w:hAnsi="Calibri" w:cs="Calibri"/>
        </w:rPr>
        <w:t xml:space="preserve"> </w:t>
      </w:r>
      <w:r w:rsidRPr="19D76143">
        <w:rPr>
          <w:rFonts w:ascii="Calibri" w:eastAsia="Calibri" w:hAnsi="Calibri" w:cs="Calibri"/>
          <w:color w:val="000000" w:themeColor="text1"/>
        </w:rPr>
        <w:t>“</w:t>
      </w:r>
      <w:hyperlink r:id="rId21">
        <w:r w:rsidRPr="19D76143">
          <w:rPr>
            <w:rStyle w:val="Hyperlink"/>
            <w:rFonts w:ascii="Calibri" w:eastAsia="Calibri" w:hAnsi="Calibri" w:cs="Calibri"/>
          </w:rPr>
          <w:t>Habits</w:t>
        </w:r>
      </w:hyperlink>
      <w:r w:rsidRPr="19D76143">
        <w:rPr>
          <w:rFonts w:ascii="Calibri" w:eastAsia="Calibri" w:hAnsi="Calibri" w:cs="Calibri"/>
        </w:rPr>
        <w:t>” which</w:t>
      </w:r>
      <w:r w:rsidR="00EC4AA6" w:rsidRPr="19D76143">
        <w:rPr>
          <w:rFonts w:ascii="Calibri" w:eastAsia="Calibri" w:hAnsi="Calibri" w:cs="Calibri"/>
        </w:rPr>
        <w:t xml:space="preserve"> now</w:t>
      </w:r>
      <w:r w:rsidRPr="19D76143">
        <w:rPr>
          <w:rFonts w:ascii="Calibri" w:eastAsia="Calibri" w:hAnsi="Calibri" w:cs="Calibri"/>
        </w:rPr>
        <w:t xml:space="preserve"> boasts</w:t>
      </w:r>
      <w:r w:rsidR="00EC4AA6" w:rsidRPr="19D76143">
        <w:rPr>
          <w:rFonts w:ascii="Calibri" w:eastAsia="Calibri" w:hAnsi="Calibri" w:cs="Calibri"/>
        </w:rPr>
        <w:t xml:space="preserve"> nearly</w:t>
      </w:r>
      <w:r w:rsidRPr="19D76143">
        <w:rPr>
          <w:rFonts w:ascii="Calibri" w:eastAsia="Calibri" w:hAnsi="Calibri" w:cs="Calibri"/>
        </w:rPr>
        <w:t xml:space="preserve"> </w:t>
      </w:r>
      <w:r w:rsidRPr="19D76143">
        <w:rPr>
          <w:rFonts w:ascii="Calibri" w:eastAsia="Calibri" w:hAnsi="Calibri" w:cs="Calibri"/>
          <w:b/>
          <w:bCs/>
        </w:rPr>
        <w:t>52M</w:t>
      </w:r>
      <w:r w:rsidRPr="19D76143">
        <w:rPr>
          <w:rFonts w:ascii="Calibri" w:eastAsia="Calibri" w:hAnsi="Calibri" w:cs="Calibri"/>
        </w:rPr>
        <w:t xml:space="preserve"> global streams after earning more than </w:t>
      </w:r>
      <w:r w:rsidRPr="19D76143">
        <w:rPr>
          <w:rFonts w:ascii="Calibri" w:eastAsia="Calibri" w:hAnsi="Calibri" w:cs="Calibri"/>
          <w:b/>
          <w:bCs/>
        </w:rPr>
        <w:t>50M</w:t>
      </w:r>
      <w:r w:rsidRPr="19D76143">
        <w:rPr>
          <w:rFonts w:ascii="Calibri" w:eastAsia="Calibri" w:hAnsi="Calibri" w:cs="Calibri"/>
        </w:rPr>
        <w:t xml:space="preserve"> views across a series of TikTok teases prior to release.</w:t>
      </w:r>
      <w:r w:rsidRPr="19D76143">
        <w:rPr>
          <w:rFonts w:ascii="Calibri" w:eastAsia="Calibri" w:hAnsi="Calibri" w:cs="Calibri"/>
          <w:color w:val="000000" w:themeColor="text1"/>
        </w:rPr>
        <w:t xml:space="preserve"> The fan favorite track </w:t>
      </w:r>
      <w:r w:rsidR="00EC4AA6" w:rsidRPr="19D76143">
        <w:rPr>
          <w:rFonts w:ascii="Calibri" w:eastAsia="Calibri" w:hAnsi="Calibri" w:cs="Calibri"/>
          <w:color w:val="000000" w:themeColor="text1"/>
        </w:rPr>
        <w:t>is joined by an</w:t>
      </w:r>
      <w:r w:rsidRPr="19D76143">
        <w:rPr>
          <w:rFonts w:ascii="Calibri" w:eastAsia="Calibri" w:hAnsi="Calibri" w:cs="Calibri"/>
          <w:color w:val="000000" w:themeColor="text1"/>
        </w:rPr>
        <w:t xml:space="preserve"> </w:t>
      </w:r>
      <w:r w:rsidRPr="19D76143">
        <w:rPr>
          <w:rFonts w:ascii="Calibri" w:eastAsia="Calibri" w:hAnsi="Calibri" w:cs="Calibri"/>
          <w:i/>
          <w:iCs/>
          <w:color w:val="000000" w:themeColor="text1"/>
        </w:rPr>
        <w:t>Alice’s Adventures in Wonderland</w:t>
      </w:r>
      <w:r w:rsidRPr="19D76143">
        <w:rPr>
          <w:rFonts w:ascii="Calibri" w:eastAsia="Calibri" w:hAnsi="Calibri" w:cs="Calibri"/>
          <w:color w:val="000000" w:themeColor="text1"/>
        </w:rPr>
        <w:t>-inspired music video</w:t>
      </w:r>
      <w:r w:rsidR="00EC4AA6" w:rsidRPr="19D76143">
        <w:rPr>
          <w:rFonts w:ascii="Calibri" w:eastAsia="Calibri" w:hAnsi="Calibri" w:cs="Calibri"/>
          <w:color w:val="000000" w:themeColor="text1"/>
        </w:rPr>
        <w:t xml:space="preserve"> </w:t>
      </w:r>
      <w:r w:rsidR="00EC4AA6" w:rsidRPr="19D76143">
        <w:rPr>
          <w:rFonts w:ascii="Calibri" w:eastAsia="Calibri" w:hAnsi="Calibri" w:cs="Calibri"/>
        </w:rPr>
        <w:t xml:space="preserve">streaming </w:t>
      </w:r>
      <w:hyperlink r:id="rId22">
        <w:r w:rsidR="00EC4AA6" w:rsidRPr="19D76143">
          <w:rPr>
            <w:rStyle w:val="Hyperlink"/>
            <w:rFonts w:ascii="Calibri" w:eastAsia="Calibri" w:hAnsi="Calibri" w:cs="Calibri"/>
          </w:rPr>
          <w:t>HERE</w:t>
        </w:r>
      </w:hyperlink>
      <w:r w:rsidR="00EC4AA6" w:rsidRPr="19D76143">
        <w:rPr>
          <w:rFonts w:ascii="Calibri" w:eastAsia="Calibri" w:hAnsi="Calibri" w:cs="Calibri"/>
        </w:rPr>
        <w:t>.</w:t>
      </w:r>
      <w:r w:rsidR="00EC4AA6" w:rsidRPr="19D76143">
        <w:rPr>
          <w:rFonts w:ascii="Calibri" w:eastAsia="Calibri" w:hAnsi="Calibri" w:cs="Calibri"/>
          <w:color w:val="000000" w:themeColor="text1"/>
        </w:rPr>
        <w:t xml:space="preserve"> D</w:t>
      </w:r>
      <w:r w:rsidRPr="19D76143">
        <w:rPr>
          <w:rFonts w:ascii="Calibri" w:eastAsia="Calibri" w:hAnsi="Calibri" w:cs="Calibri"/>
        </w:rPr>
        <w:t>irected by Abbie Pitre and Roman Spataro</w:t>
      </w:r>
      <w:r w:rsidR="00EC4AA6" w:rsidRPr="19D76143">
        <w:rPr>
          <w:rFonts w:ascii="Calibri" w:eastAsia="Calibri" w:hAnsi="Calibri" w:cs="Calibri"/>
        </w:rPr>
        <w:t xml:space="preserve">, the visual was quickly deemed </w:t>
      </w:r>
      <w:r w:rsidRPr="19D76143">
        <w:rPr>
          <w:rFonts w:ascii="Calibri" w:eastAsia="Calibri" w:hAnsi="Calibri" w:cs="Calibri"/>
        </w:rPr>
        <w:t>“</w:t>
      </w:r>
      <w:r w:rsidRPr="19D76143">
        <w:rPr>
          <w:rFonts w:ascii="Calibri" w:eastAsia="Calibri" w:hAnsi="Calibri" w:cs="Calibri"/>
          <w:i/>
          <w:iCs/>
        </w:rPr>
        <w:t>the woodland fairy fantasy of your dreams</w:t>
      </w:r>
      <w:r w:rsidRPr="19D76143">
        <w:rPr>
          <w:rFonts w:ascii="Calibri" w:eastAsia="Calibri" w:hAnsi="Calibri" w:cs="Calibri"/>
        </w:rPr>
        <w:t>”</w:t>
      </w:r>
      <w:r w:rsidR="00EC4AA6" w:rsidRPr="19D76143">
        <w:rPr>
          <w:rFonts w:ascii="Calibri" w:eastAsia="Calibri" w:hAnsi="Calibri" w:cs="Calibri"/>
        </w:rPr>
        <w:t xml:space="preserve"> by </w:t>
      </w:r>
      <w:hyperlink r:id="rId23">
        <w:r w:rsidR="00EC4AA6" w:rsidRPr="19D76143">
          <w:rPr>
            <w:rStyle w:val="Hyperlink"/>
            <w:rFonts w:ascii="Calibri" w:eastAsia="Calibri" w:hAnsi="Calibri" w:cs="Calibri"/>
            <w:b/>
            <w:bCs/>
          </w:rPr>
          <w:t>Teen</w:t>
        </w:r>
      </w:hyperlink>
      <w:r w:rsidR="00EC4AA6" w:rsidRPr="19D76143">
        <w:rPr>
          <w:rStyle w:val="Hyperlink"/>
          <w:rFonts w:ascii="Calibri" w:eastAsia="Calibri" w:hAnsi="Calibri" w:cs="Calibri"/>
          <w:b/>
          <w:bCs/>
        </w:rPr>
        <w:t xml:space="preserve"> Vogue</w:t>
      </w:r>
      <w:r w:rsidR="00EC4AA6" w:rsidRPr="19D76143">
        <w:rPr>
          <w:rStyle w:val="Hyperlink"/>
          <w:rFonts w:ascii="Calibri" w:eastAsia="Calibri" w:hAnsi="Calibri" w:cs="Calibri"/>
          <w:u w:val="none"/>
        </w:rPr>
        <w:t>.</w:t>
      </w:r>
      <w:r w:rsidR="00EC4AA6" w:rsidRPr="19D76143">
        <w:rPr>
          <w:rFonts w:ascii="Calibri" w:eastAsia="Calibri" w:hAnsi="Calibri" w:cs="Calibri"/>
        </w:rPr>
        <w:t xml:space="preserve"> A </w:t>
      </w:r>
      <w:r w:rsidRPr="19D76143">
        <w:rPr>
          <w:rFonts w:ascii="Calibri" w:eastAsia="Calibri" w:hAnsi="Calibri" w:cs="Calibri"/>
        </w:rPr>
        <w:t xml:space="preserve">gorgeous live performance of “Habits” – filmed in Stokes’ beloved hometown of Portland, ME – is </w:t>
      </w:r>
      <w:r w:rsidR="00EC4AA6" w:rsidRPr="19D76143">
        <w:rPr>
          <w:rFonts w:ascii="Calibri" w:eastAsia="Calibri" w:hAnsi="Calibri" w:cs="Calibri"/>
        </w:rPr>
        <w:t xml:space="preserve">also </w:t>
      </w:r>
      <w:r w:rsidRPr="19D76143">
        <w:rPr>
          <w:rFonts w:ascii="Calibri" w:eastAsia="Calibri" w:hAnsi="Calibri" w:cs="Calibri"/>
        </w:rPr>
        <w:t xml:space="preserve">streaming now </w:t>
      </w:r>
      <w:hyperlink r:id="rId24">
        <w:r w:rsidRPr="19D76143">
          <w:rPr>
            <w:rStyle w:val="Hyperlink"/>
            <w:rFonts w:ascii="Calibri" w:eastAsia="Calibri" w:hAnsi="Calibri" w:cs="Calibri"/>
            <w:b/>
            <w:bCs/>
          </w:rPr>
          <w:t>HERE</w:t>
        </w:r>
      </w:hyperlink>
      <w:r w:rsidRPr="19D76143">
        <w:rPr>
          <w:rFonts w:ascii="Calibri" w:eastAsia="Calibri" w:hAnsi="Calibri" w:cs="Calibri"/>
          <w:b/>
          <w:bCs/>
        </w:rPr>
        <w:t>.</w:t>
      </w:r>
      <w:r w:rsidR="007D36BD" w:rsidRPr="19D76143">
        <w:rPr>
          <w:rFonts w:ascii="Calibri" w:eastAsia="Calibri" w:hAnsi="Calibri" w:cs="Calibri"/>
        </w:rPr>
        <w:t xml:space="preserve"> </w:t>
      </w:r>
      <w:r w:rsidR="59DCAB7E" w:rsidRPr="19D76143">
        <w:rPr>
          <w:rFonts w:ascii="Calibri" w:eastAsia="Calibri" w:hAnsi="Calibri" w:cs="Calibri"/>
        </w:rPr>
        <w:t xml:space="preserve">Further </w:t>
      </w:r>
      <w:r w:rsidR="00EC4AA6" w:rsidRPr="19D76143">
        <w:rPr>
          <w:rFonts w:ascii="Calibri" w:eastAsia="Calibri" w:hAnsi="Calibri" w:cs="Calibri"/>
        </w:rPr>
        <w:t xml:space="preserve">EP </w:t>
      </w:r>
      <w:r w:rsidR="59DCAB7E" w:rsidRPr="19D76143">
        <w:rPr>
          <w:rFonts w:ascii="Calibri" w:eastAsia="Calibri" w:hAnsi="Calibri" w:cs="Calibri"/>
        </w:rPr>
        <w:t xml:space="preserve">highlights include the brooding </w:t>
      </w:r>
      <w:r w:rsidR="59DCAB7E" w:rsidRPr="19D76143">
        <w:rPr>
          <w:rFonts w:ascii="Calibri" w:eastAsia="Calibri" w:hAnsi="Calibri" w:cs="Calibri"/>
          <w:color w:val="000000" w:themeColor="text1"/>
        </w:rPr>
        <w:t>“</w:t>
      </w:r>
      <w:hyperlink r:id="rId25">
        <w:r w:rsidR="59DCAB7E" w:rsidRPr="19D76143">
          <w:rPr>
            <w:rStyle w:val="Hyperlink"/>
            <w:rFonts w:ascii="Calibri" w:eastAsia="Calibri" w:hAnsi="Calibri" w:cs="Calibri"/>
          </w:rPr>
          <w:t>You &amp; Me</w:t>
        </w:r>
      </w:hyperlink>
      <w:r w:rsidR="00EC4AA6" w:rsidRPr="19D76143">
        <w:rPr>
          <w:rStyle w:val="Hyperlink"/>
          <w:rFonts w:ascii="Calibri" w:eastAsia="Calibri" w:hAnsi="Calibri" w:cs="Calibri"/>
          <w:color w:val="auto"/>
          <w:u w:val="none"/>
        </w:rPr>
        <w:t>,</w:t>
      </w:r>
      <w:r w:rsidR="59DCAB7E" w:rsidRPr="19D76143">
        <w:rPr>
          <w:rFonts w:ascii="Calibri" w:eastAsia="Calibri" w:hAnsi="Calibri" w:cs="Calibri"/>
          <w:color w:val="000000" w:themeColor="text1"/>
        </w:rPr>
        <w:t>”</w:t>
      </w:r>
      <w:r w:rsidR="00EC4AA6" w:rsidRPr="19D76143">
        <w:rPr>
          <w:rFonts w:ascii="Calibri" w:eastAsia="Calibri" w:hAnsi="Calibri" w:cs="Calibri"/>
        </w:rPr>
        <w:t xml:space="preserve"> </w:t>
      </w:r>
      <w:r w:rsidR="59DCAB7E" w:rsidRPr="19D76143">
        <w:rPr>
          <w:rFonts w:ascii="Calibri" w:eastAsia="Calibri" w:hAnsi="Calibri" w:cs="Calibri"/>
        </w:rPr>
        <w:t xml:space="preserve">self-soothing lullaby, </w:t>
      </w:r>
      <w:r w:rsidR="59DCAB7E" w:rsidRPr="19D76143">
        <w:rPr>
          <w:rFonts w:ascii="Calibri" w:eastAsia="Calibri" w:hAnsi="Calibri" w:cs="Calibri"/>
          <w:color w:val="000000" w:themeColor="text1"/>
        </w:rPr>
        <w:t>“</w:t>
      </w:r>
      <w:hyperlink r:id="rId26">
        <w:r w:rsidR="59DCAB7E" w:rsidRPr="19D76143">
          <w:rPr>
            <w:rStyle w:val="Hyperlink"/>
            <w:rFonts w:ascii="Calibri" w:eastAsia="Calibri" w:hAnsi="Calibri" w:cs="Calibri"/>
          </w:rPr>
          <w:t>17</w:t>
        </w:r>
      </w:hyperlink>
      <w:r w:rsidR="59DCAB7E" w:rsidRPr="19D76143">
        <w:rPr>
          <w:rFonts w:ascii="Calibri" w:eastAsia="Calibri" w:hAnsi="Calibri" w:cs="Calibri"/>
          <w:color w:val="000000" w:themeColor="text1"/>
        </w:rPr>
        <w:t>,” and emotionally charged “</w:t>
      </w:r>
      <w:hyperlink r:id="rId27">
        <w:r w:rsidR="59DCAB7E" w:rsidRPr="19D76143">
          <w:rPr>
            <w:rStyle w:val="Hyperlink"/>
            <w:rFonts w:ascii="Calibri" w:eastAsia="Calibri" w:hAnsi="Calibri" w:cs="Calibri"/>
          </w:rPr>
          <w:t>Can I</w:t>
        </w:r>
      </w:hyperlink>
      <w:r w:rsidR="59DCAB7E" w:rsidRPr="19D76143">
        <w:rPr>
          <w:rFonts w:ascii="Calibri" w:eastAsia="Calibri" w:hAnsi="Calibri" w:cs="Calibri"/>
          <w:color w:val="000000" w:themeColor="text1"/>
        </w:rPr>
        <w:t xml:space="preserve">,” the latter of which arrived alongside the EP’s </w:t>
      </w:r>
      <w:r w:rsidR="59DCAB7E" w:rsidRPr="19D76143">
        <w:rPr>
          <w:rFonts w:ascii="Calibri" w:eastAsia="Calibri" w:hAnsi="Calibri" w:cs="Calibri"/>
        </w:rPr>
        <w:t xml:space="preserve">exclusive announcement via </w:t>
      </w:r>
      <w:hyperlink r:id="rId28">
        <w:r w:rsidR="59DCAB7E" w:rsidRPr="19D76143">
          <w:rPr>
            <w:rStyle w:val="Hyperlink"/>
            <w:rFonts w:ascii="Calibri" w:eastAsia="Calibri" w:hAnsi="Calibri" w:cs="Calibri"/>
            <w:b/>
            <w:bCs/>
          </w:rPr>
          <w:t>Rolling Stone</w:t>
        </w:r>
      </w:hyperlink>
      <w:r w:rsidR="00EC4AA6" w:rsidRPr="19D76143">
        <w:rPr>
          <w:rFonts w:ascii="Calibri" w:eastAsia="Calibri" w:hAnsi="Calibri" w:cs="Calibri"/>
        </w:rPr>
        <w:t>.</w:t>
      </w:r>
    </w:p>
    <w:p w14:paraId="08FEBC41" w14:textId="7D556157" w:rsidR="59DCAB7E" w:rsidRDefault="59DCAB7E" w:rsidP="00B47FA0">
      <w:pPr>
        <w:spacing w:after="0" w:line="240" w:lineRule="auto"/>
        <w:rPr>
          <w:rFonts w:ascii="Calibri" w:eastAsia="Calibri" w:hAnsi="Calibri" w:cs="Calibri"/>
        </w:rPr>
      </w:pPr>
      <w:r w:rsidRPr="19D76143">
        <w:rPr>
          <w:rFonts w:ascii="Calibri" w:eastAsia="Calibri" w:hAnsi="Calibri" w:cs="Calibri"/>
        </w:rPr>
        <w:t xml:space="preserve"> </w:t>
      </w:r>
    </w:p>
    <w:p w14:paraId="0BBC06CE" w14:textId="585D028D" w:rsidR="00EC4AA6" w:rsidRDefault="59DCAB7E" w:rsidP="00B47FA0">
      <w:pPr>
        <w:spacing w:after="0" w:line="240" w:lineRule="auto"/>
        <w:rPr>
          <w:rFonts w:ascii="Calibri" w:eastAsia="Calibri" w:hAnsi="Calibri" w:cs="Calibri"/>
        </w:rPr>
      </w:pPr>
      <w:r w:rsidRPr="19D76143">
        <w:rPr>
          <w:rFonts w:ascii="Calibri" w:eastAsia="Calibri" w:hAnsi="Calibri" w:cs="Calibri"/>
        </w:rPr>
        <w:t xml:space="preserve">Stokes – who spent much of the past year touring alongside artists including </w:t>
      </w:r>
      <w:r w:rsidRPr="19D76143">
        <w:rPr>
          <w:rFonts w:ascii="Calibri" w:eastAsia="Calibri" w:hAnsi="Calibri" w:cs="Calibri"/>
          <w:b/>
          <w:bCs/>
        </w:rPr>
        <w:t>Noah Kahan</w:t>
      </w:r>
      <w:r w:rsidRPr="19D76143">
        <w:rPr>
          <w:rFonts w:ascii="Calibri" w:eastAsia="Calibri" w:hAnsi="Calibri" w:cs="Calibri"/>
        </w:rPr>
        <w:t>,</w:t>
      </w:r>
      <w:r w:rsidRPr="19D76143">
        <w:rPr>
          <w:rFonts w:ascii="Calibri" w:eastAsia="Calibri" w:hAnsi="Calibri" w:cs="Calibri"/>
          <w:b/>
          <w:bCs/>
        </w:rPr>
        <w:t xml:space="preserve"> Briston Maroney</w:t>
      </w:r>
      <w:r w:rsidRPr="19D76143">
        <w:rPr>
          <w:rFonts w:ascii="Calibri" w:eastAsia="Calibri" w:hAnsi="Calibri" w:cs="Calibri"/>
        </w:rPr>
        <w:t xml:space="preserve">, </w:t>
      </w:r>
      <w:r w:rsidRPr="19D76143">
        <w:rPr>
          <w:rFonts w:ascii="Calibri" w:eastAsia="Calibri" w:hAnsi="Calibri" w:cs="Calibri"/>
          <w:b/>
          <w:bCs/>
        </w:rPr>
        <w:t>Sarah Kinsley</w:t>
      </w:r>
      <w:r w:rsidRPr="19D76143">
        <w:rPr>
          <w:rFonts w:ascii="Calibri" w:eastAsia="Calibri" w:hAnsi="Calibri" w:cs="Calibri"/>
        </w:rPr>
        <w:t>,</w:t>
      </w:r>
      <w:r w:rsidRPr="19D76143">
        <w:rPr>
          <w:rFonts w:ascii="Calibri" w:eastAsia="Calibri" w:hAnsi="Calibri" w:cs="Calibri"/>
          <w:b/>
          <w:bCs/>
        </w:rPr>
        <w:t xml:space="preserve"> </w:t>
      </w:r>
      <w:r w:rsidRPr="19D76143">
        <w:rPr>
          <w:rFonts w:ascii="Calibri" w:eastAsia="Calibri" w:hAnsi="Calibri" w:cs="Calibri"/>
        </w:rPr>
        <w:t>and</w:t>
      </w:r>
      <w:r w:rsidRPr="19D76143">
        <w:rPr>
          <w:rFonts w:ascii="Calibri" w:eastAsia="Calibri" w:hAnsi="Calibri" w:cs="Calibri"/>
          <w:b/>
          <w:bCs/>
        </w:rPr>
        <w:t xml:space="preserve"> Charlie Burg</w:t>
      </w:r>
      <w:r w:rsidRPr="19D76143">
        <w:rPr>
          <w:rFonts w:ascii="Calibri" w:eastAsia="Calibri" w:hAnsi="Calibri" w:cs="Calibri"/>
        </w:rPr>
        <w:t xml:space="preserve"> – will celebrate her new music with “</w:t>
      </w:r>
      <w:r w:rsidRPr="19D76143">
        <w:rPr>
          <w:rFonts w:ascii="Calibri" w:eastAsia="Calibri" w:hAnsi="Calibri" w:cs="Calibri"/>
          <w:b/>
          <w:bCs/>
        </w:rPr>
        <w:t>The Catching Rabbits Tour</w:t>
      </w:r>
      <w:r w:rsidRPr="19D76143">
        <w:rPr>
          <w:rFonts w:ascii="Calibri" w:eastAsia="Calibri" w:hAnsi="Calibri" w:cs="Calibri"/>
        </w:rPr>
        <w:t>,” a US headline run kicking off May 14</w:t>
      </w:r>
      <w:r w:rsidR="00EC4AA6" w:rsidRPr="19D76143">
        <w:rPr>
          <w:rFonts w:ascii="Calibri" w:eastAsia="Calibri" w:hAnsi="Calibri" w:cs="Calibri"/>
          <w:vertAlign w:val="superscript"/>
        </w:rPr>
        <w:t>th</w:t>
      </w:r>
      <w:r w:rsidR="00EC4AA6" w:rsidRPr="19D76143">
        <w:rPr>
          <w:rFonts w:ascii="Calibri" w:eastAsia="Calibri" w:hAnsi="Calibri" w:cs="Calibri"/>
        </w:rPr>
        <w:t xml:space="preserve"> </w:t>
      </w:r>
      <w:r w:rsidRPr="19D76143">
        <w:rPr>
          <w:rFonts w:ascii="Calibri" w:eastAsia="Calibri" w:hAnsi="Calibri" w:cs="Calibri"/>
        </w:rPr>
        <w:t xml:space="preserve">with a very special hometown performance at Portland, ME’s Portland House of Music &amp; Events. </w:t>
      </w:r>
      <w:r w:rsidR="007D36BD" w:rsidRPr="19D76143">
        <w:rPr>
          <w:rFonts w:ascii="Calibri" w:eastAsia="Calibri" w:hAnsi="Calibri" w:cs="Calibri"/>
        </w:rPr>
        <w:t xml:space="preserve">A </w:t>
      </w:r>
      <w:r w:rsidRPr="19D76143">
        <w:rPr>
          <w:rFonts w:ascii="Calibri" w:eastAsia="Calibri" w:hAnsi="Calibri" w:cs="Calibri"/>
        </w:rPr>
        <w:t xml:space="preserve">series of </w:t>
      </w:r>
      <w:r w:rsidR="00EC4AA6" w:rsidRPr="19D76143">
        <w:rPr>
          <w:rFonts w:ascii="Calibri" w:eastAsia="Calibri" w:hAnsi="Calibri" w:cs="Calibri"/>
        </w:rPr>
        <w:t>limited-edition</w:t>
      </w:r>
      <w:r w:rsidRPr="19D76143">
        <w:rPr>
          <w:rFonts w:ascii="Calibri" w:eastAsia="Calibri" w:hAnsi="Calibri" w:cs="Calibri"/>
        </w:rPr>
        <w:t xml:space="preserve"> tour posters featuring</w:t>
      </w:r>
      <w:r w:rsidR="007D36BD" w:rsidRPr="19D76143">
        <w:rPr>
          <w:rFonts w:ascii="Calibri" w:eastAsia="Calibri" w:hAnsi="Calibri" w:cs="Calibri"/>
        </w:rPr>
        <w:t xml:space="preserve"> </w:t>
      </w:r>
      <w:r w:rsidRPr="19D76143">
        <w:rPr>
          <w:rFonts w:ascii="Calibri" w:eastAsia="Calibri" w:hAnsi="Calibri" w:cs="Calibri"/>
        </w:rPr>
        <w:t xml:space="preserve">tarot cards </w:t>
      </w:r>
      <w:r w:rsidR="00EC4AA6" w:rsidRPr="19D76143">
        <w:rPr>
          <w:rFonts w:ascii="Calibri" w:eastAsia="Calibri" w:hAnsi="Calibri" w:cs="Calibri"/>
        </w:rPr>
        <w:t>created by Genevieve and her sister, Madeline Curtis,</w:t>
      </w:r>
      <w:r w:rsidRPr="19D76143">
        <w:rPr>
          <w:rFonts w:ascii="Calibri" w:eastAsia="Calibri" w:hAnsi="Calibri" w:cs="Calibri"/>
        </w:rPr>
        <w:t xml:space="preserve"> will be available exclusively on tour.</w:t>
      </w:r>
      <w:r w:rsidR="007D36BD" w:rsidRPr="19D76143">
        <w:rPr>
          <w:rFonts w:ascii="Calibri" w:eastAsia="Calibri" w:hAnsi="Calibri" w:cs="Calibri"/>
        </w:rPr>
        <w:t xml:space="preserve"> Representing each song on the EP, the tarot card illustrations were also unveiled by </w:t>
      </w:r>
      <w:hyperlink r:id="rId29" w:anchor="rebelltitem12" w:history="1">
        <w:r w:rsidR="007D36BD" w:rsidRPr="00F40F94">
          <w:rPr>
            <w:rStyle w:val="Hyperlink"/>
            <w:rFonts w:ascii="Calibri" w:eastAsia="Calibri" w:hAnsi="Calibri" w:cs="Calibri"/>
            <w:b/>
            <w:bCs/>
          </w:rPr>
          <w:t>PAPER</w:t>
        </w:r>
      </w:hyperlink>
      <w:r w:rsidR="007D36BD" w:rsidRPr="00F40F94">
        <w:rPr>
          <w:rFonts w:ascii="Calibri" w:eastAsia="Calibri" w:hAnsi="Calibri" w:cs="Calibri"/>
          <w:b/>
          <w:bCs/>
          <w:color w:val="FF0000"/>
        </w:rPr>
        <w:t xml:space="preserve"> </w:t>
      </w:r>
      <w:r w:rsidR="007D36BD" w:rsidRPr="19D76143">
        <w:rPr>
          <w:rFonts w:ascii="Calibri" w:eastAsia="Calibri" w:hAnsi="Calibri" w:cs="Calibri"/>
        </w:rPr>
        <w:t xml:space="preserve">earlier today. </w:t>
      </w:r>
      <w:r w:rsidRPr="19D76143">
        <w:rPr>
          <w:rFonts w:ascii="Calibri" w:eastAsia="Calibri" w:hAnsi="Calibri" w:cs="Calibri"/>
        </w:rPr>
        <w:t xml:space="preserve">Complete details and ticket information can be found at </w:t>
      </w:r>
      <w:hyperlink r:id="rId30">
        <w:r w:rsidRPr="19D76143">
          <w:rPr>
            <w:rStyle w:val="Hyperlink"/>
            <w:rFonts w:ascii="Calibri" w:eastAsia="Calibri" w:hAnsi="Calibri" w:cs="Calibri"/>
          </w:rPr>
          <w:t>genevievestokes.com/tour</w:t>
        </w:r>
      </w:hyperlink>
      <w:r w:rsidRPr="19D76143">
        <w:rPr>
          <w:rFonts w:ascii="Calibri" w:eastAsia="Calibri" w:hAnsi="Calibri" w:cs="Calibri"/>
        </w:rPr>
        <w:t>.</w:t>
      </w:r>
      <w:r w:rsidR="004F75BE" w:rsidRPr="19D76143">
        <w:rPr>
          <w:rFonts w:ascii="Calibri" w:eastAsia="Calibri" w:hAnsi="Calibri" w:cs="Calibri"/>
        </w:rPr>
        <w:t xml:space="preserve"> </w:t>
      </w:r>
    </w:p>
    <w:p w14:paraId="23A9BBC2" w14:textId="6CDE9092" w:rsidR="59DCAB7E" w:rsidRDefault="59DCAB7E" w:rsidP="00B47FA0">
      <w:pPr>
        <w:spacing w:after="0" w:line="240" w:lineRule="auto"/>
      </w:pPr>
    </w:p>
    <w:p w14:paraId="1E05AA95" w14:textId="3AA0E01A" w:rsidR="59DCAB7E" w:rsidRDefault="00B34239" w:rsidP="00B47FA0">
      <w:pPr>
        <w:spacing w:after="0" w:line="240" w:lineRule="auto"/>
        <w:rPr>
          <w:rFonts w:ascii="Calibri" w:eastAsia="Calibri" w:hAnsi="Calibri" w:cs="Calibri"/>
        </w:rPr>
      </w:pPr>
      <w:r w:rsidRPr="19D76143">
        <w:rPr>
          <w:rFonts w:ascii="Calibri" w:eastAsia="Calibri" w:hAnsi="Calibri" w:cs="Calibri"/>
        </w:rPr>
        <w:t>Now one of alternative pop’s brightest stars</w:t>
      </w:r>
      <w:r w:rsidR="00F40F94">
        <w:rPr>
          <w:rFonts w:ascii="Calibri" w:eastAsia="Calibri" w:hAnsi="Calibri" w:cs="Calibri"/>
        </w:rPr>
        <w:t xml:space="preserve"> that</w:t>
      </w:r>
      <w:r w:rsidR="00F40F94" w:rsidRPr="00F40F94">
        <w:rPr>
          <w:rFonts w:ascii="Calibri" w:eastAsia="Calibri" w:hAnsi="Calibri" w:cs="Calibri"/>
          <w:b/>
          <w:bCs/>
        </w:rPr>
        <w:t xml:space="preserve"> </w:t>
      </w:r>
      <w:hyperlink r:id="rId31" w:history="1">
        <w:r w:rsidR="00F40F94" w:rsidRPr="00F40F94">
          <w:rPr>
            <w:rStyle w:val="Hyperlink"/>
            <w:rFonts w:ascii="Calibri" w:eastAsia="Calibri" w:hAnsi="Calibri" w:cs="Calibri"/>
            <w:b/>
            <w:bCs/>
          </w:rPr>
          <w:t>People</w:t>
        </w:r>
      </w:hyperlink>
      <w:r w:rsidR="00F40F94">
        <w:rPr>
          <w:rFonts w:ascii="Calibri" w:eastAsia="Calibri" w:hAnsi="Calibri" w:cs="Calibri"/>
        </w:rPr>
        <w:t xml:space="preserve"> recently included in their</w:t>
      </w:r>
      <w:r w:rsidR="00BA503B">
        <w:rPr>
          <w:rFonts w:ascii="Calibri" w:eastAsia="Calibri" w:hAnsi="Calibri" w:cs="Calibri"/>
        </w:rPr>
        <w:t xml:space="preserve"> </w:t>
      </w:r>
      <w:r w:rsidR="00F40F94">
        <w:rPr>
          <w:rFonts w:ascii="Calibri" w:eastAsia="Calibri" w:hAnsi="Calibri" w:cs="Calibri"/>
        </w:rPr>
        <w:t>“</w:t>
      </w:r>
      <w:r w:rsidR="00F40F94" w:rsidRPr="00F40F94">
        <w:rPr>
          <w:rFonts w:ascii="Calibri" w:eastAsia="Calibri" w:hAnsi="Calibri" w:cs="Calibri"/>
          <w:i/>
          <w:iCs/>
        </w:rPr>
        <w:t>Emerging Artists</w:t>
      </w:r>
      <w:r w:rsidR="00F40F94">
        <w:rPr>
          <w:rFonts w:ascii="Calibri" w:eastAsia="Calibri" w:hAnsi="Calibri" w:cs="Calibri"/>
        </w:rPr>
        <w:t>” to watch list</w:t>
      </w:r>
      <w:r w:rsidRPr="19D76143">
        <w:rPr>
          <w:rFonts w:ascii="Calibri" w:eastAsia="Calibri" w:hAnsi="Calibri" w:cs="Calibri"/>
        </w:rPr>
        <w:t>, Genevieve</w:t>
      </w:r>
      <w:r w:rsidR="59DCAB7E" w:rsidRPr="19D76143">
        <w:rPr>
          <w:rFonts w:ascii="Calibri" w:eastAsia="Calibri" w:hAnsi="Calibri" w:cs="Calibri"/>
        </w:rPr>
        <w:t xml:space="preserve"> </w:t>
      </w:r>
      <w:r w:rsidRPr="19D76143">
        <w:rPr>
          <w:rFonts w:ascii="Calibri" w:eastAsia="Calibri" w:hAnsi="Calibri" w:cs="Calibri"/>
        </w:rPr>
        <w:t xml:space="preserve">first </w:t>
      </w:r>
      <w:r w:rsidR="59DCAB7E" w:rsidRPr="19D76143">
        <w:rPr>
          <w:rFonts w:ascii="Calibri" w:eastAsia="Calibri" w:hAnsi="Calibri" w:cs="Calibri"/>
        </w:rPr>
        <w:t xml:space="preserve">taught herself piano at the age of eight, spending her teen years developing her own unique sound, inspired by iconic female musicians like </w:t>
      </w:r>
      <w:r w:rsidR="59DCAB7E" w:rsidRPr="19D76143">
        <w:rPr>
          <w:rFonts w:ascii="Calibri" w:eastAsia="Calibri" w:hAnsi="Calibri" w:cs="Calibri"/>
          <w:b/>
          <w:bCs/>
        </w:rPr>
        <w:t>Fiona Apple</w:t>
      </w:r>
      <w:r w:rsidR="59DCAB7E" w:rsidRPr="19D76143">
        <w:rPr>
          <w:rFonts w:ascii="Calibri" w:eastAsia="Calibri" w:hAnsi="Calibri" w:cs="Calibri"/>
        </w:rPr>
        <w:t xml:space="preserve"> and </w:t>
      </w:r>
      <w:r w:rsidR="59DCAB7E" w:rsidRPr="19D76143">
        <w:rPr>
          <w:rFonts w:ascii="Calibri" w:eastAsia="Calibri" w:hAnsi="Calibri" w:cs="Calibri"/>
          <w:b/>
          <w:bCs/>
        </w:rPr>
        <w:t>Regina Spektor</w:t>
      </w:r>
      <w:r w:rsidR="59DCAB7E" w:rsidRPr="19D76143">
        <w:rPr>
          <w:rFonts w:ascii="Calibri" w:eastAsia="Calibri" w:hAnsi="Calibri" w:cs="Calibri"/>
        </w:rPr>
        <w:t xml:space="preserve"> but infused with her deeply personal experience and perspective. Stokes drew attention and applause for her intimate yet lush approach to alternative pop, amassing over </w:t>
      </w:r>
      <w:r w:rsidR="59DCAB7E" w:rsidRPr="19D76143">
        <w:rPr>
          <w:rFonts w:ascii="Calibri" w:eastAsia="Calibri" w:hAnsi="Calibri" w:cs="Calibri"/>
          <w:b/>
          <w:bCs/>
        </w:rPr>
        <w:t>7M</w:t>
      </w:r>
      <w:r w:rsidR="59DCAB7E" w:rsidRPr="19D76143">
        <w:rPr>
          <w:rFonts w:ascii="Calibri" w:eastAsia="Calibri" w:hAnsi="Calibri" w:cs="Calibri"/>
        </w:rPr>
        <w:t xml:space="preserve"> streams all before releasing her debut EP, ascending esteemed </w:t>
      </w:r>
      <w:r w:rsidRPr="19D76143">
        <w:rPr>
          <w:rFonts w:ascii="Calibri" w:eastAsia="Calibri" w:hAnsi="Calibri" w:cs="Calibri"/>
        </w:rPr>
        <w:t>playlists,</w:t>
      </w:r>
      <w:r w:rsidR="59DCAB7E" w:rsidRPr="19D76143">
        <w:rPr>
          <w:rFonts w:ascii="Calibri" w:eastAsia="Calibri" w:hAnsi="Calibri" w:cs="Calibri"/>
        </w:rPr>
        <w:t xml:space="preserve"> and garnering support from </w:t>
      </w:r>
      <w:r w:rsidR="59DCAB7E" w:rsidRPr="19D76143">
        <w:rPr>
          <w:rFonts w:ascii="Calibri" w:eastAsia="Calibri" w:hAnsi="Calibri" w:cs="Calibri"/>
          <w:b/>
          <w:bCs/>
        </w:rPr>
        <w:t>Complex</w:t>
      </w:r>
      <w:r w:rsidR="59DCAB7E" w:rsidRPr="19D76143">
        <w:rPr>
          <w:rFonts w:ascii="Calibri" w:eastAsia="Calibri" w:hAnsi="Calibri" w:cs="Calibri"/>
        </w:rPr>
        <w:t xml:space="preserve">, </w:t>
      </w:r>
      <w:r w:rsidR="59DCAB7E" w:rsidRPr="19D76143">
        <w:rPr>
          <w:rFonts w:ascii="Calibri" w:eastAsia="Calibri" w:hAnsi="Calibri" w:cs="Calibri"/>
          <w:b/>
          <w:bCs/>
        </w:rPr>
        <w:t>EARMILK</w:t>
      </w:r>
      <w:r w:rsidR="59DCAB7E" w:rsidRPr="19D76143">
        <w:rPr>
          <w:rFonts w:ascii="Calibri" w:eastAsia="Calibri" w:hAnsi="Calibri" w:cs="Calibri"/>
        </w:rPr>
        <w:t>,</w:t>
      </w:r>
      <w:r w:rsidR="59DCAB7E" w:rsidRPr="19D76143">
        <w:rPr>
          <w:rFonts w:ascii="Calibri" w:eastAsia="Calibri" w:hAnsi="Calibri" w:cs="Calibri"/>
          <w:i/>
          <w:iCs/>
        </w:rPr>
        <w:t xml:space="preserve"> </w:t>
      </w:r>
      <w:r w:rsidR="59DCAB7E" w:rsidRPr="19D76143">
        <w:rPr>
          <w:rFonts w:ascii="Calibri" w:eastAsia="Calibri" w:hAnsi="Calibri" w:cs="Calibri"/>
          <w:b/>
          <w:bCs/>
        </w:rPr>
        <w:t>Ones to Watch,</w:t>
      </w:r>
      <w:r w:rsidR="59DCAB7E" w:rsidRPr="19D76143">
        <w:rPr>
          <w:rFonts w:ascii="Calibri" w:eastAsia="Calibri" w:hAnsi="Calibri" w:cs="Calibri"/>
        </w:rPr>
        <w:t xml:space="preserve"> and more.  </w:t>
      </w:r>
    </w:p>
    <w:p w14:paraId="096E6E73" w14:textId="03FDAE8A" w:rsidR="59DCAB7E" w:rsidRDefault="59DCAB7E" w:rsidP="00B47FA0">
      <w:pPr>
        <w:spacing w:after="0" w:line="240" w:lineRule="auto"/>
        <w:rPr>
          <w:rFonts w:ascii="Calibri" w:eastAsia="Calibri" w:hAnsi="Calibri" w:cs="Calibri"/>
        </w:rPr>
      </w:pPr>
      <w:r w:rsidRPr="19D76143">
        <w:rPr>
          <w:rFonts w:ascii="Calibri" w:eastAsia="Calibri" w:hAnsi="Calibri" w:cs="Calibri"/>
        </w:rPr>
        <w:t xml:space="preserve"> </w:t>
      </w:r>
    </w:p>
    <w:p w14:paraId="255A2EAC" w14:textId="3D32944C" w:rsidR="59DCAB7E" w:rsidRDefault="59DCAB7E" w:rsidP="00B47FA0">
      <w:pPr>
        <w:spacing w:after="0" w:line="240" w:lineRule="auto"/>
        <w:rPr>
          <w:rFonts w:ascii="Calibri" w:eastAsia="Calibri" w:hAnsi="Calibri" w:cs="Calibri"/>
          <w:color w:val="222222"/>
        </w:rPr>
      </w:pPr>
      <w:r w:rsidRPr="19D76143">
        <w:rPr>
          <w:rFonts w:ascii="Calibri" w:eastAsia="Calibri" w:hAnsi="Calibri" w:cs="Calibri"/>
        </w:rPr>
        <w:t xml:space="preserve">Named by </w:t>
      </w:r>
      <w:r w:rsidRPr="19D76143">
        <w:rPr>
          <w:rFonts w:ascii="Calibri" w:eastAsia="Calibri" w:hAnsi="Calibri" w:cs="Calibri"/>
          <w:b/>
          <w:bCs/>
        </w:rPr>
        <w:t>Alternative Press</w:t>
      </w:r>
      <w:r w:rsidRPr="19D76143">
        <w:rPr>
          <w:rFonts w:ascii="Calibri" w:eastAsia="Calibri" w:hAnsi="Calibri" w:cs="Calibri"/>
        </w:rPr>
        <w:t xml:space="preserve"> as a “</w:t>
      </w:r>
      <w:r w:rsidRPr="19D76143">
        <w:rPr>
          <w:rFonts w:ascii="Calibri" w:eastAsia="Calibri" w:hAnsi="Calibri" w:cs="Calibri"/>
          <w:i/>
          <w:iCs/>
        </w:rPr>
        <w:t>New Artist You Need To Hear</w:t>
      </w:r>
      <w:r w:rsidRPr="19D76143">
        <w:rPr>
          <w:rFonts w:ascii="Calibri" w:eastAsia="Calibri" w:hAnsi="Calibri" w:cs="Calibri"/>
        </w:rPr>
        <w:t xml:space="preserve">,” Stokes made a striking major label debut with her angsty yet nostalgic 2021 EP, </w:t>
      </w:r>
      <w:hyperlink r:id="rId32">
        <w:r w:rsidRPr="19D76143">
          <w:rPr>
            <w:rStyle w:val="Hyperlink"/>
            <w:rFonts w:ascii="Calibri" w:eastAsia="Calibri" w:hAnsi="Calibri" w:cs="Calibri"/>
            <w:b/>
            <w:bCs/>
            <w:i/>
            <w:iCs/>
          </w:rPr>
          <w:t>Swimming Lessons</w:t>
        </w:r>
      </w:hyperlink>
      <w:r w:rsidRPr="19D76143">
        <w:rPr>
          <w:rFonts w:ascii="Calibri" w:eastAsia="Calibri" w:hAnsi="Calibri" w:cs="Calibri"/>
        </w:rPr>
        <w:t>, highlighted by the standout tracks, “</w:t>
      </w:r>
      <w:hyperlink r:id="rId33">
        <w:r w:rsidRPr="19D76143">
          <w:rPr>
            <w:rStyle w:val="Hyperlink"/>
            <w:rFonts w:ascii="Calibri" w:eastAsia="Calibri" w:hAnsi="Calibri" w:cs="Calibri"/>
          </w:rPr>
          <w:t>Surface Tension</w:t>
        </w:r>
      </w:hyperlink>
      <w:r w:rsidRPr="19D76143">
        <w:rPr>
          <w:rFonts w:ascii="Calibri" w:eastAsia="Calibri" w:hAnsi="Calibri" w:cs="Calibri"/>
        </w:rPr>
        <w:t>,” “</w:t>
      </w:r>
      <w:hyperlink r:id="rId34">
        <w:r w:rsidRPr="19D76143">
          <w:rPr>
            <w:rStyle w:val="Hyperlink"/>
            <w:rFonts w:ascii="Calibri" w:eastAsia="Calibri" w:hAnsi="Calibri" w:cs="Calibri"/>
          </w:rPr>
          <w:t>Parking Lot</w:t>
        </w:r>
      </w:hyperlink>
      <w:r w:rsidRPr="19D76143">
        <w:rPr>
          <w:rFonts w:ascii="Calibri" w:eastAsia="Calibri" w:hAnsi="Calibri" w:cs="Calibri"/>
        </w:rPr>
        <w:t>,” and “</w:t>
      </w:r>
      <w:hyperlink r:id="rId35">
        <w:r w:rsidRPr="19D76143">
          <w:rPr>
            <w:rStyle w:val="Hyperlink"/>
            <w:rFonts w:ascii="Calibri" w:eastAsia="Calibri" w:hAnsi="Calibri" w:cs="Calibri"/>
          </w:rPr>
          <w:t>Running Away</w:t>
        </w:r>
      </w:hyperlink>
      <w:r w:rsidRPr="19D76143">
        <w:rPr>
          <w:rFonts w:ascii="Calibri" w:eastAsia="Calibri" w:hAnsi="Calibri" w:cs="Calibri"/>
        </w:rPr>
        <w:t xml:space="preserve">.” Recorded in a cabin just a stone’s throw from the 21-year-old artist’s childhood home, the critically acclaimed project went on to earn over </w:t>
      </w:r>
      <w:r w:rsidRPr="19D76143">
        <w:rPr>
          <w:rFonts w:ascii="Calibri" w:eastAsia="Calibri" w:hAnsi="Calibri" w:cs="Calibri"/>
          <w:b/>
          <w:bCs/>
        </w:rPr>
        <w:t xml:space="preserve">16M </w:t>
      </w:r>
      <w:r w:rsidRPr="19D76143">
        <w:rPr>
          <w:rFonts w:ascii="Calibri" w:eastAsia="Calibri" w:hAnsi="Calibri" w:cs="Calibri"/>
        </w:rPr>
        <w:t xml:space="preserve">streams worldwide while receiving praise from publications including </w:t>
      </w:r>
      <w:r w:rsidRPr="19D76143">
        <w:rPr>
          <w:rFonts w:ascii="Calibri" w:eastAsia="Calibri" w:hAnsi="Calibri" w:cs="Calibri"/>
          <w:b/>
          <w:bCs/>
        </w:rPr>
        <w:t>Flaunt</w:t>
      </w:r>
      <w:r w:rsidRPr="19D76143">
        <w:rPr>
          <w:rFonts w:ascii="Calibri" w:eastAsia="Calibri" w:hAnsi="Calibri" w:cs="Calibri"/>
        </w:rPr>
        <w:t>,</w:t>
      </w:r>
      <w:r w:rsidRPr="19D76143">
        <w:rPr>
          <w:rFonts w:ascii="Calibri" w:eastAsia="Calibri" w:hAnsi="Calibri" w:cs="Calibri"/>
          <w:b/>
          <w:bCs/>
        </w:rPr>
        <w:t xml:space="preserve"> NYLON</w:t>
      </w:r>
      <w:r w:rsidRPr="19D76143">
        <w:rPr>
          <w:rFonts w:ascii="Calibri" w:eastAsia="Calibri" w:hAnsi="Calibri" w:cs="Calibri"/>
        </w:rPr>
        <w:t>,</w:t>
      </w:r>
      <w:r w:rsidRPr="19D76143">
        <w:rPr>
          <w:rFonts w:ascii="Calibri" w:eastAsia="Calibri" w:hAnsi="Calibri" w:cs="Calibri"/>
          <w:b/>
          <w:bCs/>
        </w:rPr>
        <w:t xml:space="preserve"> Billboard</w:t>
      </w:r>
      <w:r w:rsidRPr="19D76143">
        <w:rPr>
          <w:rFonts w:ascii="Calibri" w:eastAsia="Calibri" w:hAnsi="Calibri" w:cs="Calibri"/>
        </w:rPr>
        <w:t xml:space="preserve">, </w:t>
      </w:r>
      <w:r w:rsidRPr="19D76143">
        <w:rPr>
          <w:rFonts w:ascii="Calibri" w:eastAsia="Calibri" w:hAnsi="Calibri" w:cs="Calibri"/>
          <w:b/>
          <w:bCs/>
        </w:rPr>
        <w:t>Refinery29</w:t>
      </w:r>
      <w:r w:rsidRPr="19D76143">
        <w:rPr>
          <w:rFonts w:ascii="Calibri" w:eastAsia="Calibri" w:hAnsi="Calibri" w:cs="Calibri"/>
        </w:rPr>
        <w:t>,</w:t>
      </w:r>
      <w:r w:rsidRPr="19D76143">
        <w:rPr>
          <w:rFonts w:ascii="Calibri" w:eastAsia="Calibri" w:hAnsi="Calibri" w:cs="Calibri"/>
          <w:b/>
          <w:bCs/>
        </w:rPr>
        <w:t xml:space="preserve"> FLOOD</w:t>
      </w:r>
      <w:r w:rsidRPr="19D76143">
        <w:rPr>
          <w:rFonts w:ascii="Calibri" w:eastAsia="Calibri" w:hAnsi="Calibri" w:cs="Calibri"/>
          <w:i/>
          <w:iCs/>
        </w:rPr>
        <w:t xml:space="preserve">, </w:t>
      </w:r>
      <w:r w:rsidRPr="19D76143">
        <w:rPr>
          <w:rFonts w:ascii="Calibri" w:eastAsia="Calibri" w:hAnsi="Calibri" w:cs="Calibri"/>
        </w:rPr>
        <w:t>and more</w:t>
      </w:r>
      <w:r w:rsidRPr="19D76143">
        <w:rPr>
          <w:rFonts w:ascii="Calibri" w:eastAsia="Calibri" w:hAnsi="Calibri" w:cs="Calibri"/>
          <w:color w:val="222222"/>
        </w:rPr>
        <w:t>.</w:t>
      </w:r>
    </w:p>
    <w:p w14:paraId="586FFE26" w14:textId="77777777" w:rsidR="001A7A53" w:rsidRDefault="001A7A53" w:rsidP="00B47FA0">
      <w:pPr>
        <w:spacing w:after="0" w:line="240" w:lineRule="auto"/>
        <w:jc w:val="center"/>
      </w:pPr>
    </w:p>
    <w:p w14:paraId="3413B314" w14:textId="63995F25" w:rsidR="610137C5" w:rsidRDefault="610137C5" w:rsidP="00B47FA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2B2DCAA" wp14:editId="799ED9D3">
            <wp:extent cx="2713528" cy="1520706"/>
            <wp:effectExtent l="0" t="0" r="0" b="3810"/>
            <wp:docPr id="2006174219" name="Picture 200617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702" cy="154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6540F" w14:textId="3B21B250" w:rsidR="59DCAB7E" w:rsidRPr="002433F0" w:rsidRDefault="005A03BD" w:rsidP="00B47FA0">
      <w:pPr>
        <w:spacing w:after="0" w:line="240" w:lineRule="auto"/>
        <w:jc w:val="center"/>
        <w:rPr>
          <w:b/>
          <w:bCs/>
          <w:sz w:val="20"/>
          <w:szCs w:val="20"/>
        </w:rPr>
      </w:pPr>
      <w:hyperlink r:id="rId37">
        <w:r w:rsidR="610137C5" w:rsidRPr="002433F0">
          <w:rPr>
            <w:rStyle w:val="Hyperlink"/>
            <w:b/>
            <w:bCs/>
            <w:sz w:val="20"/>
            <w:szCs w:val="20"/>
          </w:rPr>
          <w:t>DOWNLOAD THUMBNAIL HERE</w:t>
        </w:r>
      </w:hyperlink>
    </w:p>
    <w:p w14:paraId="5B4B834C" w14:textId="4DCD0DD5" w:rsidR="19D76143" w:rsidRDefault="19D76143" w:rsidP="00B47FA0">
      <w:pPr>
        <w:spacing w:after="0" w:line="240" w:lineRule="auto"/>
        <w:jc w:val="center"/>
      </w:pPr>
    </w:p>
    <w:p w14:paraId="07226F7E" w14:textId="283AB331" w:rsidR="59DCAB7E" w:rsidRPr="002433F0" w:rsidRDefault="59DCAB7E" w:rsidP="00B47FA0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2433F0">
        <w:rPr>
          <w:rFonts w:ascii="Calibri" w:eastAsia="Calibri" w:hAnsi="Calibri" w:cs="Calibri"/>
          <w:b/>
          <w:bCs/>
          <w:i/>
          <w:iCs/>
          <w:u w:val="single"/>
        </w:rPr>
        <w:t xml:space="preserve">CATCHING RABBITS </w:t>
      </w:r>
      <w:r w:rsidRPr="002433F0">
        <w:rPr>
          <w:rFonts w:ascii="Calibri" w:eastAsia="Calibri" w:hAnsi="Calibri" w:cs="Calibri"/>
          <w:b/>
          <w:bCs/>
          <w:u w:val="single"/>
        </w:rPr>
        <w:t>EP TRACKLIST</w:t>
      </w:r>
      <w:r w:rsidR="001A7A53" w:rsidRPr="002433F0">
        <w:rPr>
          <w:rFonts w:ascii="Calibri" w:eastAsia="Calibri" w:hAnsi="Calibri" w:cs="Calibri"/>
          <w:b/>
          <w:bCs/>
          <w:u w:val="single"/>
        </w:rPr>
        <w:t>:</w:t>
      </w:r>
    </w:p>
    <w:p w14:paraId="4BA875CC" w14:textId="721E5486" w:rsidR="59DCAB7E" w:rsidRPr="002433F0" w:rsidRDefault="59DCAB7E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>Habits</w:t>
      </w:r>
    </w:p>
    <w:p w14:paraId="7D335E0C" w14:textId="7DD3208F" w:rsidR="59DCAB7E" w:rsidRPr="002433F0" w:rsidRDefault="59DCAB7E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>You &amp; Me</w:t>
      </w:r>
    </w:p>
    <w:p w14:paraId="4F0E9092" w14:textId="13264321" w:rsidR="59DCAB7E" w:rsidRPr="002433F0" w:rsidRDefault="59DCAB7E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>Can I</w:t>
      </w:r>
    </w:p>
    <w:p w14:paraId="1EA12B30" w14:textId="1200A713" w:rsidR="59DCAB7E" w:rsidRPr="002433F0" w:rsidRDefault="59DCAB7E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>Book of Memories</w:t>
      </w:r>
    </w:p>
    <w:p w14:paraId="234F3160" w14:textId="1881815C" w:rsidR="59DCAB7E" w:rsidRPr="002433F0" w:rsidRDefault="59DCAB7E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>Mara</w:t>
      </w:r>
    </w:p>
    <w:p w14:paraId="6966EE0D" w14:textId="47410727" w:rsidR="59DCAB7E" w:rsidRPr="002433F0" w:rsidRDefault="59DCAB7E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>17</w:t>
      </w:r>
    </w:p>
    <w:p w14:paraId="24BC4B18" w14:textId="6699AF15" w:rsidR="002C1CA6" w:rsidRPr="002433F0" w:rsidRDefault="002C1CA6" w:rsidP="00B47FA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10DBA7A" w14:textId="31187760" w:rsidR="002C1CA6" w:rsidRPr="002433F0" w:rsidRDefault="001A7A53" w:rsidP="00B47FA0">
      <w:pPr>
        <w:spacing w:after="0" w:line="240" w:lineRule="auto"/>
        <w:jc w:val="center"/>
        <w:rPr>
          <w:u w:val="single"/>
        </w:rPr>
      </w:pPr>
      <w:r w:rsidRPr="002433F0">
        <w:rPr>
          <w:rFonts w:ascii="Calibri" w:eastAsia="Calibri" w:hAnsi="Calibri" w:cs="Calibri"/>
          <w:b/>
          <w:bCs/>
          <w:color w:val="000000" w:themeColor="text1"/>
          <w:u w:val="single"/>
        </w:rPr>
        <w:t>“THE CATCHING RABBITS TOUR”</w:t>
      </w:r>
    </w:p>
    <w:p w14:paraId="66B7CA1C" w14:textId="77777777" w:rsidR="002C1CA6" w:rsidRPr="002433F0" w:rsidRDefault="002C1CA6" w:rsidP="00B47FA0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33F0">
        <w:rPr>
          <w:rFonts w:ascii="Calibri" w:eastAsia="Calibri" w:hAnsi="Calibri" w:cs="Calibri"/>
          <w:b/>
          <w:bCs/>
        </w:rPr>
        <w:t xml:space="preserve"> </w:t>
      </w:r>
    </w:p>
    <w:p w14:paraId="33D194AD" w14:textId="77777777" w:rsidR="002C1CA6" w:rsidRPr="002433F0" w:rsidRDefault="002C1CA6" w:rsidP="00B47FA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2433F0">
        <w:rPr>
          <w:rFonts w:ascii="Calibri" w:eastAsia="Calibri" w:hAnsi="Calibri" w:cs="Calibri"/>
          <w:b/>
          <w:bCs/>
          <w:color w:val="000000" w:themeColor="text1"/>
        </w:rPr>
        <w:t>MAY</w:t>
      </w:r>
    </w:p>
    <w:p w14:paraId="0A417808" w14:textId="77777777" w:rsidR="002C1CA6" w:rsidRPr="002433F0" w:rsidRDefault="002C1CA6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>14 – Portland, ME – Portland House of Music &amp; Events</w:t>
      </w:r>
    </w:p>
    <w:p w14:paraId="0CA693D1" w14:textId="77777777" w:rsidR="002C1CA6" w:rsidRPr="002433F0" w:rsidRDefault="002C1CA6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>16 – New York, NY – Mercury Lounge</w:t>
      </w:r>
    </w:p>
    <w:p w14:paraId="6D816249" w14:textId="77777777" w:rsidR="002C1CA6" w:rsidRPr="002433F0" w:rsidRDefault="002C1CA6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>17 – Washington, DC – DC9</w:t>
      </w:r>
    </w:p>
    <w:p w14:paraId="17A46E8D" w14:textId="77777777" w:rsidR="002C1CA6" w:rsidRPr="002433F0" w:rsidRDefault="002C1CA6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>20 – San Francisco, CA – Brick &amp; Mortar</w:t>
      </w:r>
    </w:p>
    <w:p w14:paraId="30DEB0E4" w14:textId="7E04BDFE" w:rsidR="002C1CA6" w:rsidRPr="002433F0" w:rsidRDefault="002C1CA6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>22 – Los Angeles, CA – The Moroccan Lounge</w:t>
      </w:r>
    </w:p>
    <w:p w14:paraId="34CD33B7" w14:textId="7EA47B7C" w:rsidR="59DCAB7E" w:rsidRPr="002433F0" w:rsidRDefault="59DCAB7E" w:rsidP="00B47FA0">
      <w:pPr>
        <w:spacing w:after="0" w:line="240" w:lineRule="auto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 xml:space="preserve"> </w:t>
      </w:r>
    </w:p>
    <w:p w14:paraId="7BFFC284" w14:textId="1CD3397D" w:rsidR="59DCAB7E" w:rsidRPr="002433F0" w:rsidRDefault="59DCAB7E" w:rsidP="00B47FA0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33F0">
        <w:rPr>
          <w:rFonts w:ascii="Calibri" w:eastAsia="Calibri" w:hAnsi="Calibri" w:cs="Calibri"/>
          <w:b/>
          <w:bCs/>
        </w:rPr>
        <w:t xml:space="preserve">CONNECT WITH GENEVIEVE STOKES </w:t>
      </w:r>
    </w:p>
    <w:p w14:paraId="028BC276" w14:textId="06845A31" w:rsidR="59DCAB7E" w:rsidRPr="002433F0" w:rsidRDefault="005A03BD" w:rsidP="00B47FA0">
      <w:pPr>
        <w:spacing w:after="0" w:line="240" w:lineRule="auto"/>
        <w:jc w:val="center"/>
      </w:pPr>
      <w:hyperlink r:id="rId38">
        <w:r w:rsidR="59DCAB7E" w:rsidRPr="002433F0">
          <w:rPr>
            <w:rStyle w:val="Hyperlink"/>
            <w:rFonts w:ascii="Calibri" w:eastAsia="Calibri" w:hAnsi="Calibri" w:cs="Calibri"/>
            <w:color w:val="auto"/>
          </w:rPr>
          <w:t>OFFICIAL</w:t>
        </w:r>
      </w:hyperlink>
      <w:r w:rsidR="59DCAB7E" w:rsidRPr="002433F0">
        <w:rPr>
          <w:rFonts w:ascii="Calibri" w:eastAsia="Calibri" w:hAnsi="Calibri" w:cs="Calibri"/>
        </w:rPr>
        <w:t xml:space="preserve"> </w:t>
      </w:r>
      <w:r w:rsidR="59DCAB7E" w:rsidRPr="002433F0">
        <w:rPr>
          <w:rFonts w:ascii="Calibri" w:eastAsia="Calibri" w:hAnsi="Calibri" w:cs="Calibri"/>
          <w:caps/>
        </w:rPr>
        <w:t xml:space="preserve">| </w:t>
      </w:r>
      <w:hyperlink r:id="rId39">
        <w:r w:rsidR="59DCAB7E" w:rsidRPr="002433F0">
          <w:rPr>
            <w:rStyle w:val="Hyperlink"/>
            <w:rFonts w:ascii="Calibri" w:eastAsia="Calibri" w:hAnsi="Calibri" w:cs="Calibri"/>
            <w:color w:val="auto"/>
          </w:rPr>
          <w:t>INSTAGRAM</w:t>
        </w:r>
      </w:hyperlink>
      <w:r w:rsidR="59DCAB7E" w:rsidRPr="002433F0">
        <w:rPr>
          <w:rFonts w:ascii="Calibri" w:eastAsia="Calibri" w:hAnsi="Calibri" w:cs="Calibri"/>
        </w:rPr>
        <w:t xml:space="preserve"> </w:t>
      </w:r>
      <w:r w:rsidR="59DCAB7E" w:rsidRPr="002433F0">
        <w:rPr>
          <w:rFonts w:ascii="Calibri" w:eastAsia="Calibri" w:hAnsi="Calibri" w:cs="Calibri"/>
          <w:caps/>
        </w:rPr>
        <w:t xml:space="preserve">| </w:t>
      </w:r>
      <w:hyperlink r:id="rId40">
        <w:r w:rsidR="59DCAB7E" w:rsidRPr="002433F0">
          <w:rPr>
            <w:rStyle w:val="Hyperlink"/>
            <w:rFonts w:ascii="Calibri" w:eastAsia="Calibri" w:hAnsi="Calibri" w:cs="Calibri"/>
            <w:color w:val="auto"/>
          </w:rPr>
          <w:t>TWITTER</w:t>
        </w:r>
      </w:hyperlink>
      <w:r w:rsidR="59DCAB7E" w:rsidRPr="002433F0">
        <w:rPr>
          <w:rFonts w:ascii="Calibri" w:eastAsia="Calibri" w:hAnsi="Calibri" w:cs="Calibri"/>
        </w:rPr>
        <w:t xml:space="preserve"> </w:t>
      </w:r>
      <w:r w:rsidR="59DCAB7E" w:rsidRPr="002433F0">
        <w:rPr>
          <w:rFonts w:ascii="Calibri" w:eastAsia="Calibri" w:hAnsi="Calibri" w:cs="Calibri"/>
          <w:caps/>
        </w:rPr>
        <w:t xml:space="preserve">| </w:t>
      </w:r>
      <w:hyperlink r:id="rId41">
        <w:r w:rsidR="59DCAB7E" w:rsidRPr="002433F0">
          <w:rPr>
            <w:rStyle w:val="Hyperlink"/>
            <w:rFonts w:ascii="Calibri" w:eastAsia="Calibri" w:hAnsi="Calibri" w:cs="Calibri"/>
            <w:color w:val="auto"/>
          </w:rPr>
          <w:t>YOUTUBE</w:t>
        </w:r>
      </w:hyperlink>
      <w:r w:rsidR="59DCAB7E" w:rsidRPr="002433F0">
        <w:rPr>
          <w:rFonts w:ascii="Calibri" w:eastAsia="Calibri" w:hAnsi="Calibri" w:cs="Calibri"/>
        </w:rPr>
        <w:t xml:space="preserve"> </w:t>
      </w:r>
      <w:r w:rsidR="59DCAB7E" w:rsidRPr="002433F0">
        <w:rPr>
          <w:rFonts w:ascii="Calibri" w:eastAsia="Calibri" w:hAnsi="Calibri" w:cs="Calibri"/>
          <w:caps/>
        </w:rPr>
        <w:t xml:space="preserve">| </w:t>
      </w:r>
      <w:hyperlink r:id="rId42">
        <w:r w:rsidR="59DCAB7E" w:rsidRPr="002433F0">
          <w:rPr>
            <w:rStyle w:val="Hyperlink"/>
            <w:rFonts w:ascii="Calibri" w:eastAsia="Calibri" w:hAnsi="Calibri" w:cs="Calibri"/>
            <w:color w:val="auto"/>
          </w:rPr>
          <w:t>FACEBOOK</w:t>
        </w:r>
      </w:hyperlink>
      <w:r w:rsidR="59DCAB7E" w:rsidRPr="002433F0">
        <w:rPr>
          <w:rFonts w:ascii="Calibri" w:eastAsia="Calibri" w:hAnsi="Calibri" w:cs="Calibri"/>
        </w:rPr>
        <w:t xml:space="preserve"> </w:t>
      </w:r>
      <w:r w:rsidR="59DCAB7E" w:rsidRPr="002433F0">
        <w:rPr>
          <w:rFonts w:ascii="Calibri" w:eastAsia="Calibri" w:hAnsi="Calibri" w:cs="Calibri"/>
          <w:caps/>
        </w:rPr>
        <w:t xml:space="preserve">| </w:t>
      </w:r>
      <w:hyperlink r:id="rId43">
        <w:r w:rsidR="59DCAB7E" w:rsidRPr="002433F0">
          <w:rPr>
            <w:rStyle w:val="Hyperlink"/>
            <w:rFonts w:ascii="Calibri" w:eastAsia="Calibri" w:hAnsi="Calibri" w:cs="Calibri"/>
            <w:color w:val="auto"/>
          </w:rPr>
          <w:t>TIKTOK</w:t>
        </w:r>
      </w:hyperlink>
    </w:p>
    <w:p w14:paraId="5D659D22" w14:textId="28D02903" w:rsidR="59DCAB7E" w:rsidRPr="002433F0" w:rsidRDefault="59DCAB7E" w:rsidP="00B47FA0">
      <w:pPr>
        <w:spacing w:after="0" w:line="240" w:lineRule="auto"/>
        <w:rPr>
          <w:rFonts w:ascii="Calibri" w:eastAsia="Calibri" w:hAnsi="Calibri" w:cs="Calibri"/>
        </w:rPr>
      </w:pPr>
      <w:r w:rsidRPr="002433F0">
        <w:rPr>
          <w:rFonts w:ascii="Calibri" w:eastAsia="Calibri" w:hAnsi="Calibri" w:cs="Calibri"/>
        </w:rPr>
        <w:t xml:space="preserve"> </w:t>
      </w:r>
    </w:p>
    <w:p w14:paraId="60D1EE70" w14:textId="3AE292CC" w:rsidR="59DCAB7E" w:rsidRPr="002433F0" w:rsidRDefault="59DCAB7E" w:rsidP="00B47FA0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33F0">
        <w:rPr>
          <w:rFonts w:ascii="Calibri" w:eastAsia="Calibri" w:hAnsi="Calibri" w:cs="Calibri"/>
          <w:b/>
          <w:bCs/>
        </w:rPr>
        <w:t xml:space="preserve">PRESS CONTACT: </w:t>
      </w:r>
    </w:p>
    <w:p w14:paraId="46080C99" w14:textId="09D5D58A" w:rsidR="59DCAB7E" w:rsidRPr="002433F0" w:rsidRDefault="005A03BD" w:rsidP="00B47FA0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44">
        <w:r w:rsidR="59DCAB7E" w:rsidRPr="002433F0">
          <w:rPr>
            <w:rStyle w:val="Hyperlink"/>
            <w:rFonts w:ascii="Calibri" w:eastAsia="Calibri" w:hAnsi="Calibri" w:cs="Calibri"/>
            <w:color w:val="auto"/>
          </w:rPr>
          <w:t>ANDREW.GEORGE@ATLANTICRECORDS.COM</w:t>
        </w:r>
      </w:hyperlink>
    </w:p>
    <w:p w14:paraId="254EBBB6" w14:textId="6A3AD1DB" w:rsidR="3962DE60" w:rsidRDefault="3962DE60" w:rsidP="00B47FA0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  <w:sz w:val="22"/>
          <w:szCs w:val="22"/>
        </w:rPr>
      </w:pPr>
    </w:p>
    <w:sectPr w:rsidR="3962D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105"/>
    <w:multiLevelType w:val="hybridMultilevel"/>
    <w:tmpl w:val="57B8974A"/>
    <w:lvl w:ilvl="0" w:tplc="0BC2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B8E0"/>
    <w:multiLevelType w:val="hybridMultilevel"/>
    <w:tmpl w:val="706EC252"/>
    <w:lvl w:ilvl="0" w:tplc="4B5A41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4A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EE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E9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6D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A7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AF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CB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49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CA40"/>
    <w:multiLevelType w:val="hybridMultilevel"/>
    <w:tmpl w:val="9E50DE7E"/>
    <w:lvl w:ilvl="0" w:tplc="47D4E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4CD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29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A2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21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85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07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A3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AE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05513">
    <w:abstractNumId w:val="2"/>
  </w:num>
  <w:num w:numId="2" w16cid:durableId="499076670">
    <w:abstractNumId w:val="1"/>
  </w:num>
  <w:num w:numId="3" w16cid:durableId="74357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2B"/>
    <w:rsid w:val="000024CD"/>
    <w:rsid w:val="00002807"/>
    <w:rsid w:val="000221B8"/>
    <w:rsid w:val="0003654A"/>
    <w:rsid w:val="0006032A"/>
    <w:rsid w:val="00096BA7"/>
    <w:rsid w:val="000C6FBF"/>
    <w:rsid w:val="000D6B75"/>
    <w:rsid w:val="000E542D"/>
    <w:rsid w:val="000E6153"/>
    <w:rsid w:val="000F0468"/>
    <w:rsid w:val="001042DE"/>
    <w:rsid w:val="00106181"/>
    <w:rsid w:val="00110884"/>
    <w:rsid w:val="001162C6"/>
    <w:rsid w:val="001226E2"/>
    <w:rsid w:val="001248AD"/>
    <w:rsid w:val="00142B07"/>
    <w:rsid w:val="001739CB"/>
    <w:rsid w:val="00181FC3"/>
    <w:rsid w:val="00191302"/>
    <w:rsid w:val="00191EE1"/>
    <w:rsid w:val="00194BB0"/>
    <w:rsid w:val="001A7A53"/>
    <w:rsid w:val="001D0B26"/>
    <w:rsid w:val="001F53F6"/>
    <w:rsid w:val="00216C21"/>
    <w:rsid w:val="002312B4"/>
    <w:rsid w:val="0023145E"/>
    <w:rsid w:val="002433F0"/>
    <w:rsid w:val="00247728"/>
    <w:rsid w:val="0028311B"/>
    <w:rsid w:val="002B2D16"/>
    <w:rsid w:val="002B56D5"/>
    <w:rsid w:val="002C1CA6"/>
    <w:rsid w:val="002D2533"/>
    <w:rsid w:val="002E5E1D"/>
    <w:rsid w:val="00303911"/>
    <w:rsid w:val="00320DD8"/>
    <w:rsid w:val="0033023D"/>
    <w:rsid w:val="00352A77"/>
    <w:rsid w:val="003570FA"/>
    <w:rsid w:val="00362DEF"/>
    <w:rsid w:val="00363C4F"/>
    <w:rsid w:val="00365D8D"/>
    <w:rsid w:val="00372953"/>
    <w:rsid w:val="00386D7E"/>
    <w:rsid w:val="003C3603"/>
    <w:rsid w:val="003D0A6E"/>
    <w:rsid w:val="003D3AC1"/>
    <w:rsid w:val="003D44E7"/>
    <w:rsid w:val="003E195A"/>
    <w:rsid w:val="003E2AFD"/>
    <w:rsid w:val="003F5E13"/>
    <w:rsid w:val="00430E30"/>
    <w:rsid w:val="00442516"/>
    <w:rsid w:val="00446816"/>
    <w:rsid w:val="00447DA5"/>
    <w:rsid w:val="004509EB"/>
    <w:rsid w:val="0045213F"/>
    <w:rsid w:val="0046077B"/>
    <w:rsid w:val="004B1007"/>
    <w:rsid w:val="004B6119"/>
    <w:rsid w:val="004C1CEE"/>
    <w:rsid w:val="004C3C47"/>
    <w:rsid w:val="004C58D3"/>
    <w:rsid w:val="004F75BE"/>
    <w:rsid w:val="00513E3E"/>
    <w:rsid w:val="00517D67"/>
    <w:rsid w:val="00542A73"/>
    <w:rsid w:val="00555F8F"/>
    <w:rsid w:val="00582CBF"/>
    <w:rsid w:val="0058715D"/>
    <w:rsid w:val="00590389"/>
    <w:rsid w:val="005A03BD"/>
    <w:rsid w:val="005B28F0"/>
    <w:rsid w:val="005B3C2D"/>
    <w:rsid w:val="005B793A"/>
    <w:rsid w:val="005C5B61"/>
    <w:rsid w:val="005D3D96"/>
    <w:rsid w:val="005E304C"/>
    <w:rsid w:val="00607727"/>
    <w:rsid w:val="00611C33"/>
    <w:rsid w:val="00615448"/>
    <w:rsid w:val="006324DE"/>
    <w:rsid w:val="0065150F"/>
    <w:rsid w:val="00662684"/>
    <w:rsid w:val="00675AD2"/>
    <w:rsid w:val="00680364"/>
    <w:rsid w:val="00681A27"/>
    <w:rsid w:val="006912D1"/>
    <w:rsid w:val="00697234"/>
    <w:rsid w:val="006A13B1"/>
    <w:rsid w:val="006B1EA5"/>
    <w:rsid w:val="006E1AAD"/>
    <w:rsid w:val="006E629A"/>
    <w:rsid w:val="006F2291"/>
    <w:rsid w:val="006F35DF"/>
    <w:rsid w:val="0070639A"/>
    <w:rsid w:val="00707CB2"/>
    <w:rsid w:val="0071483D"/>
    <w:rsid w:val="0071589B"/>
    <w:rsid w:val="007178DB"/>
    <w:rsid w:val="00756927"/>
    <w:rsid w:val="007578E5"/>
    <w:rsid w:val="00770320"/>
    <w:rsid w:val="00780C64"/>
    <w:rsid w:val="00781114"/>
    <w:rsid w:val="00781675"/>
    <w:rsid w:val="007873A3"/>
    <w:rsid w:val="00797DD5"/>
    <w:rsid w:val="007B1EA8"/>
    <w:rsid w:val="007D0275"/>
    <w:rsid w:val="007D25BD"/>
    <w:rsid w:val="007D36BD"/>
    <w:rsid w:val="0081177A"/>
    <w:rsid w:val="00824569"/>
    <w:rsid w:val="00827313"/>
    <w:rsid w:val="00843079"/>
    <w:rsid w:val="008611A2"/>
    <w:rsid w:val="0088156D"/>
    <w:rsid w:val="00893C91"/>
    <w:rsid w:val="008A5F7F"/>
    <w:rsid w:val="008B5C7C"/>
    <w:rsid w:val="008F020F"/>
    <w:rsid w:val="008F427A"/>
    <w:rsid w:val="008F78AC"/>
    <w:rsid w:val="0090784E"/>
    <w:rsid w:val="009122D0"/>
    <w:rsid w:val="009131B0"/>
    <w:rsid w:val="009146FC"/>
    <w:rsid w:val="009159A6"/>
    <w:rsid w:val="00916077"/>
    <w:rsid w:val="00924274"/>
    <w:rsid w:val="009462D6"/>
    <w:rsid w:val="0097433C"/>
    <w:rsid w:val="00974F50"/>
    <w:rsid w:val="009E500C"/>
    <w:rsid w:val="009F3F3D"/>
    <w:rsid w:val="00A0150E"/>
    <w:rsid w:val="00A163A0"/>
    <w:rsid w:val="00A21780"/>
    <w:rsid w:val="00A21B3E"/>
    <w:rsid w:val="00A67151"/>
    <w:rsid w:val="00A94A6A"/>
    <w:rsid w:val="00A95880"/>
    <w:rsid w:val="00AB1722"/>
    <w:rsid w:val="00AD78D4"/>
    <w:rsid w:val="00AE5C8E"/>
    <w:rsid w:val="00AF2F89"/>
    <w:rsid w:val="00AF3FA3"/>
    <w:rsid w:val="00B21CE8"/>
    <w:rsid w:val="00B34239"/>
    <w:rsid w:val="00B3622B"/>
    <w:rsid w:val="00B43F4C"/>
    <w:rsid w:val="00B45E91"/>
    <w:rsid w:val="00B47FA0"/>
    <w:rsid w:val="00B90009"/>
    <w:rsid w:val="00BA503B"/>
    <w:rsid w:val="00BC0258"/>
    <w:rsid w:val="00BC059D"/>
    <w:rsid w:val="00BD3ECB"/>
    <w:rsid w:val="00BF412E"/>
    <w:rsid w:val="00C1100B"/>
    <w:rsid w:val="00C110CD"/>
    <w:rsid w:val="00C243FE"/>
    <w:rsid w:val="00C361D4"/>
    <w:rsid w:val="00C52622"/>
    <w:rsid w:val="00C57248"/>
    <w:rsid w:val="00C62D0E"/>
    <w:rsid w:val="00C657DC"/>
    <w:rsid w:val="00C80E3D"/>
    <w:rsid w:val="00C91D94"/>
    <w:rsid w:val="00CB406F"/>
    <w:rsid w:val="00CD1913"/>
    <w:rsid w:val="00CD601E"/>
    <w:rsid w:val="00CE1276"/>
    <w:rsid w:val="00CE3502"/>
    <w:rsid w:val="00CE3AD0"/>
    <w:rsid w:val="00CE3D35"/>
    <w:rsid w:val="00CF5249"/>
    <w:rsid w:val="00D25D50"/>
    <w:rsid w:val="00D4220C"/>
    <w:rsid w:val="00D508EC"/>
    <w:rsid w:val="00D5419C"/>
    <w:rsid w:val="00DA0864"/>
    <w:rsid w:val="00DA4FB6"/>
    <w:rsid w:val="00DC62C7"/>
    <w:rsid w:val="00DC7D42"/>
    <w:rsid w:val="00DD28A5"/>
    <w:rsid w:val="00DD6589"/>
    <w:rsid w:val="00DE5248"/>
    <w:rsid w:val="00DE60BF"/>
    <w:rsid w:val="00DE680A"/>
    <w:rsid w:val="00E04ACB"/>
    <w:rsid w:val="00E13B3F"/>
    <w:rsid w:val="00E16A65"/>
    <w:rsid w:val="00E457D5"/>
    <w:rsid w:val="00E466D5"/>
    <w:rsid w:val="00E50408"/>
    <w:rsid w:val="00E75D76"/>
    <w:rsid w:val="00E76604"/>
    <w:rsid w:val="00EA7B7C"/>
    <w:rsid w:val="00EC1E79"/>
    <w:rsid w:val="00EC4AA6"/>
    <w:rsid w:val="00ED72BF"/>
    <w:rsid w:val="00EE5694"/>
    <w:rsid w:val="00EF5885"/>
    <w:rsid w:val="00F03CE2"/>
    <w:rsid w:val="00F05CBB"/>
    <w:rsid w:val="00F37C8C"/>
    <w:rsid w:val="00F40F94"/>
    <w:rsid w:val="00F47FB5"/>
    <w:rsid w:val="00F549C6"/>
    <w:rsid w:val="00F61B50"/>
    <w:rsid w:val="00F6713D"/>
    <w:rsid w:val="00F72C49"/>
    <w:rsid w:val="00F768E0"/>
    <w:rsid w:val="00F8474F"/>
    <w:rsid w:val="00FB1D0E"/>
    <w:rsid w:val="00FB676F"/>
    <w:rsid w:val="00FB6FC9"/>
    <w:rsid w:val="00FD406C"/>
    <w:rsid w:val="00FE2A7B"/>
    <w:rsid w:val="00FF1190"/>
    <w:rsid w:val="00FF6FA8"/>
    <w:rsid w:val="0171F92E"/>
    <w:rsid w:val="02A1A357"/>
    <w:rsid w:val="03CF632C"/>
    <w:rsid w:val="0450AD51"/>
    <w:rsid w:val="04FD0EEF"/>
    <w:rsid w:val="05E2E5FD"/>
    <w:rsid w:val="05FBC367"/>
    <w:rsid w:val="06378B33"/>
    <w:rsid w:val="097B7E4B"/>
    <w:rsid w:val="0BE3A132"/>
    <w:rsid w:val="0E01D966"/>
    <w:rsid w:val="0E6CE1A4"/>
    <w:rsid w:val="0E9405D6"/>
    <w:rsid w:val="0EF417AD"/>
    <w:rsid w:val="0F2C3A93"/>
    <w:rsid w:val="0F99744A"/>
    <w:rsid w:val="11869030"/>
    <w:rsid w:val="11FB71FD"/>
    <w:rsid w:val="1272648E"/>
    <w:rsid w:val="12B50D4E"/>
    <w:rsid w:val="13127500"/>
    <w:rsid w:val="148F3799"/>
    <w:rsid w:val="14D5AFD1"/>
    <w:rsid w:val="155AA26A"/>
    <w:rsid w:val="16AF9080"/>
    <w:rsid w:val="16F54DC3"/>
    <w:rsid w:val="19378217"/>
    <w:rsid w:val="19406E5E"/>
    <w:rsid w:val="1966339B"/>
    <w:rsid w:val="19CFE1F5"/>
    <w:rsid w:val="19D76143"/>
    <w:rsid w:val="1AE0E6C0"/>
    <w:rsid w:val="1AF028F2"/>
    <w:rsid w:val="1B144A19"/>
    <w:rsid w:val="1B939CF8"/>
    <w:rsid w:val="1BF711FC"/>
    <w:rsid w:val="1DFB211D"/>
    <w:rsid w:val="1E8A1729"/>
    <w:rsid w:val="1ECB3DBA"/>
    <w:rsid w:val="1ECD1FE8"/>
    <w:rsid w:val="1F350558"/>
    <w:rsid w:val="1F52028F"/>
    <w:rsid w:val="202CC07A"/>
    <w:rsid w:val="20603AB2"/>
    <w:rsid w:val="2139BB2B"/>
    <w:rsid w:val="222CB2F5"/>
    <w:rsid w:val="22D5D7D9"/>
    <w:rsid w:val="22FA141C"/>
    <w:rsid w:val="24900D0C"/>
    <w:rsid w:val="25F831AE"/>
    <w:rsid w:val="26F053EC"/>
    <w:rsid w:val="274CD3D3"/>
    <w:rsid w:val="28F02A97"/>
    <w:rsid w:val="28FFB762"/>
    <w:rsid w:val="299BB0B2"/>
    <w:rsid w:val="29D26581"/>
    <w:rsid w:val="2A27F4AE"/>
    <w:rsid w:val="2B49A7D7"/>
    <w:rsid w:val="2C580F7D"/>
    <w:rsid w:val="2D4BC23A"/>
    <w:rsid w:val="2D8C9186"/>
    <w:rsid w:val="2DDAC9C0"/>
    <w:rsid w:val="2E25E8EB"/>
    <w:rsid w:val="2E69FC2B"/>
    <w:rsid w:val="2E942E7A"/>
    <w:rsid w:val="2F689C72"/>
    <w:rsid w:val="3091EA1C"/>
    <w:rsid w:val="3102EBE4"/>
    <w:rsid w:val="31380329"/>
    <w:rsid w:val="3260CE5E"/>
    <w:rsid w:val="33041375"/>
    <w:rsid w:val="3351DE39"/>
    <w:rsid w:val="3381354D"/>
    <w:rsid w:val="3388B54B"/>
    <w:rsid w:val="33DC1CD3"/>
    <w:rsid w:val="3412B38F"/>
    <w:rsid w:val="34863208"/>
    <w:rsid w:val="34E2EF93"/>
    <w:rsid w:val="35C5120D"/>
    <w:rsid w:val="3646E90C"/>
    <w:rsid w:val="3650842C"/>
    <w:rsid w:val="3747BB20"/>
    <w:rsid w:val="38BE7115"/>
    <w:rsid w:val="3962DE60"/>
    <w:rsid w:val="3A50640A"/>
    <w:rsid w:val="3A7F5BE2"/>
    <w:rsid w:val="3A851298"/>
    <w:rsid w:val="3B54E692"/>
    <w:rsid w:val="3BF25D5E"/>
    <w:rsid w:val="3C3F64C5"/>
    <w:rsid w:val="3C4F8FA5"/>
    <w:rsid w:val="3D1419F2"/>
    <w:rsid w:val="3D1B6204"/>
    <w:rsid w:val="3D6DD6C1"/>
    <w:rsid w:val="3E9CDC54"/>
    <w:rsid w:val="3FD901DB"/>
    <w:rsid w:val="414FA2C7"/>
    <w:rsid w:val="41CDF6E6"/>
    <w:rsid w:val="4453DDDC"/>
    <w:rsid w:val="44F86683"/>
    <w:rsid w:val="4556E4CD"/>
    <w:rsid w:val="45BBB00D"/>
    <w:rsid w:val="4628E39A"/>
    <w:rsid w:val="4716FE7D"/>
    <w:rsid w:val="483DDA77"/>
    <w:rsid w:val="48A8251F"/>
    <w:rsid w:val="492FB51D"/>
    <w:rsid w:val="49B926B1"/>
    <w:rsid w:val="49E29F9B"/>
    <w:rsid w:val="4A43F580"/>
    <w:rsid w:val="4AF60158"/>
    <w:rsid w:val="4B0CC2C6"/>
    <w:rsid w:val="4BDFC5E1"/>
    <w:rsid w:val="4D38EB07"/>
    <w:rsid w:val="4DC76D67"/>
    <w:rsid w:val="4F429DBD"/>
    <w:rsid w:val="50A703F2"/>
    <w:rsid w:val="50A8EABE"/>
    <w:rsid w:val="513DDCCB"/>
    <w:rsid w:val="514741FA"/>
    <w:rsid w:val="51F68851"/>
    <w:rsid w:val="53EAD7C6"/>
    <w:rsid w:val="53F460CD"/>
    <w:rsid w:val="5410281C"/>
    <w:rsid w:val="552E2913"/>
    <w:rsid w:val="55F2D5D7"/>
    <w:rsid w:val="560ABF7B"/>
    <w:rsid w:val="56A5CD77"/>
    <w:rsid w:val="57471035"/>
    <w:rsid w:val="579449BF"/>
    <w:rsid w:val="57A9290D"/>
    <w:rsid w:val="585D789E"/>
    <w:rsid w:val="587EAECF"/>
    <w:rsid w:val="59DCAB7E"/>
    <w:rsid w:val="5A5F8A45"/>
    <w:rsid w:val="5BA753EF"/>
    <w:rsid w:val="5C6A4D2A"/>
    <w:rsid w:val="5CAA7FF9"/>
    <w:rsid w:val="5D5E0FBC"/>
    <w:rsid w:val="5DD95D27"/>
    <w:rsid w:val="60184C97"/>
    <w:rsid w:val="610137C5"/>
    <w:rsid w:val="614C64EA"/>
    <w:rsid w:val="626CC2AA"/>
    <w:rsid w:val="62BFFF1A"/>
    <w:rsid w:val="634CC41E"/>
    <w:rsid w:val="6527C7F9"/>
    <w:rsid w:val="652E7C8B"/>
    <w:rsid w:val="653ED5A0"/>
    <w:rsid w:val="6634A857"/>
    <w:rsid w:val="66D2E58B"/>
    <w:rsid w:val="678B6B51"/>
    <w:rsid w:val="67C48BE4"/>
    <w:rsid w:val="685C2987"/>
    <w:rsid w:val="69873932"/>
    <w:rsid w:val="6B4AD7AA"/>
    <w:rsid w:val="6B8DC030"/>
    <w:rsid w:val="6C0D566C"/>
    <w:rsid w:val="6C898C12"/>
    <w:rsid w:val="6D4A37F4"/>
    <w:rsid w:val="6F3932F5"/>
    <w:rsid w:val="6F47BE2B"/>
    <w:rsid w:val="6F4FE34B"/>
    <w:rsid w:val="70D65952"/>
    <w:rsid w:val="727320B2"/>
    <w:rsid w:val="73A3C54B"/>
    <w:rsid w:val="76AFAEBE"/>
    <w:rsid w:val="774BBF47"/>
    <w:rsid w:val="77635646"/>
    <w:rsid w:val="77814D44"/>
    <w:rsid w:val="780EAED4"/>
    <w:rsid w:val="79769557"/>
    <w:rsid w:val="7A902D7A"/>
    <w:rsid w:val="7A909F30"/>
    <w:rsid w:val="7B405438"/>
    <w:rsid w:val="7C490125"/>
    <w:rsid w:val="7CDC2499"/>
    <w:rsid w:val="7D04B95B"/>
    <w:rsid w:val="7D6E78E4"/>
    <w:rsid w:val="7D95339A"/>
    <w:rsid w:val="7DB3B714"/>
    <w:rsid w:val="7E86BBCA"/>
    <w:rsid w:val="7F7336CC"/>
    <w:rsid w:val="7FA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2C82"/>
  <w15:chartTrackingRefBased/>
  <w15:docId w15:val="{A8E3C78F-D46C-4D1D-8C1E-A02F3732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E2AFD"/>
  </w:style>
  <w:style w:type="character" w:customStyle="1" w:styleId="eop">
    <w:name w:val="eop"/>
    <w:basedOn w:val="DefaultParagraphFont"/>
    <w:rsid w:val="003E2AFD"/>
  </w:style>
  <w:style w:type="character" w:styleId="Hyperlink">
    <w:name w:val="Hyperlink"/>
    <w:basedOn w:val="DefaultParagraphFont"/>
    <w:uiPriority w:val="99"/>
    <w:unhideWhenUsed/>
    <w:rsid w:val="008611A2"/>
    <w:rPr>
      <w:color w:val="0563C1"/>
      <w:u w:val="single"/>
    </w:rPr>
  </w:style>
  <w:style w:type="paragraph" w:customStyle="1" w:styleId="paragraph">
    <w:name w:val="paragraph"/>
    <w:basedOn w:val="Normal"/>
    <w:rsid w:val="006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60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B75"/>
    <w:rPr>
      <w:color w:val="954F72" w:themeColor="followedHyperlink"/>
      <w:u w:val="single"/>
    </w:rPr>
  </w:style>
  <w:style w:type="paragraph" w:customStyle="1" w:styleId="p1">
    <w:name w:val="p1"/>
    <w:basedOn w:val="Normal"/>
    <w:rsid w:val="0033023D"/>
    <w:pPr>
      <w:spacing w:after="0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3023D"/>
  </w:style>
  <w:style w:type="character" w:customStyle="1" w:styleId="s2">
    <w:name w:val="s2"/>
    <w:basedOn w:val="DefaultParagraphFont"/>
    <w:rsid w:val="0033023D"/>
  </w:style>
  <w:style w:type="character" w:customStyle="1" w:styleId="apple-converted-space">
    <w:name w:val="apple-converted-space"/>
    <w:basedOn w:val="DefaultParagraphFont"/>
    <w:rsid w:val="0033023D"/>
  </w:style>
  <w:style w:type="paragraph" w:styleId="ListParagraph">
    <w:name w:val="List Paragraph"/>
    <w:basedOn w:val="Normal"/>
    <w:uiPriority w:val="34"/>
    <w:qFormat/>
    <w:rsid w:val="00555F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6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5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rnermusicgroup.app.box.com/folder/196545280981?s=zduwph8g5iqcmh8y8nkp6tiypvlc3z9a" TargetMode="External"/><Relationship Id="rId18" Type="http://schemas.openxmlformats.org/officeDocument/2006/relationships/hyperlink" Target="https://www.papermag.com/genevieve-stokes-catching-rabbits-2659744944.html" TargetMode="External"/><Relationship Id="rId26" Type="http://schemas.openxmlformats.org/officeDocument/2006/relationships/hyperlink" Target="https://genevievestokes.lnk.to/GS17" TargetMode="External"/><Relationship Id="rId39" Type="http://schemas.openxmlformats.org/officeDocument/2006/relationships/hyperlink" Target="https://www.instagram.com/chowdergiirl/" TargetMode="External"/><Relationship Id="rId21" Type="http://schemas.openxmlformats.org/officeDocument/2006/relationships/hyperlink" Target="https://genevievestokes.lnk.to/Habits" TargetMode="External"/><Relationship Id="rId34" Type="http://schemas.openxmlformats.org/officeDocument/2006/relationships/hyperlink" Target="https://www.youtube.com/watch?v=EGZW0rXqQSI" TargetMode="External"/><Relationship Id="rId42" Type="http://schemas.openxmlformats.org/officeDocument/2006/relationships/hyperlink" Target="https://www.facebook.com/hiigenevieve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eople.com/music/meet-people-spring-2023-emerging-artists/" TargetMode="External"/><Relationship Id="rId29" Type="http://schemas.openxmlformats.org/officeDocument/2006/relationships/hyperlink" Target="https://www.papermag.com/genevieve-stokes-catching-rabbits-2659744944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_xeDMWphHdw" TargetMode="External"/><Relationship Id="rId32" Type="http://schemas.openxmlformats.org/officeDocument/2006/relationships/hyperlink" Target="https://genevievestokes.lnk.to/SwimmingLessonsEPPR" TargetMode="External"/><Relationship Id="rId37" Type="http://schemas.openxmlformats.org/officeDocument/2006/relationships/hyperlink" Target="https://warnermusicgroup.box.com/s/q4j30qmf8mn3j1igow16vd0nhrjyu26z" TargetMode="External"/><Relationship Id="rId40" Type="http://schemas.openxmlformats.org/officeDocument/2006/relationships/hyperlink" Target="https://twitter.com/hiigenevieve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apermag.com/genevieve-stokes-catching-rabbits-2659744944.html" TargetMode="External"/><Relationship Id="rId23" Type="http://schemas.openxmlformats.org/officeDocument/2006/relationships/hyperlink" Target="https://www.teenvogue.com/story/5-best-new-songs-this-week-genevieve-stokes-ari-lennox-joe-keery-and-more" TargetMode="External"/><Relationship Id="rId28" Type="http://schemas.openxmlformats.org/officeDocument/2006/relationships/hyperlink" Target="https://www.rollingstone.com/music/music-news/genevieve-stokes-announces-catching-rabbits-ep-1234606682/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s://genevievestokes.lnk.to/CatchingRabbits" TargetMode="External"/><Relationship Id="rId19" Type="http://schemas.openxmlformats.org/officeDocument/2006/relationships/hyperlink" Target="https://www.youtube.com/channel/UCTJZrEMmkrtGqMohJC4P0Lg" TargetMode="External"/><Relationship Id="rId31" Type="http://schemas.openxmlformats.org/officeDocument/2006/relationships/hyperlink" Target="https://people.com/music/meet-people-spring-2023-emerging-artists/" TargetMode="External"/><Relationship Id="rId44" Type="http://schemas.openxmlformats.org/officeDocument/2006/relationships/hyperlink" Target="mailto:ANDREW.GEORGE@ATLANTICRECOR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enevieveStokes.lnk.to/BoMVideoPR" TargetMode="External"/><Relationship Id="rId14" Type="http://schemas.openxmlformats.org/officeDocument/2006/relationships/hyperlink" Target="https://press.atlanticrecords.com/genevieve-stokes" TargetMode="External"/><Relationship Id="rId22" Type="http://schemas.openxmlformats.org/officeDocument/2006/relationships/hyperlink" Target="https://genevievestokes.lnk.to/Habits/youtube" TargetMode="External"/><Relationship Id="rId27" Type="http://schemas.openxmlformats.org/officeDocument/2006/relationships/hyperlink" Target="https://genevievestokes.lnk.to/CanI" TargetMode="External"/><Relationship Id="rId30" Type="http://schemas.openxmlformats.org/officeDocument/2006/relationships/hyperlink" Target="http://www.genevievestokes.com/tour" TargetMode="External"/><Relationship Id="rId35" Type="http://schemas.openxmlformats.org/officeDocument/2006/relationships/hyperlink" Target="https://www.youtube.com/watch?v=QLZK9HgTsfs" TargetMode="External"/><Relationship Id="rId43" Type="http://schemas.openxmlformats.org/officeDocument/2006/relationships/hyperlink" Target="https://www.tiktok.com/@hiigenevieve?" TargetMode="External"/><Relationship Id="rId8" Type="http://schemas.openxmlformats.org/officeDocument/2006/relationships/hyperlink" Target="https://genevievestokes.lnk.to/CatchingRabbits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genevievestokes.lnk.to/CatchingRabbits" TargetMode="External"/><Relationship Id="rId25" Type="http://schemas.openxmlformats.org/officeDocument/2006/relationships/hyperlink" Target="https://genevievestokes.lnk.to/YouandMe" TargetMode="External"/><Relationship Id="rId33" Type="http://schemas.openxmlformats.org/officeDocument/2006/relationships/hyperlink" Target="https://www.youtube.com/watch?v=lah6_gWVhsI" TargetMode="External"/><Relationship Id="rId38" Type="http://schemas.openxmlformats.org/officeDocument/2006/relationships/hyperlink" Target="https://www.genevievestokes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GenevieveStokes.lnk.to/BoMVideoPR" TargetMode="External"/><Relationship Id="rId41" Type="http://schemas.openxmlformats.org/officeDocument/2006/relationships/hyperlink" Target="https://www.youtube.com/channel/UCTJZrEMmkrtGqMohJC4P0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E7E31-0F1C-4132-88AF-745AC433A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D18B4-4B5E-4597-8236-3558B86C4A1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B9D6A1D6-DB31-48DD-A035-01CFC3166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6213</Characters>
  <Application>Microsoft Office Word</Application>
  <DocSecurity>4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Olivia Lee</cp:lastModifiedBy>
  <cp:revision>3</cp:revision>
  <dcterms:created xsi:type="dcterms:W3CDTF">2023-04-07T15:30:00Z</dcterms:created>
  <dcterms:modified xsi:type="dcterms:W3CDTF">2023-04-07T15:30:00Z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