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03B27D" w14:textId="53F9EAAB" w:rsidR="00F65EF7" w:rsidRPr="003C5B53" w:rsidRDefault="009A7B13">
      <w:pPr>
        <w:rPr>
          <w:sz w:val="20"/>
          <w:szCs w:val="20"/>
        </w:rPr>
      </w:pPr>
      <w:r w:rsidRPr="003C5B53">
        <w:rPr>
          <w:sz w:val="20"/>
          <w:szCs w:val="20"/>
        </w:rPr>
        <w:t>FOR IMMEDIATE RELEASE</w:t>
      </w:r>
    </w:p>
    <w:p w14:paraId="7BFDDE48" w14:textId="130B4B21" w:rsidR="009A7B13" w:rsidRPr="003C5B53" w:rsidRDefault="000C63A5">
      <w:pPr>
        <w:rPr>
          <w:sz w:val="20"/>
          <w:szCs w:val="20"/>
        </w:rPr>
      </w:pPr>
      <w:r>
        <w:rPr>
          <w:sz w:val="20"/>
          <w:szCs w:val="20"/>
        </w:rPr>
        <w:t>MAY</w:t>
      </w:r>
      <w:r w:rsidR="009A7B13" w:rsidRPr="003C5B53">
        <w:rPr>
          <w:sz w:val="20"/>
          <w:szCs w:val="20"/>
        </w:rPr>
        <w:t xml:space="preserve"> 1</w:t>
      </w:r>
      <w:r>
        <w:rPr>
          <w:sz w:val="20"/>
          <w:szCs w:val="20"/>
        </w:rPr>
        <w:t>2</w:t>
      </w:r>
      <w:r w:rsidR="009A7B13" w:rsidRPr="003C5B53">
        <w:rPr>
          <w:sz w:val="20"/>
          <w:szCs w:val="20"/>
        </w:rPr>
        <w:t>, 2023</w:t>
      </w:r>
    </w:p>
    <w:p w14:paraId="7FC9621E" w14:textId="77777777" w:rsidR="009A7B13" w:rsidRPr="003C5B53" w:rsidRDefault="009A7B13" w:rsidP="003C5B53">
      <w:pPr>
        <w:jc w:val="center"/>
        <w:rPr>
          <w:sz w:val="20"/>
          <w:szCs w:val="20"/>
        </w:rPr>
      </w:pPr>
    </w:p>
    <w:p w14:paraId="26B2CF2B" w14:textId="607DFF64" w:rsidR="009A7B13" w:rsidRPr="003C5B53" w:rsidRDefault="009A7B13" w:rsidP="003C5B53">
      <w:pPr>
        <w:jc w:val="center"/>
        <w:rPr>
          <w:rFonts w:cs="Times New Roman (Body CS)"/>
          <w:b/>
          <w:bCs/>
          <w:caps/>
          <w:sz w:val="22"/>
        </w:rPr>
      </w:pPr>
      <w:r w:rsidRPr="003C5B53">
        <w:rPr>
          <w:rFonts w:cs="Times New Roman (Body CS)"/>
          <w:b/>
          <w:bCs/>
          <w:caps/>
          <w:sz w:val="22"/>
        </w:rPr>
        <w:t>Charlotte Cardin</w:t>
      </w:r>
      <w:r w:rsidR="000C63A5">
        <w:rPr>
          <w:rFonts w:cs="Times New Roman (Body CS)"/>
          <w:b/>
          <w:bCs/>
          <w:caps/>
          <w:sz w:val="22"/>
        </w:rPr>
        <w:t xml:space="preserve"> is “Looping”</w:t>
      </w:r>
    </w:p>
    <w:p w14:paraId="6521A0B7" w14:textId="77777777" w:rsidR="009A7B13" w:rsidRPr="003C5B53" w:rsidRDefault="009A7B13" w:rsidP="003C5B53">
      <w:pPr>
        <w:jc w:val="center"/>
        <w:rPr>
          <w:rFonts w:cs="Times New Roman (Body CS)"/>
          <w:b/>
          <w:bCs/>
          <w:caps/>
          <w:sz w:val="22"/>
        </w:rPr>
      </w:pPr>
    </w:p>
    <w:p w14:paraId="1072949D" w14:textId="083FBC21" w:rsidR="003C5B53" w:rsidRDefault="00863A13" w:rsidP="003C5B53">
      <w:pPr>
        <w:jc w:val="center"/>
        <w:rPr>
          <w:rFonts w:cs="Times New Roman (Body CS)"/>
          <w:b/>
          <w:bCs/>
          <w:caps/>
          <w:sz w:val="22"/>
        </w:rPr>
      </w:pPr>
      <w:r>
        <w:rPr>
          <w:rFonts w:cs="Times New Roman (Body CS)"/>
          <w:b/>
          <w:bCs/>
          <w:caps/>
          <w:sz w:val="22"/>
        </w:rPr>
        <w:t xml:space="preserve">Streisand-Sampling </w:t>
      </w:r>
      <w:r w:rsidR="000C63A5">
        <w:rPr>
          <w:rFonts w:cs="Times New Roman (Body CS)"/>
          <w:b/>
          <w:bCs/>
          <w:caps/>
          <w:sz w:val="22"/>
        </w:rPr>
        <w:t>track</w:t>
      </w:r>
      <w:r w:rsidR="009A7B13" w:rsidRPr="003C5B53">
        <w:rPr>
          <w:rFonts w:cs="Times New Roman (Body CS)"/>
          <w:b/>
          <w:bCs/>
          <w:caps/>
          <w:sz w:val="22"/>
        </w:rPr>
        <w:t xml:space="preserve"> from </w:t>
      </w:r>
      <w:r w:rsidR="003C5B53" w:rsidRPr="003C5B53">
        <w:rPr>
          <w:rFonts w:cs="Times New Roman (Body CS)"/>
          <w:b/>
          <w:bCs/>
          <w:caps/>
          <w:sz w:val="22"/>
        </w:rPr>
        <w:t>globally-acclaimed singer-songwriter out now</w:t>
      </w:r>
    </w:p>
    <w:p w14:paraId="2964321C" w14:textId="77777777" w:rsidR="000C63A5" w:rsidRDefault="000C63A5" w:rsidP="003C5B53">
      <w:pPr>
        <w:jc w:val="center"/>
        <w:rPr>
          <w:rFonts w:cs="Times New Roman (Body CS)"/>
          <w:b/>
          <w:bCs/>
          <w:caps/>
          <w:sz w:val="22"/>
        </w:rPr>
      </w:pPr>
    </w:p>
    <w:p w14:paraId="3E56E5DE" w14:textId="5D59C24A" w:rsidR="000C63A5" w:rsidRPr="003C5B53" w:rsidRDefault="000C63A5" w:rsidP="00863A13">
      <w:pPr>
        <w:jc w:val="center"/>
        <w:rPr>
          <w:rFonts w:cs="Times New Roman (Body CS)"/>
          <w:b/>
          <w:bCs/>
          <w:caps/>
          <w:sz w:val="22"/>
        </w:rPr>
      </w:pPr>
      <w:r>
        <w:rPr>
          <w:rFonts w:cs="Times New Roman (Body CS)"/>
          <w:b/>
          <w:bCs/>
          <w:caps/>
          <w:sz w:val="22"/>
        </w:rPr>
        <w:t xml:space="preserve">’99 nights’ Headline tour </w:t>
      </w:r>
      <w:r w:rsidR="00DD74B6">
        <w:rPr>
          <w:rFonts w:cs="Times New Roman (Body CS)"/>
          <w:b/>
          <w:bCs/>
          <w:caps/>
          <w:sz w:val="22"/>
        </w:rPr>
        <w:t>tickets on sale now</w:t>
      </w:r>
      <w:r>
        <w:rPr>
          <w:rFonts w:cs="Times New Roman (Body CS)"/>
          <w:b/>
          <w:bCs/>
          <w:caps/>
          <w:sz w:val="22"/>
        </w:rPr>
        <w:t>,</w:t>
      </w:r>
      <w:r w:rsidR="00863A13">
        <w:rPr>
          <w:rFonts w:cs="Times New Roman (Body CS)"/>
          <w:b/>
          <w:bCs/>
          <w:caps/>
          <w:sz w:val="22"/>
        </w:rPr>
        <w:t xml:space="preserve"> </w:t>
      </w:r>
      <w:r>
        <w:rPr>
          <w:rFonts w:cs="Times New Roman (Body CS)"/>
          <w:b/>
          <w:bCs/>
          <w:caps/>
          <w:sz w:val="22"/>
        </w:rPr>
        <w:t>US Dates kicking off October 24</w:t>
      </w:r>
      <w:r w:rsidRPr="000C63A5">
        <w:rPr>
          <w:rFonts w:cs="Times New Roman (Body CS)"/>
          <w:b/>
          <w:bCs/>
          <w:caps/>
          <w:sz w:val="22"/>
          <w:vertAlign w:val="superscript"/>
        </w:rPr>
        <w:t>th</w:t>
      </w:r>
      <w:r>
        <w:rPr>
          <w:rFonts w:cs="Times New Roman (Body CS)"/>
          <w:b/>
          <w:bCs/>
          <w:caps/>
          <w:sz w:val="22"/>
        </w:rPr>
        <w:t xml:space="preserve"> </w:t>
      </w:r>
    </w:p>
    <w:p w14:paraId="6D033DF6" w14:textId="77777777" w:rsidR="003C5B53" w:rsidRDefault="003C5B53" w:rsidP="003C5B53">
      <w:pPr>
        <w:jc w:val="center"/>
        <w:rPr>
          <w:sz w:val="20"/>
          <w:szCs w:val="20"/>
        </w:rPr>
      </w:pPr>
    </w:p>
    <w:p w14:paraId="4ABFE070" w14:textId="26B4B876" w:rsidR="003C5B53" w:rsidRDefault="000C63A5" w:rsidP="003C5B53">
      <w:pPr>
        <w:jc w:val="center"/>
        <w:rPr>
          <w:rFonts w:ascii="Calibri" w:hAnsi="Calibri" w:cs="Calibri"/>
          <w:b/>
          <w:bCs/>
          <w:color w:val="000000"/>
          <w:sz w:val="22"/>
          <w:szCs w:val="22"/>
        </w:rPr>
      </w:pPr>
      <w:r>
        <w:rPr>
          <w:rFonts w:ascii="Calibri" w:hAnsi="Calibri" w:cs="Calibri"/>
          <w:b/>
          <w:bCs/>
          <w:noProof/>
          <w:color w:val="000000"/>
          <w:sz w:val="22"/>
          <w:szCs w:val="22"/>
        </w:rPr>
        <w:drawing>
          <wp:inline distT="0" distB="0" distL="0" distR="0" wp14:anchorId="7E155D55" wp14:editId="6B015801">
            <wp:extent cx="3346472" cy="3346472"/>
            <wp:effectExtent l="0" t="0" r="6350" b="6350"/>
            <wp:docPr id="620097888" name="Picture 2" descr="A picture containing person, music, indoor, pian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097888" name="Picture 2" descr="A picture containing person, music, indoor, piano&#10;&#10;Description automatically generated"/>
                    <pic:cNvPicPr/>
                  </pic:nvPicPr>
                  <pic:blipFill>
                    <a:blip r:embed="rId7" cstate="screen">
                      <a:extLst>
                        <a:ext uri="{28A0092B-C50C-407E-A947-70E740481C1C}">
                          <a14:useLocalDpi xmlns:a14="http://schemas.microsoft.com/office/drawing/2010/main"/>
                        </a:ext>
                      </a:extLst>
                    </a:blip>
                    <a:stretch>
                      <a:fillRect/>
                    </a:stretch>
                  </pic:blipFill>
                  <pic:spPr>
                    <a:xfrm>
                      <a:off x="0" y="0"/>
                      <a:ext cx="3360495" cy="3360495"/>
                    </a:xfrm>
                    <a:prstGeom prst="rect">
                      <a:avLst/>
                    </a:prstGeom>
                  </pic:spPr>
                </pic:pic>
              </a:graphicData>
            </a:graphic>
          </wp:inline>
        </w:drawing>
      </w:r>
    </w:p>
    <w:p w14:paraId="386E993D" w14:textId="093A5CB1" w:rsidR="003C5B53" w:rsidRDefault="00000000" w:rsidP="003C5B53">
      <w:pPr>
        <w:jc w:val="center"/>
        <w:rPr>
          <w:sz w:val="20"/>
          <w:szCs w:val="20"/>
        </w:rPr>
      </w:pPr>
      <w:hyperlink r:id="rId8" w:history="1">
        <w:r w:rsidR="003C5B53" w:rsidRPr="00BC03B9">
          <w:rPr>
            <w:rStyle w:val="Hyperlink"/>
            <w:sz w:val="20"/>
            <w:szCs w:val="20"/>
          </w:rPr>
          <w:t>DOWNLOAD HIGH-RES IMAGES + ARTWORK</w:t>
        </w:r>
      </w:hyperlink>
    </w:p>
    <w:p w14:paraId="340F9602" w14:textId="77777777" w:rsidR="003C5B53" w:rsidRPr="003C5B53" w:rsidRDefault="003C5B53" w:rsidP="003C5B53">
      <w:pPr>
        <w:jc w:val="center"/>
        <w:rPr>
          <w:b/>
          <w:bCs/>
          <w:sz w:val="20"/>
          <w:szCs w:val="20"/>
        </w:rPr>
      </w:pPr>
    </w:p>
    <w:p w14:paraId="2F993410" w14:textId="58673C44" w:rsidR="003C5B53" w:rsidRDefault="003C5B53" w:rsidP="003C5B53">
      <w:pPr>
        <w:jc w:val="center"/>
        <w:rPr>
          <w:sz w:val="20"/>
          <w:szCs w:val="20"/>
        </w:rPr>
      </w:pPr>
      <w:r w:rsidRPr="003C5B53">
        <w:rPr>
          <w:b/>
          <w:bCs/>
          <w:sz w:val="20"/>
          <w:szCs w:val="20"/>
        </w:rPr>
        <w:t>STREAM “</w:t>
      </w:r>
      <w:r w:rsidR="000C63A5">
        <w:rPr>
          <w:b/>
          <w:bCs/>
          <w:sz w:val="20"/>
          <w:szCs w:val="20"/>
        </w:rPr>
        <w:t>LOOPING</w:t>
      </w:r>
      <w:r w:rsidRPr="003C5B53">
        <w:rPr>
          <w:b/>
          <w:bCs/>
          <w:sz w:val="20"/>
          <w:szCs w:val="20"/>
        </w:rPr>
        <w:t>”:</w:t>
      </w:r>
      <w:r>
        <w:rPr>
          <w:sz w:val="20"/>
          <w:szCs w:val="20"/>
        </w:rPr>
        <w:t xml:space="preserve"> </w:t>
      </w:r>
      <w:hyperlink r:id="rId9" w:history="1">
        <w:r w:rsidRPr="009C779C">
          <w:rPr>
            <w:rStyle w:val="Hyperlink"/>
            <w:sz w:val="20"/>
            <w:szCs w:val="20"/>
          </w:rPr>
          <w:t>LINK</w:t>
        </w:r>
      </w:hyperlink>
    </w:p>
    <w:p w14:paraId="4DD2F1AC" w14:textId="77777777" w:rsidR="003C5B53" w:rsidRDefault="003C5B53">
      <w:pPr>
        <w:rPr>
          <w:sz w:val="20"/>
          <w:szCs w:val="20"/>
        </w:rPr>
      </w:pPr>
    </w:p>
    <w:p w14:paraId="399BF007" w14:textId="653E35E5" w:rsidR="000C63A5" w:rsidRDefault="003C5B53" w:rsidP="00BC03B9">
      <w:pPr>
        <w:jc w:val="both"/>
        <w:rPr>
          <w:sz w:val="20"/>
          <w:szCs w:val="20"/>
        </w:rPr>
      </w:pPr>
      <w:r>
        <w:rPr>
          <w:sz w:val="20"/>
          <w:szCs w:val="20"/>
        </w:rPr>
        <w:t xml:space="preserve">Globally-acclaimed singer-songwriter </w:t>
      </w:r>
      <w:r w:rsidRPr="003C5B53">
        <w:rPr>
          <w:b/>
          <w:bCs/>
          <w:sz w:val="20"/>
          <w:szCs w:val="20"/>
        </w:rPr>
        <w:t>Charlotte Cardin</w:t>
      </w:r>
      <w:r>
        <w:rPr>
          <w:sz w:val="20"/>
          <w:szCs w:val="20"/>
        </w:rPr>
        <w:t xml:space="preserve"> </w:t>
      </w:r>
      <w:r w:rsidR="000C63A5">
        <w:rPr>
          <w:sz w:val="20"/>
          <w:szCs w:val="20"/>
        </w:rPr>
        <w:t>has premiered new track “</w:t>
      </w:r>
      <w:r w:rsidR="000C63A5" w:rsidRPr="000C63A5">
        <w:rPr>
          <w:b/>
          <w:bCs/>
          <w:sz w:val="20"/>
          <w:szCs w:val="20"/>
        </w:rPr>
        <w:t>Looping</w:t>
      </w:r>
      <w:r w:rsidR="000C63A5">
        <w:rPr>
          <w:sz w:val="20"/>
          <w:szCs w:val="20"/>
        </w:rPr>
        <w:t xml:space="preserve">” – available now via </w:t>
      </w:r>
      <w:r w:rsidR="000C63A5" w:rsidRPr="000C63A5">
        <w:rPr>
          <w:b/>
          <w:bCs/>
          <w:sz w:val="20"/>
          <w:szCs w:val="20"/>
        </w:rPr>
        <w:t>Atlantic</w:t>
      </w:r>
      <w:r w:rsidR="000C63A5">
        <w:rPr>
          <w:sz w:val="20"/>
          <w:szCs w:val="20"/>
        </w:rPr>
        <w:t xml:space="preserve"> </w:t>
      </w:r>
      <w:r w:rsidR="000C63A5" w:rsidRPr="000C63A5">
        <w:rPr>
          <w:b/>
          <w:bCs/>
          <w:sz w:val="20"/>
          <w:szCs w:val="20"/>
        </w:rPr>
        <w:t>Records</w:t>
      </w:r>
      <w:r w:rsidR="000C63A5">
        <w:rPr>
          <w:sz w:val="20"/>
          <w:szCs w:val="20"/>
        </w:rPr>
        <w:t xml:space="preserve">. The song arrives alongside news of Cardin’s </w:t>
      </w:r>
      <w:r w:rsidR="000C63A5" w:rsidRPr="000C63A5">
        <w:rPr>
          <w:b/>
          <w:bCs/>
          <w:i/>
          <w:iCs/>
          <w:sz w:val="20"/>
          <w:szCs w:val="20"/>
        </w:rPr>
        <w:t>99 Nights</w:t>
      </w:r>
      <w:r w:rsidR="000C63A5">
        <w:rPr>
          <w:sz w:val="20"/>
          <w:szCs w:val="20"/>
        </w:rPr>
        <w:t xml:space="preserve"> international headline tour, kicking off August 31</w:t>
      </w:r>
      <w:r w:rsidR="000C63A5" w:rsidRPr="000C63A5">
        <w:rPr>
          <w:sz w:val="20"/>
          <w:szCs w:val="20"/>
          <w:vertAlign w:val="superscript"/>
        </w:rPr>
        <w:t>st</w:t>
      </w:r>
      <w:r w:rsidR="000C63A5">
        <w:rPr>
          <w:sz w:val="20"/>
          <w:szCs w:val="20"/>
        </w:rPr>
        <w:t xml:space="preserve"> in </w:t>
      </w:r>
      <w:r w:rsidR="000C63A5" w:rsidRPr="000C63A5">
        <w:rPr>
          <w:sz w:val="20"/>
          <w:szCs w:val="20"/>
        </w:rPr>
        <w:t>Trois-Rivières</w:t>
      </w:r>
      <w:r w:rsidR="000C63A5">
        <w:rPr>
          <w:sz w:val="20"/>
          <w:szCs w:val="20"/>
        </w:rPr>
        <w:t>, QC before hitting the US in October with stops at New York’s Irving Plaza on October 27</w:t>
      </w:r>
      <w:r w:rsidR="000C63A5" w:rsidRPr="000C63A5">
        <w:rPr>
          <w:sz w:val="20"/>
          <w:szCs w:val="20"/>
          <w:vertAlign w:val="superscript"/>
        </w:rPr>
        <w:t>th</w:t>
      </w:r>
      <w:r w:rsidR="000C63A5">
        <w:rPr>
          <w:sz w:val="20"/>
          <w:szCs w:val="20"/>
        </w:rPr>
        <w:t xml:space="preserve"> and Los Angeles’ El Rey Theatre on November </w:t>
      </w:r>
      <w:r w:rsidR="005262CF">
        <w:rPr>
          <w:sz w:val="20"/>
          <w:szCs w:val="20"/>
        </w:rPr>
        <w:t>7</w:t>
      </w:r>
      <w:r w:rsidR="000C63A5" w:rsidRPr="000C63A5">
        <w:rPr>
          <w:sz w:val="20"/>
          <w:szCs w:val="20"/>
          <w:vertAlign w:val="superscript"/>
        </w:rPr>
        <w:t>th</w:t>
      </w:r>
      <w:r w:rsidR="000C63A5">
        <w:rPr>
          <w:sz w:val="20"/>
          <w:szCs w:val="20"/>
        </w:rPr>
        <w:t>.</w:t>
      </w:r>
      <w:r w:rsidR="00DD74B6">
        <w:rPr>
          <w:sz w:val="20"/>
          <w:szCs w:val="20"/>
        </w:rPr>
        <w:t xml:space="preserve"> </w:t>
      </w:r>
      <w:r w:rsidR="00FF0640">
        <w:rPr>
          <w:sz w:val="20"/>
          <w:szCs w:val="20"/>
        </w:rPr>
        <w:t xml:space="preserve">Tickets go on sale </w:t>
      </w:r>
      <w:r w:rsidR="00577401">
        <w:rPr>
          <w:sz w:val="20"/>
          <w:szCs w:val="20"/>
        </w:rPr>
        <w:t>starting</w:t>
      </w:r>
      <w:r w:rsidR="00FF0640">
        <w:rPr>
          <w:sz w:val="20"/>
          <w:szCs w:val="20"/>
        </w:rPr>
        <w:t xml:space="preserve"> </w:t>
      </w:r>
      <w:r w:rsidR="00FF0640" w:rsidRPr="00FF0640">
        <w:rPr>
          <w:b/>
          <w:bCs/>
          <w:sz w:val="20"/>
          <w:szCs w:val="20"/>
        </w:rPr>
        <w:t>Friday, May 12</w:t>
      </w:r>
      <w:r w:rsidR="00FF0640">
        <w:rPr>
          <w:sz w:val="20"/>
          <w:szCs w:val="20"/>
        </w:rPr>
        <w:t xml:space="preserve"> at </w:t>
      </w:r>
      <w:r w:rsidR="00FF0640" w:rsidRPr="00FF0640">
        <w:rPr>
          <w:b/>
          <w:bCs/>
          <w:sz w:val="20"/>
          <w:szCs w:val="20"/>
        </w:rPr>
        <w:t>10am local time</w:t>
      </w:r>
      <w:r w:rsidR="00FF0640">
        <w:rPr>
          <w:sz w:val="20"/>
          <w:szCs w:val="20"/>
        </w:rPr>
        <w:t>,</w:t>
      </w:r>
      <w:r w:rsidR="00577401">
        <w:rPr>
          <w:sz w:val="20"/>
          <w:szCs w:val="20"/>
        </w:rPr>
        <w:t xml:space="preserve"> </w:t>
      </w:r>
      <w:r w:rsidR="00FF0640">
        <w:rPr>
          <w:sz w:val="20"/>
          <w:szCs w:val="20"/>
        </w:rPr>
        <w:t>f</w:t>
      </w:r>
      <w:r w:rsidR="00DD74B6">
        <w:rPr>
          <w:sz w:val="20"/>
          <w:szCs w:val="20"/>
        </w:rPr>
        <w:t xml:space="preserve">or full routing and ticket information, please visit </w:t>
      </w:r>
      <w:hyperlink r:id="rId10" w:history="1">
        <w:r w:rsidR="00DD74B6" w:rsidRPr="00DD74B6">
          <w:rPr>
            <w:rStyle w:val="Hyperlink"/>
            <w:sz w:val="20"/>
            <w:szCs w:val="20"/>
          </w:rPr>
          <w:t>charlottecardin.com</w:t>
        </w:r>
      </w:hyperlink>
      <w:r w:rsidR="00DD74B6">
        <w:rPr>
          <w:sz w:val="20"/>
          <w:szCs w:val="20"/>
        </w:rPr>
        <w:t>.</w:t>
      </w:r>
    </w:p>
    <w:p w14:paraId="6935B52E" w14:textId="77777777" w:rsidR="000C63A5" w:rsidRDefault="000C63A5" w:rsidP="00BC03B9">
      <w:pPr>
        <w:jc w:val="both"/>
        <w:rPr>
          <w:sz w:val="20"/>
          <w:szCs w:val="20"/>
        </w:rPr>
      </w:pPr>
    </w:p>
    <w:p w14:paraId="1B16DE8F" w14:textId="5F168986" w:rsidR="00863A13" w:rsidRDefault="00DD74B6" w:rsidP="00863A13">
      <w:pPr>
        <w:jc w:val="both"/>
        <w:rPr>
          <w:sz w:val="20"/>
          <w:szCs w:val="20"/>
        </w:rPr>
      </w:pPr>
      <w:r>
        <w:rPr>
          <w:sz w:val="20"/>
          <w:szCs w:val="20"/>
        </w:rPr>
        <w:t xml:space="preserve">Co-written/produced with </w:t>
      </w:r>
      <w:r w:rsidRPr="00DD74B6">
        <w:rPr>
          <w:b/>
          <w:bCs/>
          <w:sz w:val="20"/>
          <w:szCs w:val="20"/>
        </w:rPr>
        <w:t>Mr Hudson</w:t>
      </w:r>
      <w:r w:rsidR="00863A13">
        <w:rPr>
          <w:sz w:val="20"/>
          <w:szCs w:val="20"/>
        </w:rPr>
        <w:t xml:space="preserve">, </w:t>
      </w:r>
      <w:r w:rsidR="00863A13" w:rsidRPr="00863A13">
        <w:rPr>
          <w:b/>
          <w:bCs/>
          <w:sz w:val="20"/>
          <w:szCs w:val="20"/>
        </w:rPr>
        <w:t>Felix</w:t>
      </w:r>
      <w:r w:rsidR="00863A13">
        <w:rPr>
          <w:sz w:val="20"/>
          <w:szCs w:val="20"/>
        </w:rPr>
        <w:t xml:space="preserve"> </w:t>
      </w:r>
      <w:r w:rsidR="00863A13" w:rsidRPr="00863A13">
        <w:rPr>
          <w:b/>
          <w:bCs/>
          <w:sz w:val="20"/>
          <w:szCs w:val="20"/>
        </w:rPr>
        <w:t>Joseph</w:t>
      </w:r>
      <w:r w:rsidR="00863A13">
        <w:rPr>
          <w:sz w:val="20"/>
          <w:szCs w:val="20"/>
        </w:rPr>
        <w:t xml:space="preserve"> &amp; </w:t>
      </w:r>
      <w:r w:rsidR="00863A13" w:rsidRPr="00863A13">
        <w:rPr>
          <w:b/>
          <w:bCs/>
          <w:sz w:val="20"/>
          <w:szCs w:val="20"/>
        </w:rPr>
        <w:t>Jason</w:t>
      </w:r>
      <w:r w:rsidR="00863A13">
        <w:rPr>
          <w:sz w:val="20"/>
          <w:szCs w:val="20"/>
        </w:rPr>
        <w:t xml:space="preserve"> </w:t>
      </w:r>
      <w:r w:rsidR="00863A13" w:rsidRPr="00863A13">
        <w:rPr>
          <w:b/>
          <w:bCs/>
          <w:sz w:val="20"/>
          <w:szCs w:val="20"/>
        </w:rPr>
        <w:t>Brando</w:t>
      </w:r>
      <w:r w:rsidR="00863A13">
        <w:rPr>
          <w:b/>
          <w:bCs/>
          <w:sz w:val="20"/>
          <w:szCs w:val="20"/>
        </w:rPr>
        <w:t xml:space="preserve"> </w:t>
      </w:r>
      <w:r w:rsidR="00863A13">
        <w:rPr>
          <w:sz w:val="20"/>
          <w:szCs w:val="20"/>
        </w:rPr>
        <w:t>and sampling “</w:t>
      </w:r>
      <w:r w:rsidR="00863A13" w:rsidRPr="00863A13">
        <w:rPr>
          <w:b/>
          <w:bCs/>
          <w:sz w:val="20"/>
          <w:szCs w:val="20"/>
        </w:rPr>
        <w:t>The Way We Were</w:t>
      </w:r>
      <w:r w:rsidR="00863A13">
        <w:rPr>
          <w:sz w:val="20"/>
          <w:szCs w:val="20"/>
        </w:rPr>
        <w:t xml:space="preserve">” by </w:t>
      </w:r>
      <w:r w:rsidR="00863A13" w:rsidRPr="00863A13">
        <w:rPr>
          <w:b/>
          <w:bCs/>
          <w:sz w:val="20"/>
          <w:szCs w:val="20"/>
        </w:rPr>
        <w:t>Barbara</w:t>
      </w:r>
      <w:r w:rsidR="00863A13">
        <w:rPr>
          <w:sz w:val="20"/>
          <w:szCs w:val="20"/>
        </w:rPr>
        <w:t xml:space="preserve"> </w:t>
      </w:r>
      <w:r w:rsidR="00863A13" w:rsidRPr="00863A13">
        <w:rPr>
          <w:b/>
          <w:bCs/>
          <w:sz w:val="20"/>
          <w:szCs w:val="20"/>
        </w:rPr>
        <w:t>Streisand</w:t>
      </w:r>
      <w:r w:rsidRPr="00DD74B6">
        <w:rPr>
          <w:sz w:val="20"/>
          <w:szCs w:val="20"/>
        </w:rPr>
        <w:t xml:space="preserve">, </w:t>
      </w:r>
      <w:r>
        <w:rPr>
          <w:sz w:val="20"/>
          <w:szCs w:val="20"/>
        </w:rPr>
        <w:t>“</w:t>
      </w:r>
      <w:r w:rsidRPr="00DD74B6">
        <w:rPr>
          <w:b/>
          <w:bCs/>
          <w:sz w:val="20"/>
          <w:szCs w:val="20"/>
        </w:rPr>
        <w:t>Looping</w:t>
      </w:r>
      <w:r>
        <w:rPr>
          <w:sz w:val="20"/>
          <w:szCs w:val="20"/>
        </w:rPr>
        <w:t>” marks the second new release from Cardin following last month’s infectious single “</w:t>
      </w:r>
      <w:r w:rsidRPr="00DD74B6">
        <w:rPr>
          <w:b/>
          <w:bCs/>
          <w:sz w:val="20"/>
          <w:szCs w:val="20"/>
        </w:rPr>
        <w:t>Confetti</w:t>
      </w:r>
      <w:r>
        <w:rPr>
          <w:sz w:val="20"/>
          <w:szCs w:val="20"/>
        </w:rPr>
        <w:t xml:space="preserve">.” Deemed </w:t>
      </w:r>
      <w:r w:rsidRPr="00DD74B6">
        <w:rPr>
          <w:i/>
          <w:iCs/>
          <w:sz w:val="20"/>
          <w:szCs w:val="20"/>
        </w:rPr>
        <w:t>“an anthem for wallflowers”</w:t>
      </w:r>
      <w:r>
        <w:rPr>
          <w:sz w:val="20"/>
          <w:szCs w:val="20"/>
        </w:rPr>
        <w:t xml:space="preserve"> by </w:t>
      </w:r>
      <w:r w:rsidRPr="00DD74B6">
        <w:rPr>
          <w:b/>
          <w:bCs/>
          <w:sz w:val="20"/>
          <w:szCs w:val="20"/>
        </w:rPr>
        <w:t>Genius</w:t>
      </w:r>
      <w:r>
        <w:rPr>
          <w:sz w:val="20"/>
          <w:szCs w:val="20"/>
        </w:rPr>
        <w:t xml:space="preserve"> and amongst the </w:t>
      </w:r>
      <w:r w:rsidRPr="00DD74B6">
        <w:rPr>
          <w:i/>
          <w:iCs/>
          <w:sz w:val="20"/>
          <w:szCs w:val="20"/>
        </w:rPr>
        <w:t>“best new pop music”</w:t>
      </w:r>
      <w:r>
        <w:rPr>
          <w:sz w:val="20"/>
          <w:szCs w:val="20"/>
        </w:rPr>
        <w:t xml:space="preserve"> by </w:t>
      </w:r>
      <w:r w:rsidRPr="00DD74B6">
        <w:rPr>
          <w:b/>
          <w:bCs/>
          <w:sz w:val="20"/>
          <w:szCs w:val="20"/>
        </w:rPr>
        <w:t>Uproxx</w:t>
      </w:r>
      <w:r>
        <w:rPr>
          <w:sz w:val="20"/>
          <w:szCs w:val="20"/>
        </w:rPr>
        <w:t xml:space="preserve">, the song continues to captive listeners via a newly released </w:t>
      </w:r>
      <w:r w:rsidR="00863A13">
        <w:rPr>
          <w:sz w:val="20"/>
          <w:szCs w:val="20"/>
        </w:rPr>
        <w:t>English-</w:t>
      </w:r>
      <w:r>
        <w:rPr>
          <w:sz w:val="20"/>
          <w:szCs w:val="20"/>
        </w:rPr>
        <w:t>French version last week (</w:t>
      </w:r>
      <w:hyperlink r:id="rId11" w:history="1">
        <w:r w:rsidRPr="00FF0640">
          <w:rPr>
            <w:rStyle w:val="Hyperlink"/>
            <w:sz w:val="20"/>
            <w:szCs w:val="20"/>
          </w:rPr>
          <w:t>listen here</w:t>
        </w:r>
      </w:hyperlink>
      <w:r>
        <w:rPr>
          <w:sz w:val="20"/>
          <w:szCs w:val="20"/>
        </w:rPr>
        <w:t>).</w:t>
      </w:r>
      <w:r w:rsidR="00863A13">
        <w:rPr>
          <w:sz w:val="20"/>
          <w:szCs w:val="20"/>
        </w:rPr>
        <w:t xml:space="preserve"> Both songs arrive amidst a mysterious 99 night countdown teased by Cardin on social media, due to </w:t>
      </w:r>
      <w:r w:rsidR="00E8574E">
        <w:rPr>
          <w:sz w:val="20"/>
          <w:szCs w:val="20"/>
        </w:rPr>
        <w:t>complete</w:t>
      </w:r>
      <w:r w:rsidR="00863A13">
        <w:rPr>
          <w:sz w:val="20"/>
          <w:szCs w:val="20"/>
        </w:rPr>
        <w:t xml:space="preserve"> on June 9</w:t>
      </w:r>
      <w:r w:rsidR="00863A13" w:rsidRPr="00863A13">
        <w:rPr>
          <w:sz w:val="20"/>
          <w:szCs w:val="20"/>
          <w:vertAlign w:val="superscript"/>
        </w:rPr>
        <w:t>th</w:t>
      </w:r>
      <w:r w:rsidR="00863A13">
        <w:rPr>
          <w:sz w:val="20"/>
          <w:szCs w:val="20"/>
        </w:rPr>
        <w:t>.</w:t>
      </w:r>
    </w:p>
    <w:p w14:paraId="67061BBD" w14:textId="1B36A9A5" w:rsidR="003C5B53" w:rsidRPr="00863A13" w:rsidRDefault="00ED5C1F" w:rsidP="00863A13">
      <w:pPr>
        <w:jc w:val="center"/>
        <w:rPr>
          <w:sz w:val="20"/>
          <w:szCs w:val="20"/>
        </w:rPr>
      </w:pPr>
      <w:r w:rsidRPr="00863A13">
        <w:rPr>
          <w:i/>
          <w:iCs/>
          <w:sz w:val="20"/>
          <w:szCs w:val="20"/>
        </w:rPr>
        <w:br/>
      </w:r>
      <w:r w:rsidR="00863A13">
        <w:rPr>
          <w:i/>
          <w:iCs/>
          <w:sz w:val="20"/>
          <w:szCs w:val="20"/>
        </w:rPr>
        <w:t>“</w:t>
      </w:r>
      <w:r w:rsidR="00863A13" w:rsidRPr="00863A13">
        <w:rPr>
          <w:i/>
          <w:iCs/>
          <w:sz w:val="20"/>
          <w:szCs w:val="20"/>
        </w:rPr>
        <w:t xml:space="preserve">I thought I was writing about Mr Hudson’s dog who sees life in black and white. Jay was under the impression we were writing about my obsessive thought patterns. Felix was randomly sampling Barbara Streisand’s </w:t>
      </w:r>
      <w:r w:rsidR="00863A13">
        <w:rPr>
          <w:i/>
          <w:iCs/>
          <w:sz w:val="20"/>
          <w:szCs w:val="20"/>
        </w:rPr>
        <w:t>‘T</w:t>
      </w:r>
      <w:r w:rsidR="00863A13" w:rsidRPr="00863A13">
        <w:rPr>
          <w:i/>
          <w:iCs/>
          <w:sz w:val="20"/>
          <w:szCs w:val="20"/>
        </w:rPr>
        <w:t xml:space="preserve">he </w:t>
      </w:r>
      <w:r w:rsidR="00863A13">
        <w:rPr>
          <w:i/>
          <w:iCs/>
          <w:sz w:val="20"/>
          <w:szCs w:val="20"/>
        </w:rPr>
        <w:t>W</w:t>
      </w:r>
      <w:r w:rsidR="00863A13" w:rsidRPr="00863A13">
        <w:rPr>
          <w:i/>
          <w:iCs/>
          <w:sz w:val="20"/>
          <w:szCs w:val="20"/>
        </w:rPr>
        <w:t xml:space="preserve">ay </w:t>
      </w:r>
      <w:r w:rsidR="00863A13">
        <w:rPr>
          <w:i/>
          <w:iCs/>
          <w:sz w:val="20"/>
          <w:szCs w:val="20"/>
        </w:rPr>
        <w:t>W</w:t>
      </w:r>
      <w:r w:rsidR="00863A13" w:rsidRPr="00863A13">
        <w:rPr>
          <w:i/>
          <w:iCs/>
          <w:sz w:val="20"/>
          <w:szCs w:val="20"/>
        </w:rPr>
        <w:t xml:space="preserve">e </w:t>
      </w:r>
      <w:r w:rsidR="00863A13">
        <w:rPr>
          <w:i/>
          <w:iCs/>
          <w:sz w:val="20"/>
          <w:szCs w:val="20"/>
        </w:rPr>
        <w:t>W</w:t>
      </w:r>
      <w:r w:rsidR="00863A13" w:rsidRPr="00863A13">
        <w:rPr>
          <w:i/>
          <w:iCs/>
          <w:sz w:val="20"/>
          <w:szCs w:val="20"/>
        </w:rPr>
        <w:t>ere“. And somehow all of this made sense. Or did it? Fuck, I’m looping again.</w:t>
      </w:r>
      <w:r w:rsidR="00863A13">
        <w:rPr>
          <w:i/>
          <w:iCs/>
          <w:sz w:val="20"/>
          <w:szCs w:val="20"/>
        </w:rPr>
        <w:t xml:space="preserve">” </w:t>
      </w:r>
      <w:r w:rsidR="003C5B53" w:rsidRPr="003C5B53">
        <w:rPr>
          <w:sz w:val="20"/>
          <w:szCs w:val="20"/>
        </w:rPr>
        <w:t xml:space="preserve">– </w:t>
      </w:r>
      <w:r w:rsidR="00BC03B9" w:rsidRPr="00BC03B9">
        <w:rPr>
          <w:b/>
          <w:bCs/>
          <w:sz w:val="20"/>
          <w:szCs w:val="20"/>
        </w:rPr>
        <w:t>CHARLOTTE CARDIN</w:t>
      </w:r>
    </w:p>
    <w:p w14:paraId="56A6687A" w14:textId="77777777" w:rsidR="003C5B53" w:rsidRDefault="003C5B53" w:rsidP="003C5B53">
      <w:pPr>
        <w:jc w:val="both"/>
        <w:rPr>
          <w:sz w:val="20"/>
          <w:szCs w:val="20"/>
        </w:rPr>
      </w:pPr>
    </w:p>
    <w:p w14:paraId="1A365E33" w14:textId="79424AA7" w:rsidR="001A6504" w:rsidRPr="00817B8D" w:rsidRDefault="003C5B53" w:rsidP="003C5B53">
      <w:pPr>
        <w:jc w:val="both"/>
        <w:rPr>
          <w:sz w:val="20"/>
          <w:szCs w:val="20"/>
        </w:rPr>
      </w:pPr>
      <w:r>
        <w:rPr>
          <w:sz w:val="20"/>
          <w:szCs w:val="20"/>
        </w:rPr>
        <w:lastRenderedPageBreak/>
        <w:t xml:space="preserve">Cardin released her debut full-length album </w:t>
      </w:r>
      <w:r w:rsidRPr="001A6504">
        <w:rPr>
          <w:b/>
          <w:bCs/>
          <w:i/>
          <w:iCs/>
          <w:sz w:val="20"/>
          <w:szCs w:val="20"/>
        </w:rPr>
        <w:t>Phoenix</w:t>
      </w:r>
      <w:r>
        <w:rPr>
          <w:sz w:val="20"/>
          <w:szCs w:val="20"/>
        </w:rPr>
        <w:t xml:space="preserve"> in 2021 to widespread acclaim</w:t>
      </w:r>
      <w:r w:rsidR="00410F8F">
        <w:rPr>
          <w:sz w:val="20"/>
          <w:szCs w:val="20"/>
        </w:rPr>
        <w:t xml:space="preserve"> (and platinum certification in Canada)</w:t>
      </w:r>
      <w:r>
        <w:rPr>
          <w:sz w:val="20"/>
          <w:szCs w:val="20"/>
        </w:rPr>
        <w:t xml:space="preserve"> </w:t>
      </w:r>
      <w:r w:rsidR="001A6504">
        <w:rPr>
          <w:sz w:val="20"/>
          <w:szCs w:val="20"/>
        </w:rPr>
        <w:t xml:space="preserve">including a sweep of </w:t>
      </w:r>
      <w:r w:rsidR="001A6504" w:rsidRPr="001A6504">
        <w:rPr>
          <w:b/>
          <w:bCs/>
          <w:sz w:val="20"/>
          <w:szCs w:val="20"/>
        </w:rPr>
        <w:t>2022 Juno Awards</w:t>
      </w:r>
      <w:r w:rsidR="001A6504">
        <w:rPr>
          <w:sz w:val="20"/>
          <w:szCs w:val="20"/>
        </w:rPr>
        <w:t xml:space="preserve"> that included wins for </w:t>
      </w:r>
      <w:r w:rsidR="001A6504" w:rsidRPr="001A6504">
        <w:rPr>
          <w:i/>
          <w:iCs/>
          <w:sz w:val="20"/>
          <w:szCs w:val="20"/>
        </w:rPr>
        <w:t>Artist</w:t>
      </w:r>
      <w:r w:rsidR="001A6504">
        <w:rPr>
          <w:sz w:val="20"/>
          <w:szCs w:val="20"/>
        </w:rPr>
        <w:t xml:space="preserve">, </w:t>
      </w:r>
      <w:r w:rsidR="001A6504" w:rsidRPr="001A6504">
        <w:rPr>
          <w:i/>
          <w:iCs/>
          <w:sz w:val="20"/>
          <w:szCs w:val="20"/>
        </w:rPr>
        <w:t>Album</w:t>
      </w:r>
      <w:r w:rsidR="001A6504">
        <w:rPr>
          <w:sz w:val="20"/>
          <w:szCs w:val="20"/>
        </w:rPr>
        <w:t xml:space="preserve">, </w:t>
      </w:r>
      <w:r w:rsidR="001A6504" w:rsidRPr="001A6504">
        <w:rPr>
          <w:i/>
          <w:iCs/>
          <w:sz w:val="20"/>
          <w:szCs w:val="20"/>
        </w:rPr>
        <w:t>Pop Album</w:t>
      </w:r>
      <w:r w:rsidR="001A6504">
        <w:rPr>
          <w:sz w:val="20"/>
          <w:szCs w:val="20"/>
        </w:rPr>
        <w:t xml:space="preserve"> and </w:t>
      </w:r>
      <w:r w:rsidR="001A6504" w:rsidRPr="001A6504">
        <w:rPr>
          <w:i/>
          <w:iCs/>
          <w:sz w:val="20"/>
          <w:szCs w:val="20"/>
        </w:rPr>
        <w:t>Single of the Year</w:t>
      </w:r>
      <w:r w:rsidR="009D4339">
        <w:rPr>
          <w:sz w:val="20"/>
          <w:szCs w:val="20"/>
        </w:rPr>
        <w:t xml:space="preserve"> and a </w:t>
      </w:r>
      <w:r w:rsidR="00025194" w:rsidRPr="00025194">
        <w:rPr>
          <w:b/>
          <w:bCs/>
          <w:sz w:val="20"/>
          <w:szCs w:val="20"/>
        </w:rPr>
        <w:t>2022 Polaris Music Prize</w:t>
      </w:r>
      <w:r w:rsidR="009E68EA">
        <w:rPr>
          <w:b/>
          <w:bCs/>
          <w:sz w:val="20"/>
          <w:szCs w:val="20"/>
        </w:rPr>
        <w:t xml:space="preserve"> </w:t>
      </w:r>
      <w:r w:rsidR="009E68EA" w:rsidRPr="009E68EA">
        <w:rPr>
          <w:sz w:val="20"/>
          <w:szCs w:val="20"/>
        </w:rPr>
        <w:t>nomination</w:t>
      </w:r>
      <w:r w:rsidR="00025194">
        <w:rPr>
          <w:sz w:val="20"/>
          <w:szCs w:val="20"/>
        </w:rPr>
        <w:t>.</w:t>
      </w:r>
      <w:r w:rsidR="001A6504">
        <w:rPr>
          <w:sz w:val="20"/>
          <w:szCs w:val="20"/>
        </w:rPr>
        <w:t xml:space="preserve"> </w:t>
      </w:r>
      <w:r>
        <w:rPr>
          <w:sz w:val="20"/>
          <w:szCs w:val="20"/>
        </w:rPr>
        <w:t xml:space="preserve">Praised by </w:t>
      </w:r>
      <w:r>
        <w:rPr>
          <w:b/>
          <w:bCs/>
          <w:sz w:val="20"/>
          <w:szCs w:val="20"/>
        </w:rPr>
        <w:t>HYPEBAE</w:t>
      </w:r>
      <w:r>
        <w:rPr>
          <w:sz w:val="20"/>
          <w:szCs w:val="20"/>
        </w:rPr>
        <w:t xml:space="preserve"> for its </w:t>
      </w:r>
      <w:r>
        <w:rPr>
          <w:i/>
          <w:iCs/>
          <w:sz w:val="20"/>
          <w:szCs w:val="20"/>
        </w:rPr>
        <w:t>“rippling melodies”</w:t>
      </w:r>
      <w:r>
        <w:rPr>
          <w:sz w:val="20"/>
          <w:szCs w:val="20"/>
        </w:rPr>
        <w:t xml:space="preserve"> and </w:t>
      </w:r>
      <w:r>
        <w:rPr>
          <w:i/>
          <w:iCs/>
          <w:sz w:val="20"/>
          <w:szCs w:val="20"/>
        </w:rPr>
        <w:t xml:space="preserve">“stunningly raw vocals,” </w:t>
      </w:r>
      <w:r w:rsidR="001A6504" w:rsidRPr="001A6504">
        <w:rPr>
          <w:sz w:val="20"/>
          <w:szCs w:val="20"/>
        </w:rPr>
        <w:t>the album</w:t>
      </w:r>
      <w:r>
        <w:rPr>
          <w:i/>
          <w:iCs/>
          <w:sz w:val="20"/>
          <w:szCs w:val="20"/>
        </w:rPr>
        <w:t xml:space="preserve"> </w:t>
      </w:r>
      <w:r>
        <w:rPr>
          <w:sz w:val="20"/>
          <w:szCs w:val="20"/>
        </w:rPr>
        <w:t xml:space="preserve">held the #1 spot in Canada for two weeks and </w:t>
      </w:r>
      <w:r w:rsidR="001A6504">
        <w:rPr>
          <w:sz w:val="20"/>
          <w:szCs w:val="20"/>
        </w:rPr>
        <w:t xml:space="preserve">boosted Cardin to over 313 million combined global streams to date. </w:t>
      </w:r>
      <w:r w:rsidR="007B1936">
        <w:rPr>
          <w:sz w:val="20"/>
          <w:szCs w:val="20"/>
        </w:rPr>
        <w:t>The album was celebrated with an elaborate and immersive ticketed livestream performance dubbed “</w:t>
      </w:r>
      <w:r w:rsidR="007B1936">
        <w:rPr>
          <w:b/>
          <w:bCs/>
          <w:sz w:val="20"/>
          <w:szCs w:val="20"/>
        </w:rPr>
        <w:t>The Phoenix Experience</w:t>
      </w:r>
      <w:r w:rsidR="007B1936">
        <w:rPr>
          <w:sz w:val="20"/>
          <w:szCs w:val="20"/>
        </w:rPr>
        <w:t xml:space="preserve">,” in addition to an expanded deluxe edition. </w:t>
      </w:r>
      <w:r w:rsidR="001A6504">
        <w:rPr>
          <w:sz w:val="20"/>
          <w:szCs w:val="20"/>
        </w:rPr>
        <w:t>The stunning body of work features stand-out singles “</w:t>
      </w:r>
      <w:r w:rsidR="001A6504" w:rsidRPr="001A6504">
        <w:rPr>
          <w:b/>
          <w:bCs/>
          <w:sz w:val="20"/>
          <w:szCs w:val="20"/>
        </w:rPr>
        <w:t>Meaningless</w:t>
      </w:r>
      <w:r w:rsidR="001A6504">
        <w:rPr>
          <w:sz w:val="20"/>
          <w:szCs w:val="20"/>
        </w:rPr>
        <w:t>” and “</w:t>
      </w:r>
      <w:r w:rsidR="001A6504" w:rsidRPr="00817B8D">
        <w:rPr>
          <w:b/>
          <w:bCs/>
          <w:sz w:val="20"/>
          <w:szCs w:val="20"/>
        </w:rPr>
        <w:t>Sex To Me</w:t>
      </w:r>
      <w:r w:rsidR="001A6504">
        <w:rPr>
          <w:sz w:val="20"/>
          <w:szCs w:val="20"/>
        </w:rPr>
        <w:t>,” the latter of which was featured last month</w:t>
      </w:r>
      <w:r w:rsidR="00817B8D">
        <w:rPr>
          <w:sz w:val="20"/>
          <w:szCs w:val="20"/>
        </w:rPr>
        <w:t xml:space="preserve"> on the second season of </w:t>
      </w:r>
      <w:r w:rsidR="00817B8D" w:rsidRPr="00817B8D">
        <w:rPr>
          <w:b/>
          <w:bCs/>
          <w:sz w:val="20"/>
          <w:szCs w:val="20"/>
        </w:rPr>
        <w:t>Netflix</w:t>
      </w:r>
      <w:r w:rsidR="00817B8D">
        <w:rPr>
          <w:sz w:val="20"/>
          <w:szCs w:val="20"/>
        </w:rPr>
        <w:t xml:space="preserve">’s </w:t>
      </w:r>
      <w:r w:rsidR="00817B8D" w:rsidRPr="00817B8D">
        <w:rPr>
          <w:b/>
          <w:bCs/>
          <w:i/>
          <w:iCs/>
          <w:sz w:val="20"/>
          <w:szCs w:val="20"/>
        </w:rPr>
        <w:t>Sex/Life</w:t>
      </w:r>
      <w:r w:rsidR="00817B8D">
        <w:rPr>
          <w:i/>
          <w:iCs/>
          <w:sz w:val="20"/>
          <w:szCs w:val="20"/>
        </w:rPr>
        <w:t>.</w:t>
      </w:r>
    </w:p>
    <w:p w14:paraId="1C137A18" w14:textId="77777777" w:rsidR="00817B8D" w:rsidRDefault="00817B8D" w:rsidP="003C5B53">
      <w:pPr>
        <w:jc w:val="both"/>
        <w:rPr>
          <w:sz w:val="20"/>
          <w:szCs w:val="20"/>
        </w:rPr>
      </w:pPr>
    </w:p>
    <w:p w14:paraId="33720B5B" w14:textId="48EE3F34" w:rsidR="00FF0640" w:rsidRPr="00FF0640" w:rsidRDefault="003C5B53" w:rsidP="00FF0640">
      <w:pPr>
        <w:jc w:val="both"/>
        <w:rPr>
          <w:i/>
          <w:iCs/>
          <w:sz w:val="20"/>
          <w:szCs w:val="20"/>
        </w:rPr>
      </w:pPr>
      <w:r>
        <w:rPr>
          <w:sz w:val="20"/>
          <w:szCs w:val="20"/>
        </w:rPr>
        <w:t xml:space="preserve">Following the success of her </w:t>
      </w:r>
      <w:r>
        <w:rPr>
          <w:b/>
          <w:bCs/>
          <w:i/>
          <w:iCs/>
          <w:sz w:val="20"/>
          <w:szCs w:val="20"/>
        </w:rPr>
        <w:t>Big Boy</w:t>
      </w:r>
      <w:r>
        <w:rPr>
          <w:i/>
          <w:iCs/>
          <w:sz w:val="20"/>
          <w:szCs w:val="20"/>
        </w:rPr>
        <w:t xml:space="preserve"> </w:t>
      </w:r>
      <w:r>
        <w:rPr>
          <w:sz w:val="20"/>
          <w:szCs w:val="20"/>
        </w:rPr>
        <w:t xml:space="preserve">EP across Canada, </w:t>
      </w:r>
      <w:r w:rsidR="001A6504">
        <w:rPr>
          <w:sz w:val="20"/>
          <w:szCs w:val="20"/>
        </w:rPr>
        <w:t>Cardin</w:t>
      </w:r>
      <w:r>
        <w:rPr>
          <w:sz w:val="20"/>
          <w:szCs w:val="20"/>
        </w:rPr>
        <w:t xml:space="preserve"> made waves worldwide with her major label and US debut </w:t>
      </w:r>
      <w:r>
        <w:rPr>
          <w:b/>
          <w:bCs/>
          <w:i/>
          <w:iCs/>
          <w:sz w:val="20"/>
          <w:szCs w:val="20"/>
        </w:rPr>
        <w:t xml:space="preserve">Main Girl </w:t>
      </w:r>
      <w:r>
        <w:rPr>
          <w:sz w:val="20"/>
          <w:szCs w:val="20"/>
        </w:rPr>
        <w:t>EP</w:t>
      </w:r>
      <w:r>
        <w:rPr>
          <w:i/>
          <w:iCs/>
          <w:sz w:val="20"/>
          <w:szCs w:val="20"/>
        </w:rPr>
        <w:t xml:space="preserve"> </w:t>
      </w:r>
      <w:r>
        <w:rPr>
          <w:sz w:val="20"/>
          <w:szCs w:val="20"/>
        </w:rPr>
        <w:t xml:space="preserve">in 2017. Featuring the standout </w:t>
      </w:r>
      <w:r w:rsidRPr="00817B8D">
        <w:rPr>
          <w:sz w:val="20"/>
          <w:szCs w:val="20"/>
        </w:rPr>
        <w:t>title track</w:t>
      </w:r>
      <w:r>
        <w:rPr>
          <w:sz w:val="20"/>
          <w:szCs w:val="20"/>
        </w:rPr>
        <w:t xml:space="preserve"> and breakthrough “</w:t>
      </w:r>
      <w:r w:rsidRPr="00817B8D">
        <w:rPr>
          <w:b/>
          <w:bCs/>
          <w:sz w:val="20"/>
          <w:szCs w:val="20"/>
        </w:rPr>
        <w:t>Dirty Dirty</w:t>
      </w:r>
      <w:r>
        <w:rPr>
          <w:sz w:val="20"/>
          <w:szCs w:val="20"/>
        </w:rPr>
        <w:t xml:space="preserve">,” </w:t>
      </w:r>
      <w:r>
        <w:rPr>
          <w:b/>
          <w:bCs/>
          <w:i/>
          <w:iCs/>
          <w:sz w:val="20"/>
          <w:szCs w:val="20"/>
        </w:rPr>
        <w:t>Main</w:t>
      </w:r>
      <w:r>
        <w:rPr>
          <w:i/>
          <w:iCs/>
          <w:sz w:val="20"/>
          <w:szCs w:val="20"/>
        </w:rPr>
        <w:t xml:space="preserve"> </w:t>
      </w:r>
      <w:r>
        <w:rPr>
          <w:b/>
          <w:bCs/>
          <w:i/>
          <w:iCs/>
          <w:sz w:val="20"/>
          <w:szCs w:val="20"/>
        </w:rPr>
        <w:t>Girl</w:t>
      </w:r>
      <w:r>
        <w:rPr>
          <w:i/>
          <w:iCs/>
          <w:sz w:val="20"/>
          <w:szCs w:val="20"/>
        </w:rPr>
        <w:t xml:space="preserve"> </w:t>
      </w:r>
      <w:r>
        <w:rPr>
          <w:sz w:val="20"/>
          <w:szCs w:val="20"/>
        </w:rPr>
        <w:t>quickly gained critical acclaim from the likes of</w:t>
      </w:r>
      <w:r>
        <w:rPr>
          <w:b/>
          <w:bCs/>
          <w:sz w:val="20"/>
          <w:szCs w:val="20"/>
        </w:rPr>
        <w:t xml:space="preserve"> The FADER</w:t>
      </w:r>
      <w:r>
        <w:rPr>
          <w:sz w:val="20"/>
          <w:szCs w:val="20"/>
        </w:rPr>
        <w:t xml:space="preserve">, </w:t>
      </w:r>
      <w:r>
        <w:rPr>
          <w:b/>
          <w:bCs/>
          <w:sz w:val="20"/>
          <w:szCs w:val="20"/>
        </w:rPr>
        <w:t>Harper’s BAZAAR</w:t>
      </w:r>
      <w:r>
        <w:rPr>
          <w:sz w:val="20"/>
          <w:szCs w:val="20"/>
        </w:rPr>
        <w:t>,</w:t>
      </w:r>
      <w:r>
        <w:rPr>
          <w:b/>
          <w:bCs/>
          <w:sz w:val="20"/>
          <w:szCs w:val="20"/>
        </w:rPr>
        <w:t xml:space="preserve"> Interview</w:t>
      </w:r>
      <w:r>
        <w:rPr>
          <w:sz w:val="20"/>
          <w:szCs w:val="20"/>
        </w:rPr>
        <w:t xml:space="preserve">, </w:t>
      </w:r>
      <w:r>
        <w:rPr>
          <w:b/>
          <w:bCs/>
          <w:sz w:val="20"/>
          <w:szCs w:val="20"/>
        </w:rPr>
        <w:t>NYLON</w:t>
      </w:r>
      <w:r>
        <w:rPr>
          <w:sz w:val="20"/>
          <w:szCs w:val="20"/>
        </w:rPr>
        <w:t xml:space="preserve">, </w:t>
      </w:r>
      <w:r>
        <w:rPr>
          <w:b/>
          <w:bCs/>
          <w:sz w:val="20"/>
          <w:szCs w:val="20"/>
        </w:rPr>
        <w:t>PAPER</w:t>
      </w:r>
      <w:r>
        <w:rPr>
          <w:sz w:val="20"/>
          <w:szCs w:val="20"/>
        </w:rPr>
        <w:t xml:space="preserve">, </w:t>
      </w:r>
      <w:r>
        <w:rPr>
          <w:b/>
          <w:bCs/>
          <w:sz w:val="20"/>
          <w:szCs w:val="20"/>
        </w:rPr>
        <w:t>W Magazine</w:t>
      </w:r>
      <w:r>
        <w:rPr>
          <w:sz w:val="20"/>
          <w:szCs w:val="20"/>
        </w:rPr>
        <w:t xml:space="preserve"> &amp; more. The release simultaneously sparked a whirlwind two-year journey around the globe that saw Cardin support the likes of </w:t>
      </w:r>
      <w:r>
        <w:rPr>
          <w:b/>
          <w:bCs/>
          <w:sz w:val="20"/>
          <w:szCs w:val="20"/>
        </w:rPr>
        <w:t>Nick</w:t>
      </w:r>
      <w:r>
        <w:rPr>
          <w:sz w:val="20"/>
          <w:szCs w:val="20"/>
        </w:rPr>
        <w:t xml:space="preserve"> </w:t>
      </w:r>
      <w:r>
        <w:rPr>
          <w:b/>
          <w:bCs/>
          <w:sz w:val="20"/>
          <w:szCs w:val="20"/>
        </w:rPr>
        <w:t>Murphy</w:t>
      </w:r>
      <w:r>
        <w:rPr>
          <w:sz w:val="20"/>
          <w:szCs w:val="20"/>
        </w:rPr>
        <w:t xml:space="preserve"> and </w:t>
      </w:r>
      <w:r>
        <w:rPr>
          <w:b/>
          <w:bCs/>
          <w:sz w:val="20"/>
          <w:szCs w:val="20"/>
        </w:rPr>
        <w:t>BØRNS</w:t>
      </w:r>
      <w:r>
        <w:rPr>
          <w:sz w:val="20"/>
          <w:szCs w:val="20"/>
        </w:rPr>
        <w:t xml:space="preserve">, in addition to selling out headline shows on multiple continents </w:t>
      </w:r>
      <w:r w:rsidR="00817B8D">
        <w:rPr>
          <w:sz w:val="20"/>
          <w:szCs w:val="20"/>
        </w:rPr>
        <w:t>(including 2</w:t>
      </w:r>
      <w:r w:rsidR="007B1936">
        <w:rPr>
          <w:sz w:val="20"/>
          <w:szCs w:val="20"/>
        </w:rPr>
        <w:t>9</w:t>
      </w:r>
      <w:r w:rsidR="00817B8D">
        <w:rPr>
          <w:sz w:val="20"/>
          <w:szCs w:val="20"/>
        </w:rPr>
        <w:t xml:space="preserve"> shows on her 2022 North American </w:t>
      </w:r>
      <w:r w:rsidR="00817B8D">
        <w:rPr>
          <w:b/>
          <w:bCs/>
          <w:i/>
          <w:iCs/>
          <w:sz w:val="20"/>
          <w:szCs w:val="20"/>
        </w:rPr>
        <w:t>Phoenix</w:t>
      </w:r>
      <w:r w:rsidR="00817B8D">
        <w:rPr>
          <w:sz w:val="20"/>
          <w:szCs w:val="20"/>
        </w:rPr>
        <w:t xml:space="preserve"> </w:t>
      </w:r>
      <w:r w:rsidR="00817B8D" w:rsidRPr="00817B8D">
        <w:rPr>
          <w:b/>
          <w:bCs/>
          <w:i/>
          <w:iCs/>
          <w:sz w:val="20"/>
          <w:szCs w:val="20"/>
        </w:rPr>
        <w:t>Tour</w:t>
      </w:r>
      <w:r w:rsidR="00817B8D">
        <w:rPr>
          <w:sz w:val="20"/>
          <w:szCs w:val="20"/>
        </w:rPr>
        <w:t xml:space="preserve">) </w:t>
      </w:r>
      <w:r>
        <w:rPr>
          <w:sz w:val="20"/>
          <w:szCs w:val="20"/>
        </w:rPr>
        <w:t xml:space="preserve">and gracing the stages of festivals such as </w:t>
      </w:r>
      <w:r>
        <w:rPr>
          <w:b/>
          <w:bCs/>
          <w:sz w:val="20"/>
          <w:szCs w:val="20"/>
        </w:rPr>
        <w:t>Bonnaroo</w:t>
      </w:r>
      <w:r>
        <w:rPr>
          <w:i/>
          <w:iCs/>
          <w:sz w:val="20"/>
          <w:szCs w:val="20"/>
        </w:rPr>
        <w:t xml:space="preserve">, </w:t>
      </w:r>
      <w:r w:rsidR="00D4489A" w:rsidRPr="00D4489A">
        <w:rPr>
          <w:b/>
          <w:bCs/>
          <w:sz w:val="20"/>
          <w:szCs w:val="20"/>
        </w:rPr>
        <w:t>Lollapalooza,</w:t>
      </w:r>
      <w:r w:rsidR="00D4489A">
        <w:rPr>
          <w:i/>
          <w:iCs/>
          <w:sz w:val="20"/>
          <w:szCs w:val="20"/>
        </w:rPr>
        <w:t xml:space="preserve"> </w:t>
      </w:r>
      <w:r w:rsidR="00817B8D">
        <w:rPr>
          <w:b/>
          <w:bCs/>
          <w:sz w:val="20"/>
          <w:szCs w:val="20"/>
        </w:rPr>
        <w:t xml:space="preserve">Austin City </w:t>
      </w:r>
      <w:r w:rsidR="00817B8D" w:rsidRPr="00817B8D">
        <w:rPr>
          <w:b/>
          <w:bCs/>
          <w:sz w:val="20"/>
          <w:szCs w:val="20"/>
        </w:rPr>
        <w:t>Limits</w:t>
      </w:r>
      <w:r w:rsidR="00817B8D">
        <w:rPr>
          <w:sz w:val="20"/>
          <w:szCs w:val="20"/>
        </w:rPr>
        <w:t xml:space="preserve">, </w:t>
      </w:r>
      <w:r w:rsidRPr="00817B8D">
        <w:rPr>
          <w:b/>
          <w:bCs/>
          <w:sz w:val="20"/>
          <w:szCs w:val="20"/>
        </w:rPr>
        <w:t>Osheaga</w:t>
      </w:r>
      <w:r>
        <w:rPr>
          <w:sz w:val="20"/>
          <w:szCs w:val="20"/>
        </w:rPr>
        <w:t xml:space="preserve"> &amp; </w:t>
      </w:r>
      <w:r>
        <w:rPr>
          <w:b/>
          <w:bCs/>
          <w:sz w:val="20"/>
          <w:szCs w:val="20"/>
        </w:rPr>
        <w:t>Festival d’Été de Québec</w:t>
      </w:r>
      <w:r w:rsidR="000C6DD1">
        <w:rPr>
          <w:i/>
          <w:iCs/>
          <w:sz w:val="20"/>
          <w:szCs w:val="20"/>
        </w:rPr>
        <w:t xml:space="preserve">. </w:t>
      </w:r>
    </w:p>
    <w:p w14:paraId="41FE9642" w14:textId="77777777" w:rsidR="00BC03B9" w:rsidRDefault="00BC03B9" w:rsidP="003C5B53">
      <w:pPr>
        <w:jc w:val="both"/>
        <w:rPr>
          <w:sz w:val="20"/>
          <w:szCs w:val="20"/>
        </w:rPr>
      </w:pPr>
    </w:p>
    <w:p w14:paraId="0922DD93" w14:textId="3CF022BF" w:rsidR="00340CBD" w:rsidRDefault="00B87B77" w:rsidP="00B87B77">
      <w:pPr>
        <w:jc w:val="center"/>
        <w:rPr>
          <w:sz w:val="20"/>
          <w:szCs w:val="20"/>
          <w:u w:val="single"/>
        </w:rPr>
      </w:pPr>
      <w:r>
        <w:rPr>
          <w:sz w:val="20"/>
          <w:szCs w:val="20"/>
          <w:u w:val="single"/>
        </w:rPr>
        <w:t>Charlotte Cardin – “</w:t>
      </w:r>
      <w:r w:rsidR="00340CBD" w:rsidRPr="00340CBD">
        <w:rPr>
          <w:sz w:val="20"/>
          <w:szCs w:val="20"/>
          <w:u w:val="single"/>
        </w:rPr>
        <w:t>99 Nights Tour</w:t>
      </w:r>
      <w:r>
        <w:rPr>
          <w:sz w:val="20"/>
          <w:szCs w:val="20"/>
          <w:u w:val="single"/>
        </w:rPr>
        <w:t>”</w:t>
      </w:r>
    </w:p>
    <w:p w14:paraId="2E286516" w14:textId="77777777" w:rsidR="00B87B77" w:rsidRPr="00B87B77" w:rsidRDefault="00B87B77" w:rsidP="00B87B77">
      <w:pPr>
        <w:jc w:val="center"/>
        <w:rPr>
          <w:sz w:val="20"/>
          <w:szCs w:val="20"/>
        </w:rPr>
      </w:pPr>
      <w:r w:rsidRPr="00B87B77">
        <w:rPr>
          <w:sz w:val="20"/>
          <w:szCs w:val="20"/>
        </w:rPr>
        <w:t>8/31 – Trois-Rivières, QC @ Amphithéâtre Cogeco</w:t>
      </w:r>
    </w:p>
    <w:p w14:paraId="7E68BDD6" w14:textId="77254E2B" w:rsidR="009C779C" w:rsidRDefault="009C779C" w:rsidP="009C779C">
      <w:pPr>
        <w:jc w:val="center"/>
        <w:rPr>
          <w:sz w:val="20"/>
          <w:szCs w:val="20"/>
        </w:rPr>
      </w:pPr>
      <w:r w:rsidRPr="00B87B77">
        <w:rPr>
          <w:sz w:val="20"/>
          <w:szCs w:val="20"/>
        </w:rPr>
        <w:t>9/</w:t>
      </w:r>
      <w:r>
        <w:rPr>
          <w:sz w:val="20"/>
          <w:szCs w:val="20"/>
        </w:rPr>
        <w:t>7</w:t>
      </w:r>
      <w:r w:rsidRPr="00B87B77">
        <w:rPr>
          <w:sz w:val="20"/>
          <w:szCs w:val="20"/>
        </w:rPr>
        <w:t xml:space="preserve"> – Quebec City, QC @ </w:t>
      </w:r>
      <w:r w:rsidRPr="009C779C">
        <w:rPr>
          <w:sz w:val="20"/>
          <w:szCs w:val="20"/>
        </w:rPr>
        <w:t xml:space="preserve"> l'Agora - Port du Québec</w:t>
      </w:r>
    </w:p>
    <w:p w14:paraId="5EBAD75B" w14:textId="78122D03" w:rsidR="00B87B77" w:rsidRPr="00B87B77" w:rsidRDefault="00B87B77" w:rsidP="00B87B77">
      <w:pPr>
        <w:jc w:val="center"/>
        <w:rPr>
          <w:sz w:val="20"/>
          <w:szCs w:val="20"/>
        </w:rPr>
      </w:pPr>
      <w:r w:rsidRPr="00B87B77">
        <w:rPr>
          <w:sz w:val="20"/>
          <w:szCs w:val="20"/>
        </w:rPr>
        <w:t xml:space="preserve">9/8 – Quebec City, QC @ </w:t>
      </w:r>
      <w:r w:rsidR="009C779C" w:rsidRPr="009C779C">
        <w:rPr>
          <w:sz w:val="20"/>
          <w:szCs w:val="20"/>
        </w:rPr>
        <w:t xml:space="preserve"> l'Agora - Port du Québec</w:t>
      </w:r>
    </w:p>
    <w:p w14:paraId="40E49A25" w14:textId="77777777" w:rsidR="00B87B77" w:rsidRPr="00B87B77" w:rsidRDefault="00B87B77" w:rsidP="00B87B77">
      <w:pPr>
        <w:jc w:val="center"/>
        <w:rPr>
          <w:sz w:val="20"/>
          <w:szCs w:val="20"/>
        </w:rPr>
      </w:pPr>
      <w:r w:rsidRPr="00B87B77">
        <w:rPr>
          <w:sz w:val="20"/>
          <w:szCs w:val="20"/>
        </w:rPr>
        <w:t>9/13 – London, UK @ KOKO</w:t>
      </w:r>
    </w:p>
    <w:p w14:paraId="1CFA6059" w14:textId="7483667A" w:rsidR="00B87B77" w:rsidRPr="00B87B77" w:rsidRDefault="00B87B77" w:rsidP="00B87B77">
      <w:pPr>
        <w:jc w:val="center"/>
        <w:rPr>
          <w:sz w:val="20"/>
          <w:szCs w:val="20"/>
        </w:rPr>
      </w:pPr>
      <w:r w:rsidRPr="00B87B77">
        <w:rPr>
          <w:sz w:val="20"/>
          <w:szCs w:val="20"/>
        </w:rPr>
        <w:t xml:space="preserve">9/14 – Manchester, UK @ Band on </w:t>
      </w:r>
      <w:r w:rsidR="0021141C">
        <w:rPr>
          <w:sz w:val="20"/>
          <w:szCs w:val="20"/>
        </w:rPr>
        <w:t>t</w:t>
      </w:r>
      <w:r w:rsidRPr="00B87B77">
        <w:rPr>
          <w:sz w:val="20"/>
          <w:szCs w:val="20"/>
        </w:rPr>
        <w:t>he Wall </w:t>
      </w:r>
    </w:p>
    <w:p w14:paraId="4C4F072E" w14:textId="77777777" w:rsidR="00B87B77" w:rsidRDefault="00B87B77" w:rsidP="00B87B77">
      <w:pPr>
        <w:jc w:val="center"/>
        <w:rPr>
          <w:sz w:val="20"/>
          <w:szCs w:val="20"/>
        </w:rPr>
      </w:pPr>
      <w:r w:rsidRPr="00B87B77">
        <w:rPr>
          <w:sz w:val="20"/>
          <w:szCs w:val="20"/>
        </w:rPr>
        <w:t>9/15 – Bristol, UK @ Thekla </w:t>
      </w:r>
    </w:p>
    <w:p w14:paraId="32CFAF61" w14:textId="525B8FAB" w:rsidR="0024747C" w:rsidRPr="00B87B77" w:rsidRDefault="0024747C" w:rsidP="00B87B77">
      <w:pPr>
        <w:jc w:val="center"/>
        <w:rPr>
          <w:sz w:val="20"/>
          <w:szCs w:val="20"/>
        </w:rPr>
      </w:pPr>
      <w:r>
        <w:rPr>
          <w:sz w:val="20"/>
          <w:szCs w:val="20"/>
        </w:rPr>
        <w:t xml:space="preserve">9/21 – Brussels, BE @ La Madeleine </w:t>
      </w:r>
    </w:p>
    <w:p w14:paraId="0ED3492E" w14:textId="2FF7F7D4" w:rsidR="00B87B77" w:rsidRPr="00B87B77" w:rsidRDefault="00B87B77" w:rsidP="00B87B77">
      <w:pPr>
        <w:jc w:val="center"/>
        <w:rPr>
          <w:sz w:val="20"/>
          <w:szCs w:val="20"/>
        </w:rPr>
      </w:pPr>
      <w:r w:rsidRPr="00B87B77">
        <w:rPr>
          <w:sz w:val="20"/>
          <w:szCs w:val="20"/>
        </w:rPr>
        <w:t>9/22 – Amsterdam, N</w:t>
      </w:r>
      <w:r w:rsidR="0021141C">
        <w:rPr>
          <w:sz w:val="20"/>
          <w:szCs w:val="20"/>
        </w:rPr>
        <w:t>L</w:t>
      </w:r>
      <w:r w:rsidRPr="00B87B77">
        <w:rPr>
          <w:sz w:val="20"/>
          <w:szCs w:val="20"/>
        </w:rPr>
        <w:t xml:space="preserve"> @ </w:t>
      </w:r>
      <w:r w:rsidR="009C779C" w:rsidRPr="009C779C">
        <w:rPr>
          <w:sz w:val="20"/>
          <w:szCs w:val="20"/>
        </w:rPr>
        <w:t>Tolhuistuin</w:t>
      </w:r>
    </w:p>
    <w:p w14:paraId="5AAB188A" w14:textId="035F6AAB" w:rsidR="00B87B77" w:rsidRPr="00B87B77" w:rsidRDefault="00B87B77" w:rsidP="00B87B77">
      <w:pPr>
        <w:jc w:val="center"/>
        <w:rPr>
          <w:sz w:val="20"/>
          <w:szCs w:val="20"/>
        </w:rPr>
      </w:pPr>
      <w:r w:rsidRPr="00B87B77">
        <w:rPr>
          <w:sz w:val="20"/>
          <w:szCs w:val="20"/>
        </w:rPr>
        <w:t xml:space="preserve">9/23 – Cologne, </w:t>
      </w:r>
      <w:r w:rsidR="0021141C">
        <w:rPr>
          <w:sz w:val="20"/>
          <w:szCs w:val="20"/>
        </w:rPr>
        <w:t xml:space="preserve">DE </w:t>
      </w:r>
      <w:r w:rsidRPr="00B87B77">
        <w:rPr>
          <w:sz w:val="20"/>
          <w:szCs w:val="20"/>
        </w:rPr>
        <w:t>@ Club Volta </w:t>
      </w:r>
    </w:p>
    <w:p w14:paraId="70D95420" w14:textId="7979DA07" w:rsidR="00B87B77" w:rsidRPr="00B87B77" w:rsidRDefault="00B87B77" w:rsidP="00B87B77">
      <w:pPr>
        <w:jc w:val="center"/>
        <w:rPr>
          <w:sz w:val="20"/>
          <w:szCs w:val="20"/>
        </w:rPr>
      </w:pPr>
      <w:r w:rsidRPr="00B87B77">
        <w:rPr>
          <w:sz w:val="20"/>
          <w:szCs w:val="20"/>
        </w:rPr>
        <w:t xml:space="preserve">9/26 – Munich, </w:t>
      </w:r>
      <w:r w:rsidR="0021141C">
        <w:rPr>
          <w:sz w:val="20"/>
          <w:szCs w:val="20"/>
        </w:rPr>
        <w:t>DE</w:t>
      </w:r>
      <w:r w:rsidRPr="00B87B77">
        <w:rPr>
          <w:sz w:val="20"/>
          <w:szCs w:val="20"/>
        </w:rPr>
        <w:t xml:space="preserve"> @ Ampere </w:t>
      </w:r>
    </w:p>
    <w:p w14:paraId="5C7D4257" w14:textId="3338CC92" w:rsidR="00B87B77" w:rsidRPr="00B87B77" w:rsidRDefault="00B87B77" w:rsidP="00B87B77">
      <w:pPr>
        <w:jc w:val="center"/>
        <w:rPr>
          <w:sz w:val="20"/>
          <w:szCs w:val="20"/>
        </w:rPr>
      </w:pPr>
      <w:r w:rsidRPr="00B87B77">
        <w:rPr>
          <w:sz w:val="20"/>
          <w:szCs w:val="20"/>
        </w:rPr>
        <w:t xml:space="preserve">9/27 – Berlin, </w:t>
      </w:r>
      <w:r w:rsidR="0021141C">
        <w:rPr>
          <w:sz w:val="20"/>
          <w:szCs w:val="20"/>
        </w:rPr>
        <w:t>DE</w:t>
      </w:r>
      <w:r w:rsidRPr="00B87B77">
        <w:rPr>
          <w:sz w:val="20"/>
          <w:szCs w:val="20"/>
        </w:rPr>
        <w:t xml:space="preserve"> @ </w:t>
      </w:r>
      <w:r w:rsidR="009C779C" w:rsidRPr="009C779C">
        <w:rPr>
          <w:sz w:val="20"/>
          <w:szCs w:val="20"/>
        </w:rPr>
        <w:t>Columbia Theater</w:t>
      </w:r>
    </w:p>
    <w:p w14:paraId="4C66E10A" w14:textId="3BCF90BB" w:rsidR="00B87B77" w:rsidRPr="00B87B77" w:rsidRDefault="00B87B77" w:rsidP="00B87B77">
      <w:pPr>
        <w:jc w:val="center"/>
        <w:rPr>
          <w:sz w:val="20"/>
          <w:szCs w:val="20"/>
        </w:rPr>
      </w:pPr>
      <w:r w:rsidRPr="00B87B77">
        <w:rPr>
          <w:sz w:val="20"/>
          <w:szCs w:val="20"/>
        </w:rPr>
        <w:t xml:space="preserve">9/28 – Hamburg, </w:t>
      </w:r>
      <w:r w:rsidR="0021141C">
        <w:rPr>
          <w:sz w:val="20"/>
          <w:szCs w:val="20"/>
        </w:rPr>
        <w:t>DE</w:t>
      </w:r>
      <w:r w:rsidRPr="00B87B77">
        <w:rPr>
          <w:sz w:val="20"/>
          <w:szCs w:val="20"/>
        </w:rPr>
        <w:t xml:space="preserve"> @ K</w:t>
      </w:r>
      <w:r w:rsidR="0024747C">
        <w:rPr>
          <w:sz w:val="20"/>
          <w:szCs w:val="20"/>
        </w:rPr>
        <w:t xml:space="preserve">ent Club </w:t>
      </w:r>
    </w:p>
    <w:p w14:paraId="21D429E1" w14:textId="2D151439" w:rsidR="00B87B77" w:rsidRPr="00B87B77" w:rsidRDefault="00B87B77" w:rsidP="00B87B77">
      <w:pPr>
        <w:jc w:val="center"/>
        <w:rPr>
          <w:sz w:val="20"/>
          <w:szCs w:val="20"/>
        </w:rPr>
      </w:pPr>
      <w:r w:rsidRPr="00B87B77">
        <w:rPr>
          <w:sz w:val="20"/>
          <w:szCs w:val="20"/>
        </w:rPr>
        <w:t>9/30 – Istanbul, T</w:t>
      </w:r>
      <w:r w:rsidR="0021141C">
        <w:rPr>
          <w:sz w:val="20"/>
          <w:szCs w:val="20"/>
        </w:rPr>
        <w:t>R</w:t>
      </w:r>
      <w:r w:rsidRPr="00B87B77">
        <w:rPr>
          <w:sz w:val="20"/>
          <w:szCs w:val="20"/>
        </w:rPr>
        <w:t>@ Zorlu PSM</w:t>
      </w:r>
    </w:p>
    <w:p w14:paraId="63577022" w14:textId="77777777" w:rsidR="00B87B77" w:rsidRPr="00B87B77" w:rsidRDefault="00B87B77" w:rsidP="00B87B77">
      <w:pPr>
        <w:jc w:val="center"/>
        <w:rPr>
          <w:sz w:val="20"/>
          <w:szCs w:val="20"/>
        </w:rPr>
      </w:pPr>
      <w:r w:rsidRPr="00B87B77">
        <w:rPr>
          <w:sz w:val="20"/>
          <w:szCs w:val="20"/>
        </w:rPr>
        <w:t>10/24 – Washington, DC @ Union Stage </w:t>
      </w:r>
    </w:p>
    <w:p w14:paraId="2C75A890" w14:textId="77777777" w:rsidR="00B87B77" w:rsidRPr="00B87B77" w:rsidRDefault="00B87B77" w:rsidP="00B87B77">
      <w:pPr>
        <w:jc w:val="center"/>
        <w:rPr>
          <w:sz w:val="20"/>
          <w:szCs w:val="20"/>
        </w:rPr>
      </w:pPr>
      <w:r w:rsidRPr="00B87B77">
        <w:rPr>
          <w:sz w:val="20"/>
          <w:szCs w:val="20"/>
        </w:rPr>
        <w:t>10/25 – Boston, MA @ Brighton Music Hall </w:t>
      </w:r>
    </w:p>
    <w:p w14:paraId="38D0587B" w14:textId="77777777" w:rsidR="00B87B77" w:rsidRPr="00B87B77" w:rsidRDefault="00B87B77" w:rsidP="00B87B77">
      <w:pPr>
        <w:jc w:val="center"/>
        <w:rPr>
          <w:sz w:val="20"/>
          <w:szCs w:val="20"/>
        </w:rPr>
      </w:pPr>
      <w:r w:rsidRPr="00B87B77">
        <w:rPr>
          <w:sz w:val="20"/>
          <w:szCs w:val="20"/>
        </w:rPr>
        <w:t>10/27 – New York, NY @ Irving Plaza </w:t>
      </w:r>
    </w:p>
    <w:p w14:paraId="2BDF3B0E" w14:textId="491D0CB9" w:rsidR="00B87B77" w:rsidRPr="00B87B77" w:rsidRDefault="00B87B77" w:rsidP="00B87B77">
      <w:pPr>
        <w:jc w:val="center"/>
        <w:rPr>
          <w:sz w:val="20"/>
          <w:szCs w:val="20"/>
        </w:rPr>
      </w:pPr>
      <w:r w:rsidRPr="00B87B77">
        <w:rPr>
          <w:sz w:val="20"/>
          <w:szCs w:val="20"/>
        </w:rPr>
        <w:t xml:space="preserve">10/28 – Philadelphia, PA @ </w:t>
      </w:r>
      <w:r w:rsidR="009C779C" w:rsidRPr="009C779C">
        <w:rPr>
          <w:sz w:val="20"/>
          <w:szCs w:val="20"/>
        </w:rPr>
        <w:t>The Foundry at the Fillmore</w:t>
      </w:r>
    </w:p>
    <w:p w14:paraId="2DE94FCB" w14:textId="77777777" w:rsidR="00B87B77" w:rsidRPr="00B87B77" w:rsidRDefault="00B87B77" w:rsidP="00B87B77">
      <w:pPr>
        <w:jc w:val="center"/>
        <w:rPr>
          <w:sz w:val="20"/>
          <w:szCs w:val="20"/>
        </w:rPr>
      </w:pPr>
      <w:r w:rsidRPr="00B87B77">
        <w:rPr>
          <w:sz w:val="20"/>
          <w:szCs w:val="20"/>
        </w:rPr>
        <w:t>10/30 – Chicago, IL @ Lincoln Hall</w:t>
      </w:r>
    </w:p>
    <w:p w14:paraId="6AA6F210" w14:textId="57495093" w:rsidR="00B87B77" w:rsidRPr="00B87B77" w:rsidRDefault="00B87B77" w:rsidP="00B87B77">
      <w:pPr>
        <w:jc w:val="center"/>
        <w:rPr>
          <w:sz w:val="20"/>
          <w:szCs w:val="20"/>
        </w:rPr>
      </w:pPr>
      <w:r w:rsidRPr="00B87B77">
        <w:rPr>
          <w:sz w:val="20"/>
          <w:szCs w:val="20"/>
        </w:rPr>
        <w:t xml:space="preserve">11/4 – Phoenix, AZ @ </w:t>
      </w:r>
      <w:r w:rsidR="009C779C" w:rsidRPr="009C779C">
        <w:rPr>
          <w:sz w:val="20"/>
          <w:szCs w:val="20"/>
        </w:rPr>
        <w:t>Crescent Ballroom</w:t>
      </w:r>
    </w:p>
    <w:p w14:paraId="21A14F6B" w14:textId="15388F2D" w:rsidR="00B87B77" w:rsidRPr="00B87B77" w:rsidRDefault="00B87B77" w:rsidP="00B87B77">
      <w:pPr>
        <w:jc w:val="center"/>
        <w:rPr>
          <w:sz w:val="20"/>
          <w:szCs w:val="20"/>
        </w:rPr>
      </w:pPr>
      <w:r w:rsidRPr="00B87B77">
        <w:rPr>
          <w:sz w:val="20"/>
          <w:szCs w:val="20"/>
        </w:rPr>
        <w:t xml:space="preserve">11/5 – San Diego, CA @ </w:t>
      </w:r>
      <w:r w:rsidR="009C779C" w:rsidRPr="009C779C">
        <w:rPr>
          <w:sz w:val="20"/>
          <w:szCs w:val="20"/>
        </w:rPr>
        <w:t>House of Blues - Voodoo Room</w:t>
      </w:r>
    </w:p>
    <w:p w14:paraId="44707C29" w14:textId="790E29E3" w:rsidR="00B87B77" w:rsidRPr="00B87B77" w:rsidRDefault="00B87B77" w:rsidP="00B87B77">
      <w:pPr>
        <w:jc w:val="center"/>
        <w:rPr>
          <w:sz w:val="20"/>
          <w:szCs w:val="20"/>
        </w:rPr>
      </w:pPr>
      <w:r w:rsidRPr="00B87B77">
        <w:rPr>
          <w:sz w:val="20"/>
          <w:szCs w:val="20"/>
        </w:rPr>
        <w:t>11/</w:t>
      </w:r>
      <w:r>
        <w:rPr>
          <w:sz w:val="20"/>
          <w:szCs w:val="20"/>
        </w:rPr>
        <w:t>7</w:t>
      </w:r>
      <w:r w:rsidRPr="00B87B77">
        <w:rPr>
          <w:sz w:val="20"/>
          <w:szCs w:val="20"/>
        </w:rPr>
        <w:t xml:space="preserve"> – Los Angeles, CA @ </w:t>
      </w:r>
      <w:r w:rsidR="009C779C" w:rsidRPr="009C779C">
        <w:rPr>
          <w:sz w:val="20"/>
          <w:szCs w:val="20"/>
        </w:rPr>
        <w:t>El Rey Theatre</w:t>
      </w:r>
    </w:p>
    <w:p w14:paraId="2A5804E4" w14:textId="36D523A7" w:rsidR="00B87B77" w:rsidRPr="00B87B77" w:rsidRDefault="00B87B77" w:rsidP="00B87B77">
      <w:pPr>
        <w:jc w:val="center"/>
        <w:rPr>
          <w:sz w:val="20"/>
          <w:szCs w:val="20"/>
        </w:rPr>
      </w:pPr>
      <w:r w:rsidRPr="00B87B77">
        <w:rPr>
          <w:sz w:val="20"/>
          <w:szCs w:val="20"/>
        </w:rPr>
        <w:t xml:space="preserve">11/9 – San Francisco, CA @ </w:t>
      </w:r>
      <w:r w:rsidR="009C779C">
        <w:rPr>
          <w:sz w:val="20"/>
          <w:szCs w:val="20"/>
        </w:rPr>
        <w:t xml:space="preserve">The </w:t>
      </w:r>
      <w:r w:rsidRPr="00B87B77">
        <w:rPr>
          <w:sz w:val="20"/>
          <w:szCs w:val="20"/>
        </w:rPr>
        <w:t>Independent </w:t>
      </w:r>
    </w:p>
    <w:p w14:paraId="0DC06A0F" w14:textId="77777777" w:rsidR="00B87B77" w:rsidRPr="00B87B77" w:rsidRDefault="00B87B77" w:rsidP="00B87B77">
      <w:pPr>
        <w:jc w:val="center"/>
        <w:rPr>
          <w:sz w:val="20"/>
          <w:szCs w:val="20"/>
        </w:rPr>
      </w:pPr>
      <w:r w:rsidRPr="00B87B77">
        <w:rPr>
          <w:sz w:val="20"/>
          <w:szCs w:val="20"/>
        </w:rPr>
        <w:t>11/11 – Portland, OR @ Mission Theater </w:t>
      </w:r>
    </w:p>
    <w:p w14:paraId="29B18303" w14:textId="77777777" w:rsidR="00B87B77" w:rsidRPr="00B87B77" w:rsidRDefault="00B87B77" w:rsidP="00B87B77">
      <w:pPr>
        <w:jc w:val="center"/>
        <w:rPr>
          <w:sz w:val="20"/>
          <w:szCs w:val="20"/>
        </w:rPr>
      </w:pPr>
      <w:r w:rsidRPr="00B87B77">
        <w:rPr>
          <w:sz w:val="20"/>
          <w:szCs w:val="20"/>
        </w:rPr>
        <w:t>11/12 – Seattle, WA @ Neumos </w:t>
      </w:r>
    </w:p>
    <w:p w14:paraId="19FBE175" w14:textId="70E0FD0D" w:rsidR="00B87B77" w:rsidRPr="00B87B77" w:rsidRDefault="00B87B77" w:rsidP="00B87B77">
      <w:pPr>
        <w:jc w:val="center"/>
        <w:rPr>
          <w:sz w:val="20"/>
          <w:szCs w:val="20"/>
        </w:rPr>
      </w:pPr>
      <w:r w:rsidRPr="00B87B77">
        <w:rPr>
          <w:sz w:val="20"/>
          <w:szCs w:val="20"/>
        </w:rPr>
        <w:t>11/1</w:t>
      </w:r>
      <w:r w:rsidR="009C779C">
        <w:rPr>
          <w:sz w:val="20"/>
          <w:szCs w:val="20"/>
        </w:rPr>
        <w:t>7</w:t>
      </w:r>
      <w:r w:rsidRPr="00B87B77">
        <w:rPr>
          <w:sz w:val="20"/>
          <w:szCs w:val="20"/>
        </w:rPr>
        <w:t xml:space="preserve"> – Vancouver, BC @ </w:t>
      </w:r>
      <w:r w:rsidR="009C779C" w:rsidRPr="009C779C">
        <w:rPr>
          <w:sz w:val="20"/>
          <w:szCs w:val="20"/>
        </w:rPr>
        <w:t>Commodore Ballroom</w:t>
      </w:r>
    </w:p>
    <w:p w14:paraId="6F051766" w14:textId="77777777" w:rsidR="00B87B77" w:rsidRPr="00B87B77" w:rsidRDefault="00B87B77" w:rsidP="00B87B77">
      <w:pPr>
        <w:jc w:val="center"/>
        <w:rPr>
          <w:sz w:val="20"/>
          <w:szCs w:val="20"/>
        </w:rPr>
      </w:pPr>
      <w:r w:rsidRPr="00B87B77">
        <w:rPr>
          <w:sz w:val="20"/>
          <w:szCs w:val="20"/>
        </w:rPr>
        <w:t>11/18 – Victoria, BC @ Capital Ballroom </w:t>
      </w:r>
    </w:p>
    <w:p w14:paraId="3A7E488F" w14:textId="3B429744" w:rsidR="00B87B77" w:rsidRDefault="00B87B77" w:rsidP="00B87B77">
      <w:pPr>
        <w:jc w:val="center"/>
        <w:rPr>
          <w:sz w:val="20"/>
          <w:szCs w:val="20"/>
        </w:rPr>
      </w:pPr>
      <w:r w:rsidRPr="00B87B77">
        <w:rPr>
          <w:sz w:val="20"/>
          <w:szCs w:val="20"/>
        </w:rPr>
        <w:t>11/2</w:t>
      </w:r>
      <w:r w:rsidR="009C779C">
        <w:rPr>
          <w:sz w:val="20"/>
          <w:szCs w:val="20"/>
        </w:rPr>
        <w:t>2</w:t>
      </w:r>
      <w:r w:rsidRPr="00B87B77">
        <w:rPr>
          <w:sz w:val="20"/>
          <w:szCs w:val="20"/>
        </w:rPr>
        <w:t xml:space="preserve"> – Edmonton, AB @ Midway</w:t>
      </w:r>
      <w:r w:rsidR="0024747C">
        <w:rPr>
          <w:sz w:val="20"/>
          <w:szCs w:val="20"/>
        </w:rPr>
        <w:t xml:space="preserve"> Music Hall </w:t>
      </w:r>
    </w:p>
    <w:p w14:paraId="1D3B4038" w14:textId="052D2327" w:rsidR="009C779C" w:rsidRPr="00B87B77" w:rsidRDefault="009C779C" w:rsidP="009C779C">
      <w:pPr>
        <w:jc w:val="center"/>
        <w:rPr>
          <w:sz w:val="20"/>
          <w:szCs w:val="20"/>
        </w:rPr>
      </w:pPr>
      <w:r w:rsidRPr="00B87B77">
        <w:rPr>
          <w:sz w:val="20"/>
          <w:szCs w:val="20"/>
        </w:rPr>
        <w:t>11/2</w:t>
      </w:r>
      <w:r>
        <w:rPr>
          <w:sz w:val="20"/>
          <w:szCs w:val="20"/>
        </w:rPr>
        <w:t>3</w:t>
      </w:r>
      <w:r w:rsidRPr="00B87B77">
        <w:rPr>
          <w:sz w:val="20"/>
          <w:szCs w:val="20"/>
        </w:rPr>
        <w:t xml:space="preserve"> – Calgary, AB @ The Palace Theatre </w:t>
      </w:r>
    </w:p>
    <w:p w14:paraId="19B262D4" w14:textId="77777777" w:rsidR="00B87B77" w:rsidRPr="00B87B77" w:rsidRDefault="00B87B77" w:rsidP="00B87B77">
      <w:pPr>
        <w:jc w:val="center"/>
        <w:rPr>
          <w:sz w:val="20"/>
          <w:szCs w:val="20"/>
        </w:rPr>
      </w:pPr>
      <w:r w:rsidRPr="00B87B77">
        <w:rPr>
          <w:sz w:val="20"/>
          <w:szCs w:val="20"/>
        </w:rPr>
        <w:t>11/24 – Saskatoon, SK @ Coors Event Centre</w:t>
      </w:r>
    </w:p>
    <w:p w14:paraId="6B86206D" w14:textId="77777777" w:rsidR="00B87B77" w:rsidRDefault="00B87B77" w:rsidP="00B87B77">
      <w:pPr>
        <w:jc w:val="center"/>
        <w:rPr>
          <w:sz w:val="20"/>
          <w:szCs w:val="20"/>
        </w:rPr>
      </w:pPr>
      <w:r w:rsidRPr="00B87B77">
        <w:rPr>
          <w:sz w:val="20"/>
          <w:szCs w:val="20"/>
        </w:rPr>
        <w:t>11/25 – Winnipeg, MB @ Park Theatre </w:t>
      </w:r>
    </w:p>
    <w:p w14:paraId="3494658B" w14:textId="2154DB1C" w:rsidR="009C779C" w:rsidRDefault="009C779C" w:rsidP="00B87B77">
      <w:pPr>
        <w:jc w:val="center"/>
        <w:rPr>
          <w:sz w:val="20"/>
          <w:szCs w:val="20"/>
        </w:rPr>
      </w:pPr>
      <w:r>
        <w:rPr>
          <w:sz w:val="20"/>
          <w:szCs w:val="20"/>
        </w:rPr>
        <w:t xml:space="preserve">1/23 – Strasbourg, FR @ La Laiterie </w:t>
      </w:r>
    </w:p>
    <w:p w14:paraId="2A5C0D0C" w14:textId="19835F85" w:rsidR="009C779C" w:rsidRDefault="009C779C" w:rsidP="00B87B77">
      <w:pPr>
        <w:jc w:val="center"/>
        <w:rPr>
          <w:sz w:val="20"/>
          <w:szCs w:val="20"/>
        </w:rPr>
      </w:pPr>
      <w:r>
        <w:rPr>
          <w:sz w:val="20"/>
          <w:szCs w:val="20"/>
        </w:rPr>
        <w:t xml:space="preserve">1/24 – Paris, FR @ L’Olympia </w:t>
      </w:r>
    </w:p>
    <w:p w14:paraId="34B5AB99" w14:textId="04B1CEC5" w:rsidR="009C779C" w:rsidRDefault="009C779C" w:rsidP="00B87B77">
      <w:pPr>
        <w:jc w:val="center"/>
        <w:rPr>
          <w:sz w:val="20"/>
          <w:szCs w:val="20"/>
        </w:rPr>
      </w:pPr>
      <w:r>
        <w:rPr>
          <w:sz w:val="20"/>
          <w:szCs w:val="20"/>
        </w:rPr>
        <w:t>1/26 – Bordeaux, FR @ Krakatoa</w:t>
      </w:r>
    </w:p>
    <w:p w14:paraId="568A0BC1" w14:textId="3455FE7C" w:rsidR="009C779C" w:rsidRDefault="009C779C" w:rsidP="009C779C">
      <w:pPr>
        <w:jc w:val="center"/>
        <w:rPr>
          <w:sz w:val="20"/>
          <w:szCs w:val="20"/>
        </w:rPr>
      </w:pPr>
      <w:r>
        <w:rPr>
          <w:sz w:val="20"/>
          <w:szCs w:val="20"/>
        </w:rPr>
        <w:t xml:space="preserve">1/27 – </w:t>
      </w:r>
      <w:r w:rsidR="0024747C">
        <w:rPr>
          <w:sz w:val="20"/>
          <w:szCs w:val="20"/>
        </w:rPr>
        <w:t>Toulouse, FR @ Le M</w:t>
      </w:r>
      <w:r w:rsidR="0024747C" w:rsidRPr="00B87B77">
        <w:rPr>
          <w:sz w:val="20"/>
          <w:szCs w:val="20"/>
        </w:rPr>
        <w:t>é</w:t>
      </w:r>
      <w:r w:rsidR="0024747C">
        <w:rPr>
          <w:sz w:val="20"/>
          <w:szCs w:val="20"/>
        </w:rPr>
        <w:t>tronum</w:t>
      </w:r>
    </w:p>
    <w:p w14:paraId="4D788012" w14:textId="0D01C305" w:rsidR="0024747C" w:rsidRDefault="0024747C" w:rsidP="0024747C">
      <w:pPr>
        <w:jc w:val="center"/>
        <w:rPr>
          <w:sz w:val="20"/>
          <w:szCs w:val="20"/>
        </w:rPr>
      </w:pPr>
      <w:r>
        <w:rPr>
          <w:sz w:val="20"/>
          <w:szCs w:val="20"/>
        </w:rPr>
        <w:t>1/30 – Lille, FR @ Th</w:t>
      </w:r>
      <w:r w:rsidRPr="00B87B77">
        <w:rPr>
          <w:sz w:val="20"/>
          <w:szCs w:val="20"/>
        </w:rPr>
        <w:t>éâ</w:t>
      </w:r>
      <w:r>
        <w:rPr>
          <w:sz w:val="20"/>
          <w:szCs w:val="20"/>
        </w:rPr>
        <w:t>tre S</w:t>
      </w:r>
      <w:r w:rsidRPr="00B87B77">
        <w:rPr>
          <w:sz w:val="20"/>
          <w:szCs w:val="20"/>
        </w:rPr>
        <w:t>é</w:t>
      </w:r>
      <w:r>
        <w:rPr>
          <w:sz w:val="20"/>
          <w:szCs w:val="20"/>
        </w:rPr>
        <w:t xml:space="preserve">bastopol </w:t>
      </w:r>
    </w:p>
    <w:p w14:paraId="78E076A8" w14:textId="5D3D4B60" w:rsidR="0024747C" w:rsidRDefault="0024747C" w:rsidP="0024747C">
      <w:pPr>
        <w:jc w:val="center"/>
        <w:rPr>
          <w:sz w:val="20"/>
          <w:szCs w:val="20"/>
        </w:rPr>
      </w:pPr>
      <w:r>
        <w:rPr>
          <w:sz w:val="20"/>
          <w:szCs w:val="20"/>
        </w:rPr>
        <w:lastRenderedPageBreak/>
        <w:t xml:space="preserve">1/31 – Caen, FR @ Big Band Café </w:t>
      </w:r>
    </w:p>
    <w:p w14:paraId="6D8FFDD1" w14:textId="3AD992F8" w:rsidR="0024747C" w:rsidRDefault="0024747C" w:rsidP="0024747C">
      <w:pPr>
        <w:jc w:val="center"/>
        <w:rPr>
          <w:sz w:val="20"/>
          <w:szCs w:val="20"/>
        </w:rPr>
      </w:pPr>
      <w:r>
        <w:rPr>
          <w:sz w:val="20"/>
          <w:szCs w:val="20"/>
        </w:rPr>
        <w:t xml:space="preserve">2/2 – Rennes, FR @ L’antipode </w:t>
      </w:r>
    </w:p>
    <w:p w14:paraId="1E32B7A6" w14:textId="370E8DFE" w:rsidR="0024747C" w:rsidRPr="00B87B77" w:rsidRDefault="0024747C" w:rsidP="0024747C">
      <w:pPr>
        <w:jc w:val="center"/>
        <w:rPr>
          <w:sz w:val="20"/>
          <w:szCs w:val="20"/>
        </w:rPr>
      </w:pPr>
      <w:r>
        <w:rPr>
          <w:sz w:val="20"/>
          <w:szCs w:val="20"/>
        </w:rPr>
        <w:t xml:space="preserve">2/3 – La Roche Sur Yon, FR @ Quaim </w:t>
      </w:r>
    </w:p>
    <w:p w14:paraId="398A4DC7" w14:textId="4BC045F2" w:rsidR="00B87B77" w:rsidRPr="00B87B77" w:rsidRDefault="00B87B77" w:rsidP="00B87B77">
      <w:pPr>
        <w:jc w:val="center"/>
        <w:rPr>
          <w:sz w:val="20"/>
          <w:szCs w:val="20"/>
        </w:rPr>
      </w:pPr>
      <w:r w:rsidRPr="00B87B77">
        <w:rPr>
          <w:sz w:val="20"/>
          <w:szCs w:val="20"/>
        </w:rPr>
        <w:t>2/</w:t>
      </w:r>
      <w:r w:rsidR="00F92A38">
        <w:rPr>
          <w:sz w:val="20"/>
          <w:szCs w:val="20"/>
        </w:rPr>
        <w:t>9</w:t>
      </w:r>
      <w:r w:rsidRPr="00B87B77">
        <w:rPr>
          <w:sz w:val="20"/>
          <w:szCs w:val="20"/>
        </w:rPr>
        <w:t xml:space="preserve"> – Laval, QC @ Place Bell </w:t>
      </w:r>
    </w:p>
    <w:p w14:paraId="302933BA" w14:textId="69B598EF" w:rsidR="003C5B53" w:rsidRDefault="00B87B77" w:rsidP="00B87B77">
      <w:pPr>
        <w:jc w:val="center"/>
        <w:rPr>
          <w:sz w:val="20"/>
          <w:szCs w:val="20"/>
        </w:rPr>
      </w:pPr>
      <w:r w:rsidRPr="00B87B77">
        <w:rPr>
          <w:sz w:val="20"/>
          <w:szCs w:val="20"/>
        </w:rPr>
        <w:t>2/</w:t>
      </w:r>
      <w:r w:rsidR="00F92A38">
        <w:rPr>
          <w:sz w:val="20"/>
          <w:szCs w:val="20"/>
        </w:rPr>
        <w:t>10</w:t>
      </w:r>
      <w:r w:rsidRPr="00B87B77">
        <w:rPr>
          <w:sz w:val="20"/>
          <w:szCs w:val="20"/>
        </w:rPr>
        <w:t xml:space="preserve"> – Laval, QC @ Place Bell</w:t>
      </w:r>
    </w:p>
    <w:p w14:paraId="2ACC6005" w14:textId="77777777" w:rsidR="00FF0640" w:rsidRDefault="00FF0640" w:rsidP="00B87B77">
      <w:pPr>
        <w:jc w:val="center"/>
        <w:rPr>
          <w:sz w:val="20"/>
          <w:szCs w:val="20"/>
        </w:rPr>
      </w:pPr>
    </w:p>
    <w:p w14:paraId="103DFE0D" w14:textId="354802AE" w:rsidR="00FF0640" w:rsidRPr="00BC03B9" w:rsidRDefault="00FF0640" w:rsidP="00B87B77">
      <w:pPr>
        <w:jc w:val="center"/>
        <w:rPr>
          <w:sz w:val="20"/>
          <w:szCs w:val="20"/>
        </w:rPr>
      </w:pPr>
      <w:r>
        <w:rPr>
          <w:noProof/>
          <w:sz w:val="20"/>
          <w:szCs w:val="20"/>
        </w:rPr>
        <w:drawing>
          <wp:inline distT="0" distB="0" distL="0" distR="0" wp14:anchorId="269B8B67" wp14:editId="56BDBCD6">
            <wp:extent cx="2854423" cy="3568029"/>
            <wp:effectExtent l="0" t="0" r="3175" b="1270"/>
            <wp:docPr id="440218575" name="Picture 1" descr="A poster with a picture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218575" name="Picture 1" descr="A poster with a picture of a person&#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78999" cy="3598749"/>
                    </a:xfrm>
                    <a:prstGeom prst="rect">
                      <a:avLst/>
                    </a:prstGeom>
                  </pic:spPr>
                </pic:pic>
              </a:graphicData>
            </a:graphic>
          </wp:inline>
        </w:drawing>
      </w:r>
    </w:p>
    <w:p w14:paraId="57673018" w14:textId="77777777" w:rsidR="00B87B77" w:rsidRDefault="00B87B77" w:rsidP="003C5B53">
      <w:pPr>
        <w:jc w:val="center"/>
        <w:rPr>
          <w:b/>
          <w:bCs/>
          <w:sz w:val="20"/>
          <w:szCs w:val="20"/>
        </w:rPr>
      </w:pPr>
    </w:p>
    <w:p w14:paraId="2C572A0E" w14:textId="7C11F168" w:rsidR="003C5B53" w:rsidRPr="00BC03B9" w:rsidRDefault="003C5B53" w:rsidP="003C5B53">
      <w:pPr>
        <w:jc w:val="center"/>
        <w:rPr>
          <w:sz w:val="20"/>
          <w:szCs w:val="20"/>
        </w:rPr>
      </w:pPr>
      <w:r w:rsidRPr="00BC03B9">
        <w:rPr>
          <w:b/>
          <w:bCs/>
          <w:sz w:val="20"/>
          <w:szCs w:val="20"/>
        </w:rPr>
        <w:t>CONNECT</w:t>
      </w:r>
      <w:r w:rsidRPr="00BC03B9">
        <w:rPr>
          <w:sz w:val="20"/>
          <w:szCs w:val="20"/>
        </w:rPr>
        <w:t>:</w:t>
      </w:r>
    </w:p>
    <w:p w14:paraId="26F52D5C" w14:textId="3175880B" w:rsidR="003C5B53" w:rsidRPr="00BC03B9" w:rsidRDefault="00000000" w:rsidP="003C5B53">
      <w:pPr>
        <w:jc w:val="center"/>
        <w:rPr>
          <w:rFonts w:cs="Times New Roman (Body CS)"/>
          <w:sz w:val="20"/>
          <w:szCs w:val="20"/>
        </w:rPr>
      </w:pPr>
      <w:hyperlink r:id="rId13" w:history="1">
        <w:r w:rsidR="003C5B53" w:rsidRPr="00BC03B9">
          <w:rPr>
            <w:rStyle w:val="Hyperlink"/>
            <w:rFonts w:cs="Times New Roman (Body CS)"/>
            <w:sz w:val="20"/>
            <w:szCs w:val="20"/>
          </w:rPr>
          <w:t>CHARLOTTECARDIN.COM</w:t>
        </w:r>
      </w:hyperlink>
      <w:r w:rsidR="003C5B53" w:rsidRPr="00BC03B9">
        <w:rPr>
          <w:rFonts w:cs="Times New Roman (Body CS)"/>
          <w:sz w:val="20"/>
          <w:szCs w:val="20"/>
        </w:rPr>
        <w:t xml:space="preserve"> | </w:t>
      </w:r>
      <w:hyperlink r:id="rId14" w:history="1">
        <w:r w:rsidR="00BC03B9" w:rsidRPr="00BC03B9">
          <w:rPr>
            <w:rStyle w:val="Hyperlink"/>
            <w:rFonts w:cs="Times New Roman (Body CS)"/>
            <w:sz w:val="20"/>
            <w:szCs w:val="20"/>
          </w:rPr>
          <w:t>TIKTOK</w:t>
        </w:r>
      </w:hyperlink>
      <w:r w:rsidR="00BC03B9">
        <w:rPr>
          <w:rFonts w:cs="Times New Roman (Body CS)"/>
          <w:sz w:val="20"/>
          <w:szCs w:val="20"/>
        </w:rPr>
        <w:t xml:space="preserve"> </w:t>
      </w:r>
      <w:r w:rsidR="003C5B53" w:rsidRPr="00BC03B9">
        <w:rPr>
          <w:rFonts w:cs="Times New Roman (Body CS)"/>
          <w:sz w:val="20"/>
          <w:szCs w:val="20"/>
        </w:rPr>
        <w:t xml:space="preserve">| </w:t>
      </w:r>
      <w:hyperlink r:id="rId15" w:history="1">
        <w:r w:rsidR="003C5B53" w:rsidRPr="00BC03B9">
          <w:rPr>
            <w:rStyle w:val="Hyperlink"/>
            <w:rFonts w:cs="Times New Roman (Body CS)"/>
            <w:sz w:val="20"/>
            <w:szCs w:val="20"/>
          </w:rPr>
          <w:t>INSTAGRAM</w:t>
        </w:r>
      </w:hyperlink>
      <w:r w:rsidR="003C5B53" w:rsidRPr="00BC03B9">
        <w:rPr>
          <w:rFonts w:cs="Times New Roman (Body CS)"/>
          <w:sz w:val="20"/>
          <w:szCs w:val="20"/>
        </w:rPr>
        <w:t xml:space="preserve"> | </w:t>
      </w:r>
      <w:hyperlink r:id="rId16" w:history="1">
        <w:r w:rsidR="003C5B53" w:rsidRPr="00BC03B9">
          <w:rPr>
            <w:rStyle w:val="Hyperlink"/>
            <w:rFonts w:cs="Times New Roman (Body CS)"/>
            <w:sz w:val="20"/>
            <w:szCs w:val="20"/>
          </w:rPr>
          <w:t>TWITTER</w:t>
        </w:r>
      </w:hyperlink>
      <w:r w:rsidR="003C5B53" w:rsidRPr="00BC03B9">
        <w:rPr>
          <w:rFonts w:cs="Times New Roman (Body CS)"/>
          <w:sz w:val="20"/>
          <w:szCs w:val="20"/>
        </w:rPr>
        <w:t xml:space="preserve"> | </w:t>
      </w:r>
      <w:hyperlink r:id="rId17" w:history="1">
        <w:r w:rsidR="003C5B53" w:rsidRPr="00BC03B9">
          <w:rPr>
            <w:rStyle w:val="Hyperlink"/>
            <w:rFonts w:cs="Times New Roman (Body CS)"/>
            <w:sz w:val="20"/>
            <w:szCs w:val="20"/>
          </w:rPr>
          <w:t>YOUTUBE</w:t>
        </w:r>
      </w:hyperlink>
      <w:r w:rsidR="00BC03B9">
        <w:rPr>
          <w:rFonts w:cs="Times New Roman (Body CS)"/>
          <w:sz w:val="20"/>
          <w:szCs w:val="20"/>
        </w:rPr>
        <w:t xml:space="preserve"> | </w:t>
      </w:r>
      <w:hyperlink r:id="rId18" w:history="1">
        <w:r w:rsidR="00BC03B9" w:rsidRPr="00BC03B9">
          <w:rPr>
            <w:rStyle w:val="Hyperlink"/>
            <w:rFonts w:cs="Times New Roman (Body CS)"/>
            <w:sz w:val="20"/>
            <w:szCs w:val="20"/>
          </w:rPr>
          <w:t>FACEBOOK</w:t>
        </w:r>
      </w:hyperlink>
      <w:r w:rsidR="00BC03B9">
        <w:rPr>
          <w:rFonts w:cs="Times New Roman (Body CS)"/>
          <w:sz w:val="20"/>
          <w:szCs w:val="20"/>
        </w:rPr>
        <w:t xml:space="preserve"> | </w:t>
      </w:r>
      <w:r w:rsidR="003C5B53" w:rsidRPr="00BC03B9">
        <w:rPr>
          <w:rFonts w:cs="Times New Roman (Body CS)"/>
          <w:sz w:val="20"/>
          <w:szCs w:val="20"/>
        </w:rPr>
        <w:t xml:space="preserve"> </w:t>
      </w:r>
      <w:hyperlink r:id="rId19" w:history="1">
        <w:r w:rsidR="003C5B53" w:rsidRPr="00BC03B9">
          <w:rPr>
            <w:rStyle w:val="Hyperlink"/>
            <w:rFonts w:cs="Times New Roman (Body CS)"/>
            <w:sz w:val="20"/>
            <w:szCs w:val="20"/>
          </w:rPr>
          <w:t>PRESS ASSETS</w:t>
        </w:r>
      </w:hyperlink>
    </w:p>
    <w:p w14:paraId="26D9E6D5" w14:textId="77777777" w:rsidR="003C5B53" w:rsidRPr="00BC03B9" w:rsidRDefault="003C5B53" w:rsidP="003C5B53">
      <w:pPr>
        <w:jc w:val="center"/>
        <w:rPr>
          <w:sz w:val="20"/>
          <w:szCs w:val="20"/>
        </w:rPr>
      </w:pPr>
    </w:p>
    <w:p w14:paraId="10794D01" w14:textId="77777777" w:rsidR="003C5B53" w:rsidRPr="00BC03B9" w:rsidRDefault="003C5B53" w:rsidP="003C5B53">
      <w:pPr>
        <w:jc w:val="center"/>
        <w:rPr>
          <w:b/>
          <w:bCs/>
          <w:sz w:val="20"/>
          <w:szCs w:val="20"/>
        </w:rPr>
      </w:pPr>
      <w:r w:rsidRPr="00BC03B9">
        <w:rPr>
          <w:b/>
          <w:bCs/>
          <w:sz w:val="20"/>
          <w:szCs w:val="20"/>
        </w:rPr>
        <w:t>CONTACT:</w:t>
      </w:r>
    </w:p>
    <w:p w14:paraId="188BC7C1" w14:textId="77777777" w:rsidR="003C5B53" w:rsidRDefault="003C5B53" w:rsidP="003C5B53">
      <w:pPr>
        <w:jc w:val="center"/>
        <w:rPr>
          <w:rStyle w:val="Hyperlink"/>
          <w:caps/>
          <w:sz w:val="20"/>
          <w:szCs w:val="20"/>
        </w:rPr>
      </w:pPr>
      <w:r w:rsidRPr="00BC03B9">
        <w:rPr>
          <w:caps/>
          <w:sz w:val="20"/>
          <w:szCs w:val="20"/>
        </w:rPr>
        <w:t xml:space="preserve">Ted Sullivan | </w:t>
      </w:r>
      <w:hyperlink r:id="rId20" w:history="1">
        <w:r w:rsidRPr="00BC03B9">
          <w:rPr>
            <w:rStyle w:val="Hyperlink"/>
            <w:caps/>
            <w:sz w:val="20"/>
            <w:szCs w:val="20"/>
          </w:rPr>
          <w:t>ted.sullivan@atlanticrecords.com</w:t>
        </w:r>
      </w:hyperlink>
    </w:p>
    <w:p w14:paraId="25AF719D" w14:textId="48024BA9" w:rsidR="003C5B53" w:rsidRPr="00FF0640" w:rsidRDefault="00CF0C5C" w:rsidP="00FF0640">
      <w:pPr>
        <w:jc w:val="center"/>
        <w:rPr>
          <w:caps/>
          <w:sz w:val="20"/>
          <w:szCs w:val="20"/>
        </w:rPr>
      </w:pPr>
      <w:r w:rsidRPr="00CF0C5C">
        <w:rPr>
          <w:caps/>
          <w:sz w:val="20"/>
          <w:szCs w:val="20"/>
        </w:rPr>
        <w:t xml:space="preserve">Christina Kotsamanidis </w:t>
      </w:r>
      <w:r>
        <w:rPr>
          <w:caps/>
          <w:sz w:val="20"/>
          <w:szCs w:val="20"/>
        </w:rPr>
        <w:t xml:space="preserve">| </w:t>
      </w:r>
      <w:hyperlink r:id="rId21" w:history="1">
        <w:r w:rsidRPr="0017160F">
          <w:rPr>
            <w:rStyle w:val="Hyperlink"/>
            <w:caps/>
            <w:sz w:val="20"/>
            <w:szCs w:val="20"/>
          </w:rPr>
          <w:t>Christina.Kotsamanidis@atlanticrecords.com</w:t>
        </w:r>
      </w:hyperlink>
      <w:r>
        <w:rPr>
          <w:caps/>
          <w:sz w:val="20"/>
          <w:szCs w:val="20"/>
        </w:rPr>
        <w:t xml:space="preserve"> </w:t>
      </w:r>
    </w:p>
    <w:sectPr w:rsidR="003C5B53" w:rsidRPr="00FF064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New Roman (Body CS)">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7B13"/>
    <w:rsid w:val="00025194"/>
    <w:rsid w:val="000523F4"/>
    <w:rsid w:val="000C63A5"/>
    <w:rsid w:val="000C6DD1"/>
    <w:rsid w:val="0015228D"/>
    <w:rsid w:val="00163F11"/>
    <w:rsid w:val="001A6504"/>
    <w:rsid w:val="0021141C"/>
    <w:rsid w:val="0024747C"/>
    <w:rsid w:val="00292F44"/>
    <w:rsid w:val="002A6CC9"/>
    <w:rsid w:val="00340CBD"/>
    <w:rsid w:val="003C5B53"/>
    <w:rsid w:val="003E669A"/>
    <w:rsid w:val="00410F8F"/>
    <w:rsid w:val="004756B8"/>
    <w:rsid w:val="004C475A"/>
    <w:rsid w:val="005262CF"/>
    <w:rsid w:val="00533D38"/>
    <w:rsid w:val="00577401"/>
    <w:rsid w:val="00582348"/>
    <w:rsid w:val="00635345"/>
    <w:rsid w:val="00763957"/>
    <w:rsid w:val="007B1936"/>
    <w:rsid w:val="00817B8D"/>
    <w:rsid w:val="00863A13"/>
    <w:rsid w:val="008C26A7"/>
    <w:rsid w:val="0090195E"/>
    <w:rsid w:val="00912CA8"/>
    <w:rsid w:val="009A7B13"/>
    <w:rsid w:val="009B7C7B"/>
    <w:rsid w:val="009C779C"/>
    <w:rsid w:val="009D4339"/>
    <w:rsid w:val="009E68EA"/>
    <w:rsid w:val="00A207ED"/>
    <w:rsid w:val="00AB4C8D"/>
    <w:rsid w:val="00B87B77"/>
    <w:rsid w:val="00B95BAE"/>
    <w:rsid w:val="00BC03B9"/>
    <w:rsid w:val="00BF1C4D"/>
    <w:rsid w:val="00CA2CDF"/>
    <w:rsid w:val="00CB30A9"/>
    <w:rsid w:val="00CF0C5C"/>
    <w:rsid w:val="00D07C97"/>
    <w:rsid w:val="00D4489A"/>
    <w:rsid w:val="00D91721"/>
    <w:rsid w:val="00DD74B6"/>
    <w:rsid w:val="00E8574E"/>
    <w:rsid w:val="00ED5C1F"/>
    <w:rsid w:val="00F006A7"/>
    <w:rsid w:val="00F65EF7"/>
    <w:rsid w:val="00F92A38"/>
    <w:rsid w:val="00FF06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9F7B2C8"/>
  <w15:chartTrackingRefBased/>
  <w15:docId w15:val="{2C48A55C-DB88-F54C-856E-3682F526D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C5B53"/>
    <w:rPr>
      <w:color w:val="0563C1"/>
      <w:u w:val="single"/>
    </w:rPr>
  </w:style>
  <w:style w:type="character" w:styleId="FollowedHyperlink">
    <w:name w:val="FollowedHyperlink"/>
    <w:basedOn w:val="DefaultParagraphFont"/>
    <w:uiPriority w:val="99"/>
    <w:semiHidden/>
    <w:unhideWhenUsed/>
    <w:rsid w:val="001A6504"/>
    <w:rPr>
      <w:color w:val="954F72" w:themeColor="followedHyperlink"/>
      <w:u w:val="single"/>
    </w:rPr>
  </w:style>
  <w:style w:type="character" w:styleId="UnresolvedMention">
    <w:name w:val="Unresolved Mention"/>
    <w:basedOn w:val="DefaultParagraphFont"/>
    <w:uiPriority w:val="99"/>
    <w:semiHidden/>
    <w:unhideWhenUsed/>
    <w:rsid w:val="00BC03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410101">
      <w:bodyDiv w:val="1"/>
      <w:marLeft w:val="0"/>
      <w:marRight w:val="0"/>
      <w:marTop w:val="0"/>
      <w:marBottom w:val="0"/>
      <w:divBdr>
        <w:top w:val="none" w:sz="0" w:space="0" w:color="auto"/>
        <w:left w:val="none" w:sz="0" w:space="0" w:color="auto"/>
        <w:bottom w:val="none" w:sz="0" w:space="0" w:color="auto"/>
        <w:right w:val="none" w:sz="0" w:space="0" w:color="auto"/>
      </w:divBdr>
      <w:divsChild>
        <w:div w:id="1173029068">
          <w:blockQuote w:val="1"/>
          <w:marLeft w:val="150"/>
          <w:marRight w:val="150"/>
          <w:marTop w:val="0"/>
          <w:marBottom w:val="0"/>
          <w:divBdr>
            <w:top w:val="none" w:sz="0" w:space="0" w:color="auto"/>
            <w:left w:val="none" w:sz="0" w:space="0" w:color="auto"/>
            <w:bottom w:val="none" w:sz="0" w:space="0" w:color="auto"/>
            <w:right w:val="none" w:sz="0" w:space="0" w:color="auto"/>
          </w:divBdr>
          <w:divsChild>
            <w:div w:id="1434129952">
              <w:marLeft w:val="0"/>
              <w:marRight w:val="0"/>
              <w:marTop w:val="0"/>
              <w:marBottom w:val="0"/>
              <w:divBdr>
                <w:top w:val="none" w:sz="0" w:space="0" w:color="auto"/>
                <w:left w:val="none" w:sz="0" w:space="0" w:color="auto"/>
                <w:bottom w:val="none" w:sz="0" w:space="0" w:color="auto"/>
                <w:right w:val="none" w:sz="0" w:space="0" w:color="auto"/>
              </w:divBdr>
              <w:divsChild>
                <w:div w:id="1412584666">
                  <w:marLeft w:val="0"/>
                  <w:marRight w:val="0"/>
                  <w:marTop w:val="0"/>
                  <w:marBottom w:val="0"/>
                  <w:divBdr>
                    <w:top w:val="none" w:sz="0" w:space="0" w:color="auto"/>
                    <w:left w:val="none" w:sz="0" w:space="0" w:color="auto"/>
                    <w:bottom w:val="none" w:sz="0" w:space="0" w:color="auto"/>
                    <w:right w:val="none" w:sz="0" w:space="0" w:color="auto"/>
                  </w:divBdr>
                  <w:divsChild>
                    <w:div w:id="20213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997723">
      <w:bodyDiv w:val="1"/>
      <w:marLeft w:val="0"/>
      <w:marRight w:val="0"/>
      <w:marTop w:val="0"/>
      <w:marBottom w:val="0"/>
      <w:divBdr>
        <w:top w:val="none" w:sz="0" w:space="0" w:color="auto"/>
        <w:left w:val="none" w:sz="0" w:space="0" w:color="auto"/>
        <w:bottom w:val="none" w:sz="0" w:space="0" w:color="auto"/>
        <w:right w:val="none" w:sz="0" w:space="0" w:color="auto"/>
      </w:divBdr>
    </w:div>
    <w:div w:id="512426721">
      <w:bodyDiv w:val="1"/>
      <w:marLeft w:val="0"/>
      <w:marRight w:val="0"/>
      <w:marTop w:val="0"/>
      <w:marBottom w:val="0"/>
      <w:divBdr>
        <w:top w:val="none" w:sz="0" w:space="0" w:color="auto"/>
        <w:left w:val="none" w:sz="0" w:space="0" w:color="auto"/>
        <w:bottom w:val="none" w:sz="0" w:space="0" w:color="auto"/>
        <w:right w:val="none" w:sz="0" w:space="0" w:color="auto"/>
      </w:divBdr>
    </w:div>
    <w:div w:id="853495497">
      <w:bodyDiv w:val="1"/>
      <w:marLeft w:val="0"/>
      <w:marRight w:val="0"/>
      <w:marTop w:val="0"/>
      <w:marBottom w:val="0"/>
      <w:divBdr>
        <w:top w:val="none" w:sz="0" w:space="0" w:color="auto"/>
        <w:left w:val="none" w:sz="0" w:space="0" w:color="auto"/>
        <w:bottom w:val="none" w:sz="0" w:space="0" w:color="auto"/>
        <w:right w:val="none" w:sz="0" w:space="0" w:color="auto"/>
      </w:divBdr>
    </w:div>
    <w:div w:id="944576720">
      <w:bodyDiv w:val="1"/>
      <w:marLeft w:val="0"/>
      <w:marRight w:val="0"/>
      <w:marTop w:val="0"/>
      <w:marBottom w:val="0"/>
      <w:divBdr>
        <w:top w:val="none" w:sz="0" w:space="0" w:color="auto"/>
        <w:left w:val="none" w:sz="0" w:space="0" w:color="auto"/>
        <w:bottom w:val="none" w:sz="0" w:space="0" w:color="auto"/>
        <w:right w:val="none" w:sz="0" w:space="0" w:color="auto"/>
      </w:divBdr>
    </w:div>
    <w:div w:id="998732378">
      <w:bodyDiv w:val="1"/>
      <w:marLeft w:val="0"/>
      <w:marRight w:val="0"/>
      <w:marTop w:val="0"/>
      <w:marBottom w:val="0"/>
      <w:divBdr>
        <w:top w:val="none" w:sz="0" w:space="0" w:color="auto"/>
        <w:left w:val="none" w:sz="0" w:space="0" w:color="auto"/>
        <w:bottom w:val="none" w:sz="0" w:space="0" w:color="auto"/>
        <w:right w:val="none" w:sz="0" w:space="0" w:color="auto"/>
      </w:divBdr>
    </w:div>
    <w:div w:id="1180462388">
      <w:bodyDiv w:val="1"/>
      <w:marLeft w:val="0"/>
      <w:marRight w:val="0"/>
      <w:marTop w:val="0"/>
      <w:marBottom w:val="0"/>
      <w:divBdr>
        <w:top w:val="none" w:sz="0" w:space="0" w:color="auto"/>
        <w:left w:val="none" w:sz="0" w:space="0" w:color="auto"/>
        <w:bottom w:val="none" w:sz="0" w:space="0" w:color="auto"/>
        <w:right w:val="none" w:sz="0" w:space="0" w:color="auto"/>
      </w:divBdr>
    </w:div>
    <w:div w:id="1350915253">
      <w:bodyDiv w:val="1"/>
      <w:marLeft w:val="0"/>
      <w:marRight w:val="0"/>
      <w:marTop w:val="0"/>
      <w:marBottom w:val="0"/>
      <w:divBdr>
        <w:top w:val="none" w:sz="0" w:space="0" w:color="auto"/>
        <w:left w:val="none" w:sz="0" w:space="0" w:color="auto"/>
        <w:bottom w:val="none" w:sz="0" w:space="0" w:color="auto"/>
        <w:right w:val="none" w:sz="0" w:space="0" w:color="auto"/>
      </w:divBdr>
    </w:div>
    <w:div w:id="1785077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ess.atlanticrecords.com/charlotte-cardin/" TargetMode="External"/><Relationship Id="rId13" Type="http://schemas.openxmlformats.org/officeDocument/2006/relationships/hyperlink" Target="http://www.charlottecardin.com/" TargetMode="External"/><Relationship Id="rId18" Type="http://schemas.openxmlformats.org/officeDocument/2006/relationships/hyperlink" Target="https://www.facebook.com/charlottecardinofficial/" TargetMode="External"/><Relationship Id="rId3" Type="http://schemas.openxmlformats.org/officeDocument/2006/relationships/customXml" Target="../customXml/item3.xml"/><Relationship Id="rId21" Type="http://schemas.openxmlformats.org/officeDocument/2006/relationships/hyperlink" Target="mailto:Christina.Kotsamanidis@atlanticrecords.com" TargetMode="External"/><Relationship Id="rId7" Type="http://schemas.openxmlformats.org/officeDocument/2006/relationships/image" Target="media/image1.png"/><Relationship Id="rId12" Type="http://schemas.openxmlformats.org/officeDocument/2006/relationships/image" Target="media/image2.jpeg"/><Relationship Id="rId17" Type="http://schemas.openxmlformats.org/officeDocument/2006/relationships/hyperlink" Target="https://www.youtube.com/user/Charlotte1209" TargetMode="External"/><Relationship Id="rId2" Type="http://schemas.openxmlformats.org/officeDocument/2006/relationships/customXml" Target="../customXml/item2.xml"/><Relationship Id="rId16" Type="http://schemas.openxmlformats.org/officeDocument/2006/relationships/hyperlink" Target="https://twitter.com/charlottecardin?lang=en" TargetMode="External"/><Relationship Id="rId20" Type="http://schemas.openxmlformats.org/officeDocument/2006/relationships/hyperlink" Target="mailto:ted.sullivan@atlanticrecords.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lNfAtaURtBI" TargetMode="External"/><Relationship Id="rId5" Type="http://schemas.openxmlformats.org/officeDocument/2006/relationships/settings" Target="settings.xml"/><Relationship Id="rId15" Type="http://schemas.openxmlformats.org/officeDocument/2006/relationships/hyperlink" Target="https://www.instagram.com/charlottecardin/?hl=en" TargetMode="External"/><Relationship Id="rId23" Type="http://schemas.openxmlformats.org/officeDocument/2006/relationships/theme" Target="theme/theme1.xml"/><Relationship Id="rId10" Type="http://schemas.openxmlformats.org/officeDocument/2006/relationships/hyperlink" Target="https://www.charlottecardin.com/" TargetMode="External"/><Relationship Id="rId19" Type="http://schemas.openxmlformats.org/officeDocument/2006/relationships/hyperlink" Target="https://press.atlanticrecords.com/charlotte-cardin/" TargetMode="External"/><Relationship Id="rId4" Type="http://schemas.openxmlformats.org/officeDocument/2006/relationships/styles" Target="styles.xml"/><Relationship Id="rId9" Type="http://schemas.openxmlformats.org/officeDocument/2006/relationships/hyperlink" Target="https://charlottecardin.lnk.to/Looping" TargetMode="External"/><Relationship Id="rId14" Type="http://schemas.openxmlformats.org/officeDocument/2006/relationships/hyperlink" Target="https://www.tiktok.com/@charlottecardin_"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lcf76f155ced4ddcb4097134ff3c332f xmlns="37d2d5e8-d86f-4204-ae9c-168dd3404589">
      <Terms xmlns="http://schemas.microsoft.com/office/infopath/2007/PartnerControls"/>
    </lcf76f155ced4ddcb4097134ff3c332f>
    <TaxCatchAll xmlns="229564fb-af3c-4f6c-872f-adfeadbc42f8">
      <Value>2</Value>
      <Value>3</Value>
    </TaxCatchAll>
    <b0219bab04494ae0ae07e9354fc3d426 xmlns="34f65465-186d-4bfd-b19c-845fc6c6fe13">
      <Terms xmlns="http://schemas.microsoft.com/office/infopath/2007/PartnerControls"/>
    </b0219bab04494ae0ae07e9354fc3d426>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documentManagement>
</p:properties>
</file>

<file path=customXml/item3.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3" ma:contentTypeDescription="Create a new document." ma:contentTypeScope="" ma:versionID="5ded4e414e2a2de18ede1cc2d1f5c6d6">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1e5e855452fd20357ea772673e73b2c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21107F-3853-48C6-B9CF-97F04A5F5D93}">
  <ds:schemaRefs>
    <ds:schemaRef ds:uri="http://schemas.microsoft.com/sharepoint/v3/contenttype/forms"/>
  </ds:schemaRefs>
</ds:datastoreItem>
</file>

<file path=customXml/itemProps2.xml><?xml version="1.0" encoding="utf-8"?>
<ds:datastoreItem xmlns:ds="http://schemas.openxmlformats.org/officeDocument/2006/customXml" ds:itemID="{A87E30A2-9B76-45B3-ADE1-7634E7C3F151}">
  <ds:schemaRefs>
    <ds:schemaRef ds:uri="http://schemas.microsoft.com/office/2006/metadata/properties"/>
    <ds:schemaRef ds:uri="http://schemas.microsoft.com/office/infopath/2007/PartnerControls"/>
    <ds:schemaRef ds:uri="34f65465-186d-4bfd-b19c-845fc6c6fe13"/>
    <ds:schemaRef ds:uri="37d2d5e8-d86f-4204-ae9c-168dd3404589"/>
    <ds:schemaRef ds:uri="229564fb-af3c-4f6c-872f-adfeadbc42f8"/>
  </ds:schemaRefs>
</ds:datastoreItem>
</file>

<file path=customXml/itemProps3.xml><?xml version="1.0" encoding="utf-8"?>
<ds:datastoreItem xmlns:ds="http://schemas.openxmlformats.org/officeDocument/2006/customXml" ds:itemID="{4EC276F3-A42C-4489-94F8-5A09CFB73B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859</Words>
  <Characters>4902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Sullivan</dc:creator>
  <cp:keywords/>
  <dc:description/>
  <cp:lastModifiedBy>Taylor Apel</cp:lastModifiedBy>
  <cp:revision>2</cp:revision>
  <dcterms:created xsi:type="dcterms:W3CDTF">2023-05-12T14:12:00Z</dcterms:created>
  <dcterms:modified xsi:type="dcterms:W3CDTF">2023-05-12T14:12:00Z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WMG_DW_Artist">
    <vt:lpwstr/>
  </property>
  <property fmtid="{D5CDD505-2E9C-101B-9397-08002B2CF9AE}" pid="4" name="ContentTypeId">
    <vt:lpwstr>0x0101005D9CA752E37244E186B234F4D8840D84002100D0725C8C674FB9C698131B063420</vt:lpwstr>
  </property>
  <property fmtid="{D5CDD505-2E9C-101B-9397-08002B2CF9AE}" pid="5" name="WMG_DW_RetentionPolicy">
    <vt:lpwstr/>
  </property>
  <property fmtid="{D5CDD505-2E9C-101B-9397-08002B2CF9AE}" pid="6" name="WMG_DW_Division">
    <vt:lpwstr>3;#Atlantic|bd921dbd-549a-4f07-b864-60850c498427</vt:lpwstr>
  </property>
  <property fmtid="{D5CDD505-2E9C-101B-9397-08002B2CF9AE}" pid="7" name="WMG_DW_Label">
    <vt:lpwstr/>
  </property>
  <property fmtid="{D5CDD505-2E9C-101B-9397-08002B2CF9AE}" pid="8" name="WMG_DW_Department">
    <vt:lpwstr>2;#Publicity|7f2458df-4fa3-40c2-b1c8-1c6f2576ee61</vt:lpwstr>
  </property>
  <property fmtid="{D5CDD505-2E9C-101B-9397-08002B2CF9AE}" pid="9" name="WMG_DW_DocumentType">
    <vt:lpwstr/>
  </property>
</Properties>
</file>